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b w:val="0"/>
          <w:bCs w:val="0"/>
          <w:sz w:val="24"/>
          <w:szCs w:val="24"/>
        </w:rPr>
        <w:id w:val="9174948"/>
        <w:docPartObj>
          <w:docPartGallery w:val="Table of Contents"/>
          <w:docPartUnique/>
        </w:docPartObj>
      </w:sdtPr>
      <w:sdtEndPr/>
      <w:sdtContent>
        <w:p w:rsidR="00A81C81" w:rsidRPr="003B71C3" w:rsidRDefault="00A81C81" w:rsidP="00A81C81">
          <w:pPr>
            <w:pStyle w:val="Heading3"/>
            <w:tabs>
              <w:tab w:val="clear" w:pos="720"/>
            </w:tabs>
            <w:spacing w:line="480" w:lineRule="auto"/>
            <w:ind w:left="0" w:firstLine="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3B71C3">
            <w:rPr>
              <w:rFonts w:asciiTheme="minorHAnsi" w:hAnsiTheme="minorHAnsi" w:cstheme="minorHAnsi"/>
              <w:sz w:val="24"/>
              <w:szCs w:val="24"/>
            </w:rPr>
            <w:t>KATA PENGANTAR</w:t>
          </w:r>
        </w:p>
        <w:p w:rsidR="006F67E4" w:rsidRDefault="006F67E4" w:rsidP="006F67E4">
          <w:pPr>
            <w:spacing w:line="360" w:lineRule="auto"/>
            <w:ind w:left="0" w:firstLine="567"/>
            <w:rPr>
              <w:rFonts w:asciiTheme="minorHAnsi" w:hAnsiTheme="minorHAnsi" w:cstheme="minorHAnsi"/>
              <w:lang w:val="id-ID"/>
            </w:rPr>
          </w:pPr>
        </w:p>
        <w:p w:rsidR="006F67E4" w:rsidRPr="006F67E4" w:rsidRDefault="006F67E4" w:rsidP="00711633">
          <w:pPr>
            <w:spacing w:line="360" w:lineRule="auto"/>
            <w:ind w:left="0" w:firstLine="567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>Alhamdulillah, puji syukur kit</w:t>
          </w:r>
          <w:r w:rsidR="00711633">
            <w:rPr>
              <w:rFonts w:asciiTheme="minorHAnsi" w:hAnsiTheme="minorHAnsi" w:cstheme="minorHAnsi"/>
              <w:lang w:val="id-ID"/>
            </w:rPr>
            <w:t>a panjatkan kehadirat ALLAH SWT.</w:t>
          </w:r>
          <w:r w:rsidRPr="006F67E4">
            <w:rPr>
              <w:rFonts w:asciiTheme="minorHAnsi" w:hAnsiTheme="minorHAnsi" w:cstheme="minorHAnsi"/>
              <w:lang w:val="id-ID"/>
            </w:rPr>
            <w:t>, atas limpahan rahmat, berkah dan hidayaNya</w:t>
          </w:r>
          <w:r w:rsidRPr="006F67E4">
            <w:rPr>
              <w:rFonts w:asciiTheme="minorHAnsi" w:hAnsiTheme="minorHAnsi" w:cstheme="minorHAnsi"/>
            </w:rPr>
            <w:t xml:space="preserve"> 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kami d</w:t>
          </w:r>
          <w:r w:rsidR="00C044E1">
            <w:rPr>
              <w:rFonts w:asciiTheme="minorHAnsi" w:hAnsiTheme="minorHAnsi" w:cstheme="minorHAnsi"/>
              <w:lang w:val="id-ID"/>
            </w:rPr>
            <w:t>apat menyelesaikan penyusunan L</w:t>
          </w:r>
          <w:r w:rsidRPr="006F67E4">
            <w:rPr>
              <w:rFonts w:asciiTheme="minorHAnsi" w:hAnsiTheme="minorHAnsi" w:cstheme="minorHAnsi"/>
              <w:lang w:val="id-ID"/>
            </w:rPr>
            <w:t>K</w:t>
          </w:r>
          <w:r w:rsidR="00823E1E">
            <w:rPr>
              <w:rFonts w:asciiTheme="minorHAnsi" w:hAnsiTheme="minorHAnsi" w:cstheme="minorHAnsi"/>
              <w:lang w:val="id-ID"/>
            </w:rPr>
            <w:t>j</w:t>
          </w:r>
          <w:r w:rsidRPr="006F67E4">
            <w:rPr>
              <w:rFonts w:asciiTheme="minorHAnsi" w:hAnsiTheme="minorHAnsi" w:cstheme="minorHAnsi"/>
              <w:lang w:val="id-ID"/>
            </w:rPr>
            <w:t xml:space="preserve">IP </w:t>
          </w:r>
          <w:r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>.</w:t>
          </w:r>
          <w:r w:rsidRPr="006F67E4">
            <w:rPr>
              <w:rFonts w:asciiTheme="minorHAnsi" w:hAnsiTheme="minorHAnsi" w:cstheme="minorHAnsi"/>
            </w:rPr>
            <w:t xml:space="preserve"> </w:t>
          </w:r>
          <w:r w:rsidRPr="006F67E4">
            <w:rPr>
              <w:rFonts w:asciiTheme="minorHAnsi" w:hAnsiTheme="minorHAnsi" w:cstheme="minorHAnsi"/>
              <w:lang w:val="id-ID"/>
            </w:rPr>
            <w:t>Praktek kepemerintahan yang baik antara lain, Instansi Pemerintah harus dapat mempertanggungjawabkan kinerja yang telah dilaksanakan.</w:t>
          </w:r>
        </w:p>
        <w:p w:rsidR="006F67E4" w:rsidRPr="006F67E4" w:rsidRDefault="006F67E4" w:rsidP="00711633">
          <w:pPr>
            <w:spacing w:line="360" w:lineRule="auto"/>
            <w:ind w:left="0" w:firstLine="567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>Laporan Akuntabilitas Kinerja selama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berdasarkan tugas pokok dan fungsi serta kewenangan yang dimiliki dan merupakan serangkaian perencanaan kinerja, pengukuran, evaluasi dan analisis capaian kinerja selama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>.</w:t>
          </w:r>
        </w:p>
        <w:p w:rsidR="006F67E4" w:rsidRPr="006F67E4" w:rsidRDefault="006F67E4" w:rsidP="00711633">
          <w:pPr>
            <w:spacing w:line="360" w:lineRule="auto"/>
            <w:ind w:left="0" w:firstLine="567"/>
            <w:rPr>
              <w:rFonts w:asciiTheme="minorHAnsi" w:hAnsiTheme="minorHAnsi" w:cstheme="minorHAnsi"/>
            </w:rPr>
          </w:pPr>
          <w:r w:rsidRPr="006F67E4">
            <w:rPr>
              <w:rFonts w:asciiTheme="minorHAnsi" w:hAnsiTheme="minorHAnsi" w:cstheme="minorHAnsi"/>
            </w:rPr>
            <w:t>Keberhasilan dan permasalahan teknis yang telah dilaksanakan</w:t>
          </w:r>
          <w:r>
            <w:rPr>
              <w:rFonts w:asciiTheme="minorHAnsi" w:hAnsiTheme="minorHAnsi" w:cstheme="minorHAnsi"/>
            </w:rPr>
            <w:t xml:space="preserve"> merupakan pembelajaran yang di</w:t>
          </w:r>
          <w:r w:rsidRPr="006F67E4">
            <w:rPr>
              <w:rFonts w:asciiTheme="minorHAnsi" w:hAnsiTheme="minorHAnsi" w:cstheme="minorHAnsi"/>
            </w:rPr>
            <w:t>lakukan dalam melakukan perbaikan kinerja tahun berikutnya dengan melakukan upaya meningkatkan kualitas sum</w:t>
          </w:r>
          <w:r>
            <w:rPr>
              <w:rFonts w:asciiTheme="minorHAnsi" w:hAnsiTheme="minorHAnsi" w:cstheme="minorHAnsi"/>
            </w:rPr>
            <w:t>ber daya manusia, memperbaiki s</w:t>
          </w:r>
          <w:r>
            <w:rPr>
              <w:rFonts w:asciiTheme="minorHAnsi" w:hAnsiTheme="minorHAnsi" w:cstheme="minorHAnsi"/>
              <w:lang w:val="id-ID"/>
            </w:rPr>
            <w:t>i</w:t>
          </w:r>
          <w:r w:rsidRPr="006F67E4">
            <w:rPr>
              <w:rFonts w:asciiTheme="minorHAnsi" w:hAnsiTheme="minorHAnsi" w:cstheme="minorHAnsi"/>
            </w:rPr>
            <w:t xml:space="preserve">stem kerja, serta meningkatkan kualitas sarana prasarana kerja sehingga pelaksanaan kegiatan kedepan dapat terarah berkesinambungan sesuai dengan visi dan misi Pemerintahan Kota, </w:t>
          </w:r>
          <w:r w:rsidRPr="006F67E4">
            <w:rPr>
              <w:rFonts w:asciiTheme="minorHAnsi" w:hAnsiTheme="minorHAnsi" w:cstheme="minorHAnsi"/>
              <w:lang w:val="id-ID"/>
            </w:rPr>
            <w:t xml:space="preserve">yang dilaksanakan </w:t>
          </w:r>
          <w:r>
            <w:rPr>
              <w:rFonts w:asciiTheme="minorHAnsi" w:hAnsiTheme="minorHAnsi" w:cstheme="minorHAnsi"/>
              <w:lang w:val="id-ID"/>
            </w:rPr>
            <w:t>O</w:t>
          </w:r>
          <w:r w:rsidRPr="006F67E4">
            <w:rPr>
              <w:rFonts w:asciiTheme="minorHAnsi" w:hAnsiTheme="minorHAnsi" w:cstheme="minorHAnsi"/>
              <w:lang w:val="id-ID"/>
            </w:rPr>
            <w:t xml:space="preserve">PD </w:t>
          </w:r>
          <w:r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</w:rPr>
            <w:t>.</w:t>
          </w:r>
        </w:p>
        <w:p w:rsidR="00A81C81" w:rsidRPr="006F67E4" w:rsidRDefault="006F67E4" w:rsidP="00711633">
          <w:pPr>
            <w:spacing w:line="360" w:lineRule="auto"/>
            <w:ind w:left="0" w:firstLine="567"/>
            <w:rPr>
              <w:rFonts w:asciiTheme="minorHAnsi" w:hAnsiTheme="minorHAnsi" w:cstheme="minorHAnsi"/>
            </w:rPr>
          </w:pPr>
          <w:r w:rsidRPr="006F67E4">
            <w:rPr>
              <w:rFonts w:asciiTheme="minorHAnsi" w:hAnsiTheme="minorHAnsi" w:cstheme="minorHAnsi"/>
            </w:rPr>
            <w:t xml:space="preserve">Akhirnya penyusunan Laporan Akuntabilitas Kinerja Pemerintahan, khususnya </w:t>
          </w:r>
          <w:r>
            <w:rPr>
              <w:rFonts w:asciiTheme="minorHAnsi" w:hAnsiTheme="minorHAnsi" w:cstheme="minorHAnsi"/>
              <w:lang w:val="id-ID"/>
            </w:rPr>
            <w:t>O</w:t>
          </w:r>
          <w:r w:rsidRPr="006F67E4">
            <w:rPr>
              <w:rFonts w:asciiTheme="minorHAnsi" w:hAnsiTheme="minorHAnsi" w:cstheme="minorHAnsi"/>
            </w:rPr>
            <w:t xml:space="preserve">PD </w:t>
          </w:r>
          <w:r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</w:rPr>
            <w:t xml:space="preserve">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>
            <w:rPr>
              <w:rFonts w:asciiTheme="minorHAnsi" w:hAnsiTheme="minorHAnsi" w:cstheme="minorHAnsi"/>
            </w:rPr>
            <w:t xml:space="preserve"> telah selesai</w:t>
          </w:r>
          <w:r w:rsidRPr="006F67E4">
            <w:rPr>
              <w:rFonts w:asciiTheme="minorHAnsi" w:hAnsiTheme="minorHAnsi" w:cstheme="minorHAnsi"/>
            </w:rPr>
            <w:t xml:space="preserve"> kami kerjakan kesempurnaan </w:t>
          </w:r>
          <w:r w:rsidRPr="006F67E4">
            <w:rPr>
              <w:rFonts w:asciiTheme="minorHAnsi" w:hAnsiTheme="minorHAnsi" w:cstheme="minorHAnsi"/>
              <w:lang w:val="id-ID"/>
            </w:rPr>
            <w:t xml:space="preserve">hanya milik Allah SWT. Sehingga kami hanya mencoba dan mencoba lagi untuk perbaikan, </w:t>
          </w:r>
          <w:r w:rsidRPr="006F67E4">
            <w:rPr>
              <w:rFonts w:asciiTheme="minorHAnsi" w:hAnsiTheme="minorHAnsi" w:cstheme="minorHAnsi"/>
            </w:rPr>
            <w:t xml:space="preserve"> jadi jika ada kritik dan saran yang mengacu kepada </w:t>
          </w:r>
          <w:r w:rsidRPr="006F67E4">
            <w:rPr>
              <w:rFonts w:asciiTheme="minorHAnsi" w:hAnsiTheme="minorHAnsi" w:cstheme="minorHAnsi"/>
              <w:lang w:val="id-ID"/>
            </w:rPr>
            <w:t>perbaikan</w:t>
          </w:r>
          <w:r w:rsidR="00062734">
            <w:rPr>
              <w:rFonts w:asciiTheme="minorHAnsi" w:hAnsiTheme="minorHAnsi" w:cstheme="minorHAnsi"/>
            </w:rPr>
            <w:t xml:space="preserve"> penyusunan L</w:t>
          </w:r>
          <w:r w:rsidRPr="006F67E4">
            <w:rPr>
              <w:rFonts w:asciiTheme="minorHAnsi" w:hAnsiTheme="minorHAnsi" w:cstheme="minorHAnsi"/>
            </w:rPr>
            <w:t>K</w:t>
          </w:r>
          <w:r w:rsidR="00062734">
            <w:rPr>
              <w:rFonts w:asciiTheme="minorHAnsi" w:hAnsiTheme="minorHAnsi" w:cstheme="minorHAnsi"/>
              <w:lang w:val="id-ID"/>
            </w:rPr>
            <w:t>J</w:t>
          </w:r>
          <w:r w:rsidRPr="006F67E4">
            <w:rPr>
              <w:rFonts w:asciiTheme="minorHAnsi" w:hAnsiTheme="minorHAnsi" w:cstheme="minorHAnsi"/>
            </w:rPr>
            <w:t>IP ini sangat kami harapkan, terima kasih.</w:t>
          </w:r>
        </w:p>
        <w:p w:rsidR="00A81C81" w:rsidRPr="003B71C3" w:rsidRDefault="00795E41" w:rsidP="00A81C81">
          <w:pPr>
            <w:ind w:left="0" w:firstLine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0;text-align:left;margin-left:201.85pt;margin-top:8.3pt;width:237.65pt;height:133.65pt;z-index:251660288" strokecolor="white">
                <v:textbox style="mso-next-textbox:#_x0000_s1089">
                  <w:txbxContent>
                    <w:p w:rsidR="00A81C81" w:rsidRPr="006F67E4" w:rsidRDefault="00B468AC" w:rsidP="00A81C81">
                      <w:pPr>
                        <w:spacing w:after="12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  <w:r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Batam</w:t>
                      </w:r>
                      <w:r w:rsidR="00EA4E50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 </w:t>
                      </w:r>
                      <w:r w:rsidR="00D15E54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 xml:space="preserve">   </w:t>
                      </w:r>
                      <w:r w:rsidR="00B061EC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A81C81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Januari 201</w:t>
                      </w:r>
                      <w:r w:rsidR="00A42B4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9</w:t>
                      </w: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6F67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CAMAT </w:t>
                      </w:r>
                      <w:r w:rsidRPr="006F67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id-ID"/>
                        </w:rPr>
                        <w:t>BELAKANG PADANG</w:t>
                      </w: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81C81" w:rsidRPr="006F67E4" w:rsidRDefault="00A81C81" w:rsidP="00510038">
                      <w:pPr>
                        <w:spacing w:line="240" w:lineRule="auto"/>
                        <w:ind w:left="0"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</w:pPr>
                    </w:p>
                    <w:p w:rsidR="00A81C81" w:rsidRPr="006F67E4" w:rsidRDefault="00B468AC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id-ID"/>
                        </w:rPr>
                      </w:pPr>
                      <w:r w:rsidRPr="006F67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id-ID"/>
                        </w:rPr>
                        <w:t>ASHRAF ALI</w:t>
                      </w:r>
                      <w:r w:rsidR="00F05BE4" w:rsidRPr="006F67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id-ID"/>
                        </w:rPr>
                        <w:t>, SE</w:t>
                      </w:r>
                    </w:p>
                    <w:p w:rsidR="00A81C81" w:rsidRPr="006F67E4" w:rsidRDefault="00A81C81" w:rsidP="00A81C8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 w:eastAsia="id-ID"/>
                        </w:rPr>
                      </w:pPr>
                      <w:r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 w:eastAsia="id-ID"/>
                        </w:rPr>
                        <w:t xml:space="preserve">NIP. </w:t>
                      </w:r>
                      <w:r w:rsidR="00F05BE4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id-ID"/>
                        </w:rPr>
                        <w:t>196</w:t>
                      </w:r>
                      <w:r w:rsidR="00B468AC" w:rsidRPr="006F67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 w:eastAsia="id-ID"/>
                        </w:rPr>
                        <w:t>70418 198903 1 002</w:t>
                      </w:r>
                    </w:p>
                    <w:p w:rsidR="00A81C81" w:rsidRPr="006F67E4" w:rsidRDefault="00A81C81" w:rsidP="00A81C8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81C81" w:rsidRDefault="00A81C81" w:rsidP="00A81C8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w:r>
        </w:p>
        <w:p w:rsidR="00A81C81" w:rsidRPr="003B71C3" w:rsidRDefault="00A81C81" w:rsidP="00A81C81">
          <w:pPr>
            <w:spacing w:line="360" w:lineRule="auto"/>
            <w:rPr>
              <w:rFonts w:asciiTheme="minorHAnsi" w:hAnsiTheme="minorHAnsi" w:cstheme="minorHAnsi"/>
            </w:rPr>
          </w:pPr>
        </w:p>
        <w:p w:rsidR="00A81C81" w:rsidRPr="003B71C3" w:rsidRDefault="00A81C81" w:rsidP="00A81C81">
          <w:pPr>
            <w:spacing w:line="360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:rsidR="00A81C81" w:rsidRPr="003B71C3" w:rsidRDefault="00A81C81" w:rsidP="00A81C81">
          <w:pPr>
            <w:spacing w:line="360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:rsidR="00A81C81" w:rsidRPr="003B71C3" w:rsidRDefault="00A81C81" w:rsidP="00A81C81">
          <w:pPr>
            <w:spacing w:line="360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</w:p>
        <w:p w:rsidR="00A81C81" w:rsidRPr="003B71C3" w:rsidRDefault="00A81C81" w:rsidP="00A81C81">
          <w:pPr>
            <w:ind w:left="0" w:firstLine="0"/>
            <w:rPr>
              <w:rFonts w:asciiTheme="minorHAnsi" w:hAnsiTheme="minorHAnsi" w:cstheme="minorHAnsi"/>
              <w:lang w:val="id-ID"/>
            </w:rPr>
          </w:pPr>
          <w:bookmarkStart w:id="0" w:name="_Toc383068280"/>
        </w:p>
        <w:p w:rsidR="00A81C81" w:rsidRPr="003B71C3" w:rsidRDefault="00A81C81" w:rsidP="00A81C81">
          <w:pPr>
            <w:pStyle w:val="Heading3"/>
            <w:tabs>
              <w:tab w:val="clear" w:pos="720"/>
            </w:tabs>
            <w:ind w:left="0" w:firstLine="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3B71C3">
            <w:rPr>
              <w:rFonts w:asciiTheme="minorHAnsi" w:hAnsiTheme="minorHAnsi" w:cstheme="minorHAnsi"/>
              <w:sz w:val="24"/>
              <w:szCs w:val="24"/>
            </w:rPr>
            <w:lastRenderedPageBreak/>
            <w:t>IKHTISAR EKSEKUTIF</w:t>
          </w:r>
          <w:bookmarkEnd w:id="0"/>
        </w:p>
        <w:p w:rsidR="00A81C81" w:rsidRPr="003B71C3" w:rsidRDefault="00A81C81" w:rsidP="006F67E4">
          <w:pPr>
            <w:ind w:left="0" w:firstLine="0"/>
            <w:rPr>
              <w:rFonts w:asciiTheme="minorHAnsi" w:hAnsiTheme="minorHAnsi" w:cstheme="minorHAnsi"/>
              <w:sz w:val="28"/>
              <w:szCs w:val="28"/>
            </w:rPr>
          </w:pPr>
        </w:p>
        <w:p w:rsidR="006F67E4" w:rsidRPr="006F67E4" w:rsidRDefault="006F67E4" w:rsidP="006F67E4">
          <w:pPr>
            <w:ind w:left="0" w:firstLine="720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</w:rPr>
            <w:t>Berdasarkan hasil evaluasi kinerja yang telah kami lakukan setiap triwulan sepanjang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</w:rPr>
            <w:t xml:space="preserve">, secara umum </w:t>
          </w:r>
          <w:r w:rsidRPr="006F67E4">
            <w:rPr>
              <w:rFonts w:asciiTheme="minorHAnsi" w:hAnsiTheme="minorHAnsi" w:cstheme="minorHAnsi"/>
              <w:lang w:val="id-ID"/>
            </w:rPr>
            <w:t>P</w:t>
          </w:r>
          <w:r w:rsidRPr="006F67E4">
            <w:rPr>
              <w:rFonts w:asciiTheme="minorHAnsi" w:hAnsiTheme="minorHAnsi" w:cstheme="minorHAnsi"/>
            </w:rPr>
            <w:t xml:space="preserve">rogram dan Kegiatan </w:t>
          </w:r>
          <w:r w:rsidR="00711633"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</w:rPr>
            <w:t xml:space="preserve"> telah berjalan dengan baik sesuai dengan rencana yang telah di tetapkan. </w:t>
          </w:r>
          <w:r w:rsidRPr="006F67E4">
            <w:rPr>
              <w:rFonts w:asciiTheme="minorHAnsi" w:hAnsiTheme="minorHAnsi" w:cstheme="minorHAnsi"/>
              <w:lang w:val="id-ID"/>
            </w:rPr>
            <w:t>Laporan Kinerja</w:t>
          </w:r>
          <w:r w:rsidR="00C044E1">
            <w:rPr>
              <w:rFonts w:asciiTheme="minorHAnsi" w:hAnsiTheme="minorHAnsi" w:cstheme="minorHAnsi"/>
              <w:lang w:val="id-ID"/>
            </w:rPr>
            <w:t xml:space="preserve"> Instansi Pemerntah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(LK</w:t>
          </w:r>
          <w:r w:rsidR="00823E1E">
            <w:rPr>
              <w:rFonts w:asciiTheme="minorHAnsi" w:hAnsiTheme="minorHAnsi" w:cstheme="minorHAnsi"/>
              <w:lang w:val="id-ID"/>
            </w:rPr>
            <w:t>j</w:t>
          </w:r>
          <w:bookmarkStart w:id="1" w:name="_GoBack"/>
          <w:bookmarkEnd w:id="1"/>
          <w:r w:rsidRPr="006F67E4">
            <w:rPr>
              <w:rFonts w:asciiTheme="minorHAnsi" w:hAnsiTheme="minorHAnsi" w:cstheme="minorHAnsi"/>
              <w:lang w:val="id-ID"/>
            </w:rPr>
            <w:t xml:space="preserve">IP) </w:t>
          </w:r>
          <w:r w:rsidR="00711633"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merupa</w:t>
          </w:r>
          <w:r w:rsidR="00711633">
            <w:rPr>
              <w:rFonts w:asciiTheme="minorHAnsi" w:hAnsiTheme="minorHAnsi" w:cstheme="minorHAnsi"/>
              <w:lang w:val="id-ID"/>
            </w:rPr>
            <w:t>kan wujud Akuntabilitas Kinerja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</w:t>
          </w:r>
          <w:r w:rsidR="00711633"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kepada Publik/P</w:t>
          </w:r>
          <w:r w:rsidR="00711633">
            <w:rPr>
              <w:rFonts w:asciiTheme="minorHAnsi" w:hAnsiTheme="minorHAnsi" w:cstheme="minorHAnsi"/>
              <w:lang w:val="id-ID"/>
            </w:rPr>
            <w:t xml:space="preserve">emberi mandat yang sekaligus </w:t>
          </w:r>
          <w:r w:rsidRPr="006F67E4">
            <w:rPr>
              <w:rFonts w:asciiTheme="minorHAnsi" w:hAnsiTheme="minorHAnsi" w:cstheme="minorHAnsi"/>
              <w:lang w:val="id-ID"/>
            </w:rPr>
            <w:t xml:space="preserve">memberikan gambaran mengenai keberhasilan dan kegagalan dalam melaksanakan tugas pokok dan fungsi sesuai peraturan.  Hal lain bahwa Laporan Akuntabilitas ini merupakan instrumen untuk mengevaluasi pencapaian Kinerja </w:t>
          </w:r>
          <w:r w:rsidR="00711633">
            <w:rPr>
              <w:rFonts w:asciiTheme="minorHAnsi" w:hAnsiTheme="minorHAnsi" w:cstheme="minorHAnsi"/>
              <w:lang w:val="id-ID"/>
            </w:rPr>
            <w:t>Kecamatan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yang dapat dijadikan umpan balik bagi perbaikan Kinerja di tahun-tahun yang akan datang.</w:t>
          </w:r>
        </w:p>
        <w:p w:rsidR="006F67E4" w:rsidRPr="006F67E4" w:rsidRDefault="006F67E4" w:rsidP="006F67E4">
          <w:pPr>
            <w:ind w:left="0" w:firstLine="720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>Selain k</w:t>
          </w:r>
          <w:r w:rsidRPr="006F67E4">
            <w:rPr>
              <w:rFonts w:asciiTheme="minorHAnsi" w:hAnsiTheme="minorHAnsi" w:cstheme="minorHAnsi"/>
            </w:rPr>
            <w:t xml:space="preserve">eberhasilan tersebut </w:t>
          </w:r>
          <w:r w:rsidRPr="006F67E4">
            <w:rPr>
              <w:rFonts w:asciiTheme="minorHAnsi" w:hAnsiTheme="minorHAnsi" w:cstheme="minorHAnsi"/>
              <w:lang w:val="id-ID"/>
            </w:rPr>
            <w:t>yang bersifat Mikro (Indikator kinerja</w:t>
          </w:r>
          <w:r w:rsidR="00A42B4B">
            <w:rPr>
              <w:rFonts w:asciiTheme="minorHAnsi" w:hAnsiTheme="minorHAnsi" w:cstheme="minorHAnsi"/>
              <w:lang w:val="id-ID"/>
            </w:rPr>
            <w:t>,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sasaran bidang </w:t>
          </w:r>
          <w:r w:rsidR="00711633">
            <w:rPr>
              <w:rFonts w:asciiTheme="minorHAnsi" w:hAnsiTheme="minorHAnsi" w:cstheme="minorHAnsi"/>
              <w:lang w:val="id-ID"/>
            </w:rPr>
            <w:t>MTQ dan Musrenbang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), </w:t>
          </w:r>
          <w:r w:rsidR="00711633"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juga</w:t>
          </w:r>
          <w:r w:rsidR="00711633">
            <w:rPr>
              <w:rFonts w:asciiTheme="minorHAnsi" w:hAnsiTheme="minorHAnsi" w:cstheme="minorHAnsi"/>
              <w:lang w:val="id-ID"/>
            </w:rPr>
            <w:t xml:space="preserve"> mencatat beberapa keberhasilan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yang bersifat Makro (</w:t>
          </w:r>
          <w:r w:rsidR="00711633">
            <w:rPr>
              <w:rFonts w:asciiTheme="minorHAnsi" w:hAnsiTheme="minorHAnsi" w:cstheme="minorHAnsi"/>
              <w:lang w:val="id-ID"/>
            </w:rPr>
            <w:t>Indikator makro Pembangunan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bidang </w:t>
          </w:r>
          <w:r w:rsidR="00A42B4B">
            <w:rPr>
              <w:rFonts w:asciiTheme="minorHAnsi" w:hAnsiTheme="minorHAnsi" w:cstheme="minorHAnsi"/>
              <w:lang w:val="id-ID"/>
            </w:rPr>
            <w:t>PM-</w:t>
          </w:r>
          <w:r w:rsidR="00711633">
            <w:rPr>
              <w:rFonts w:asciiTheme="minorHAnsi" w:hAnsiTheme="minorHAnsi" w:cstheme="minorHAnsi"/>
              <w:lang w:val="id-ID"/>
            </w:rPr>
            <w:t>PIK</w:t>
          </w:r>
          <w:r w:rsidRPr="006F67E4">
            <w:rPr>
              <w:rFonts w:asciiTheme="minorHAnsi" w:hAnsiTheme="minorHAnsi" w:cstheme="minorHAnsi"/>
              <w:lang w:val="id-ID"/>
            </w:rPr>
            <w:t>). Pencapaian sasaran Strategis di Tahun 201</w:t>
          </w:r>
          <w:r w:rsidR="00A42B4B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>, walaupun belum seluruh indikator kinerja yang ditetapkan dapat tercapai secara optimal, namun secara umum tel</w:t>
          </w:r>
          <w:r w:rsidR="00C044E1">
            <w:rPr>
              <w:rFonts w:asciiTheme="minorHAnsi" w:hAnsiTheme="minorHAnsi" w:cstheme="minorHAnsi"/>
              <w:lang w:val="id-ID"/>
            </w:rPr>
            <w:t xml:space="preserve">ah berhasil mewujudkan sebesar </w:t>
          </w:r>
          <w:r w:rsidR="00A42B4B">
            <w:rPr>
              <w:rFonts w:asciiTheme="minorHAnsi" w:hAnsiTheme="minorHAnsi" w:cstheme="minorHAnsi"/>
              <w:lang w:val="id-ID"/>
            </w:rPr>
            <w:t>75</w:t>
          </w:r>
          <w:r w:rsidRPr="006F67E4">
            <w:rPr>
              <w:rFonts w:asciiTheme="minorHAnsi" w:hAnsiTheme="minorHAnsi" w:cstheme="minorHAnsi"/>
              <w:b/>
              <w:lang w:val="id-ID"/>
            </w:rPr>
            <w:t>%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dari target </w:t>
          </w:r>
          <w:r w:rsidR="00A42B4B">
            <w:rPr>
              <w:rFonts w:asciiTheme="minorHAnsi" w:hAnsiTheme="minorHAnsi" w:cstheme="minorHAnsi"/>
              <w:u w:val="single"/>
              <w:lang w:val="id-ID"/>
            </w:rPr>
            <w:t>65</w:t>
          </w:r>
          <w:r w:rsidRPr="006F67E4">
            <w:rPr>
              <w:rFonts w:asciiTheme="minorHAnsi" w:hAnsiTheme="minorHAnsi" w:cstheme="minorHAnsi"/>
              <w:b/>
              <w:u w:val="single"/>
              <w:lang w:val="id-ID"/>
            </w:rPr>
            <w:t>%</w:t>
          </w:r>
          <w:r w:rsidRPr="006F67E4">
            <w:rPr>
              <w:rFonts w:asciiTheme="minorHAnsi" w:hAnsiTheme="minorHAnsi" w:cstheme="minorHAnsi"/>
              <w:b/>
              <w:lang w:val="id-ID"/>
            </w:rPr>
            <w:t xml:space="preserve"> ,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atau mencapai </w:t>
          </w:r>
          <w:r w:rsidR="00A42B4B">
            <w:rPr>
              <w:rFonts w:asciiTheme="minorHAnsi" w:hAnsiTheme="minorHAnsi" w:cstheme="minorHAnsi"/>
              <w:lang w:val="id-ID"/>
            </w:rPr>
            <w:t>75</w:t>
          </w:r>
          <w:r w:rsidRPr="006F67E4">
            <w:rPr>
              <w:rFonts w:asciiTheme="minorHAnsi" w:hAnsiTheme="minorHAnsi" w:cstheme="minorHAnsi"/>
              <w:lang w:val="id-ID"/>
            </w:rPr>
            <w:t>% dengan rincian sebagai berikut :</w:t>
          </w:r>
        </w:p>
        <w:p w:rsidR="006F67E4" w:rsidRPr="006F67E4" w:rsidRDefault="006F67E4" w:rsidP="00711633">
          <w:pPr>
            <w:numPr>
              <w:ilvl w:val="0"/>
              <w:numId w:val="34"/>
            </w:numPr>
            <w:ind w:left="426" w:hanging="426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>Sasaran “</w:t>
          </w:r>
          <w:r w:rsidR="00062734">
            <w:rPr>
              <w:rFonts w:asciiTheme="minorHAnsi" w:hAnsiTheme="minorHAnsi" w:cstheme="minorHAnsi"/>
              <w:lang w:val="id-ID"/>
            </w:rPr>
            <w:t xml:space="preserve">Pemberdayaan Masyarakat dalam </w:t>
          </w:r>
          <w:r w:rsidR="00776536">
            <w:rPr>
              <w:rFonts w:asciiTheme="minorHAnsi" w:hAnsiTheme="minorHAnsi" w:cstheme="minorHAnsi"/>
              <w:lang w:val="id-ID"/>
            </w:rPr>
            <w:t xml:space="preserve">Peningkatan </w:t>
          </w:r>
          <w:r w:rsidR="00062734">
            <w:rPr>
              <w:rFonts w:asciiTheme="minorHAnsi" w:hAnsiTheme="minorHAnsi" w:cstheme="minorHAnsi"/>
              <w:lang w:val="id-ID"/>
            </w:rPr>
            <w:t>Percepatan Infrastruktur Lingkungan Permukiman Wilayah Kelurahan</w:t>
          </w:r>
          <w:r w:rsidR="00711633">
            <w:rPr>
              <w:rFonts w:asciiTheme="minorHAnsi" w:hAnsiTheme="minorHAnsi" w:cstheme="minorHAnsi"/>
              <w:lang w:val="id-ID"/>
            </w:rPr>
            <w:t xml:space="preserve"> (PM PIK);</w:t>
          </w:r>
        </w:p>
        <w:p w:rsidR="006F67E4" w:rsidRPr="006F67E4" w:rsidRDefault="006F67E4" w:rsidP="006F67E4">
          <w:pPr>
            <w:numPr>
              <w:ilvl w:val="0"/>
              <w:numId w:val="34"/>
            </w:numPr>
            <w:ind w:left="426" w:hanging="426"/>
            <w:jc w:val="left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lastRenderedPageBreak/>
            <w:t>Sasaran “</w:t>
          </w:r>
          <w:r w:rsidR="00062734">
            <w:rPr>
              <w:rFonts w:asciiTheme="minorHAnsi" w:hAnsiTheme="minorHAnsi" w:cstheme="minorHAnsi"/>
              <w:lang w:val="id-ID"/>
            </w:rPr>
            <w:t>Pemberdayaan masyarakat dan partisipasi masyarakat  seperti : MTQ dan Musrenbang Kecamatan dan K</w:t>
          </w:r>
          <w:r w:rsidR="00711633">
            <w:rPr>
              <w:rFonts w:asciiTheme="minorHAnsi" w:hAnsiTheme="minorHAnsi" w:cstheme="minorHAnsi"/>
              <w:lang w:val="id-ID"/>
            </w:rPr>
            <w:t>elurahan;</w:t>
          </w:r>
        </w:p>
        <w:p w:rsidR="006F67E4" w:rsidRPr="006F67E4" w:rsidRDefault="006F67E4" w:rsidP="006F67E4">
          <w:pPr>
            <w:ind w:left="0" w:firstLine="720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 xml:space="preserve">Dengan keberhasilan ini secara langsung maupun tidak langsung telah mendongkrak tingkat capaian makro Pembangunan Bidang </w:t>
          </w:r>
          <w:r w:rsidR="00711633">
            <w:rPr>
              <w:rFonts w:asciiTheme="minorHAnsi" w:hAnsiTheme="minorHAnsi" w:cstheme="minorHAnsi"/>
              <w:lang w:val="id-ID"/>
            </w:rPr>
            <w:t>Pemberdayaan masyarakat dan partisipasi masyarakat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dalam tahun 201</w:t>
          </w:r>
          <w:r w:rsidR="00776536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>. Korelasi tersebut terlihat dari kenaikan capaian masing-masing indikator Makro tahun 201</w:t>
          </w:r>
          <w:r w:rsidR="00776536">
            <w:rPr>
              <w:rFonts w:asciiTheme="minorHAnsi" w:hAnsiTheme="minorHAnsi" w:cstheme="minorHAnsi"/>
              <w:lang w:val="id-ID"/>
            </w:rPr>
            <w:t>8</w:t>
          </w:r>
          <w:r w:rsidRPr="006F67E4">
            <w:rPr>
              <w:rFonts w:asciiTheme="minorHAnsi" w:hAnsiTheme="minorHAnsi" w:cstheme="minorHAnsi"/>
              <w:lang w:val="id-ID"/>
            </w:rPr>
            <w:t>.</w:t>
          </w:r>
        </w:p>
        <w:p w:rsidR="006F67E4" w:rsidRPr="006F67E4" w:rsidRDefault="006F67E4" w:rsidP="006F67E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 xml:space="preserve">Ketidak optimalnya pencapaian sasaran Strategik dan Indikator Makro Pembangunan bidang </w:t>
          </w:r>
          <w:r w:rsidR="00711633">
            <w:rPr>
              <w:rFonts w:asciiTheme="minorHAnsi" w:hAnsiTheme="minorHAnsi" w:cstheme="minorHAnsi"/>
              <w:lang w:val="id-ID"/>
            </w:rPr>
            <w:t>Pemberdayaan masyarakat dan partisipasi masyarakat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secara umum disebabkan masih belum merata capaian program kegiatan </w:t>
          </w:r>
          <w:r w:rsidR="00711633">
            <w:rPr>
              <w:rFonts w:asciiTheme="minorHAnsi" w:hAnsiTheme="minorHAnsi" w:cstheme="minorHAnsi"/>
              <w:lang w:val="id-ID"/>
            </w:rPr>
            <w:t>Pemberdayaan masyarakat dan partisipasi masyarakat</w:t>
          </w:r>
          <w:r w:rsidR="00711633" w:rsidRPr="006F67E4">
            <w:rPr>
              <w:rFonts w:asciiTheme="minorHAnsi" w:hAnsiTheme="minorHAnsi" w:cstheme="minorHAnsi"/>
              <w:lang w:val="id-ID"/>
            </w:rPr>
            <w:t xml:space="preserve"> </w:t>
          </w:r>
          <w:r w:rsidRPr="006F67E4">
            <w:rPr>
              <w:rFonts w:asciiTheme="minorHAnsi" w:hAnsiTheme="minorHAnsi" w:cstheme="minorHAnsi"/>
              <w:lang w:val="id-ID"/>
            </w:rPr>
            <w:t>kepada masyarakat.</w:t>
          </w:r>
        </w:p>
        <w:p w:rsidR="00A81C81" w:rsidRDefault="006F67E4" w:rsidP="0006273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  <w:r w:rsidRPr="006F67E4">
            <w:rPr>
              <w:rFonts w:asciiTheme="minorHAnsi" w:hAnsiTheme="minorHAnsi" w:cstheme="minorHAnsi"/>
              <w:lang w:val="id-ID"/>
            </w:rPr>
            <w:t xml:space="preserve">Pada tahun yang akan datang </w:t>
          </w:r>
          <w:r w:rsidR="005065D3">
            <w:rPr>
              <w:rFonts w:asciiTheme="minorHAnsi" w:hAnsiTheme="minorHAnsi" w:cstheme="minorHAnsi"/>
              <w:lang w:val="id-ID"/>
            </w:rPr>
            <w:t>Kecamatan Belakang Padang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akan berupaya untuk dapat mengoptimalkan anggaran pelaksanaan program maupun kegiatan dengan mengacu pada prioritas dalam menangani </w:t>
          </w:r>
          <w:r w:rsidR="005065D3">
            <w:rPr>
              <w:rFonts w:asciiTheme="minorHAnsi" w:hAnsiTheme="minorHAnsi" w:cstheme="minorHAnsi"/>
              <w:lang w:val="id-ID"/>
            </w:rPr>
            <w:t>MTQ dan Musrenbang Kecamatan dan Kelurahan</w:t>
          </w:r>
          <w:r w:rsidRPr="006F67E4">
            <w:rPr>
              <w:rFonts w:asciiTheme="minorHAnsi" w:hAnsiTheme="minorHAnsi" w:cstheme="minorHAnsi"/>
              <w:lang w:val="id-ID"/>
            </w:rPr>
            <w:t xml:space="preserve"> dengan memaksimalkan </w:t>
          </w:r>
          <w:r w:rsidR="005065D3">
            <w:rPr>
              <w:rFonts w:asciiTheme="minorHAnsi" w:hAnsiTheme="minorHAnsi" w:cstheme="minorHAnsi"/>
              <w:lang w:val="id-ID"/>
            </w:rPr>
            <w:t xml:space="preserve">Pemberdayaan masyarakat dan partisipassi masyarakat </w:t>
          </w:r>
          <w:r w:rsidR="00062734">
            <w:rPr>
              <w:rFonts w:asciiTheme="minorHAnsi" w:hAnsiTheme="minorHAnsi" w:cstheme="minorHAnsi"/>
              <w:lang w:val="id-ID"/>
            </w:rPr>
            <w:t xml:space="preserve">serta Pemberdayaan Masyarakat dalam Percepatan Infrastruktur Lingkungan Permukiman Wilayah Kelurahan </w:t>
          </w:r>
          <w:r w:rsidR="005065D3">
            <w:rPr>
              <w:rFonts w:asciiTheme="minorHAnsi" w:hAnsiTheme="minorHAnsi" w:cstheme="minorHAnsi"/>
              <w:lang w:val="id-ID"/>
            </w:rPr>
            <w:t>(PM PIK) melalui swakelola</w:t>
          </w:r>
          <w:r w:rsidRPr="006F67E4">
            <w:rPr>
              <w:rFonts w:asciiTheme="minorHAnsi" w:hAnsiTheme="minorHAnsi" w:cstheme="minorHAnsi"/>
              <w:lang w:val="id-ID"/>
            </w:rPr>
            <w:t>.</w:t>
          </w:r>
        </w:p>
        <w:p w:rsidR="00062734" w:rsidRDefault="00062734" w:rsidP="0006273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</w:p>
        <w:p w:rsidR="00062734" w:rsidRDefault="00062734" w:rsidP="0006273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</w:p>
        <w:p w:rsidR="00062734" w:rsidRDefault="00062734" w:rsidP="0006273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</w:p>
        <w:p w:rsidR="00062734" w:rsidRPr="00062734" w:rsidRDefault="00062734" w:rsidP="00062734">
          <w:pPr>
            <w:pStyle w:val="ListParagraph"/>
            <w:ind w:left="0" w:firstLine="720"/>
            <w:rPr>
              <w:rFonts w:asciiTheme="minorHAnsi" w:hAnsiTheme="minorHAnsi" w:cstheme="minorHAnsi"/>
              <w:lang w:val="id-ID"/>
            </w:rPr>
          </w:pPr>
        </w:p>
        <w:p w:rsidR="007C27B6" w:rsidRPr="003B71C3" w:rsidRDefault="007C27B6" w:rsidP="00FD5162">
          <w:pPr>
            <w:pStyle w:val="TOCHeading"/>
            <w:shd w:val="clear" w:color="auto" w:fill="E5B8B7" w:themeFill="accent2" w:themeFillTint="66"/>
            <w:spacing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3B71C3">
            <w:rPr>
              <w:rFonts w:asciiTheme="minorHAnsi" w:hAnsiTheme="minorHAnsi" w:cstheme="minorHAnsi"/>
              <w:sz w:val="24"/>
              <w:szCs w:val="24"/>
            </w:rPr>
            <w:lastRenderedPageBreak/>
            <w:t>Contents</w:t>
          </w:r>
        </w:p>
        <w:p w:rsidR="006B02D6" w:rsidRPr="003B71C3" w:rsidRDefault="00F74D6E" w:rsidP="00837AB4">
          <w:pPr>
            <w:pStyle w:val="TOC3"/>
            <w:rPr>
              <w:rFonts w:asciiTheme="minorHAnsi" w:eastAsiaTheme="minorEastAsia" w:hAnsiTheme="minorHAnsi" w:cstheme="minorHAnsi"/>
              <w:i/>
              <w:noProof/>
            </w:rPr>
          </w:pPr>
          <w:r w:rsidRPr="003B71C3">
            <w:rPr>
              <w:rFonts w:asciiTheme="minorHAnsi" w:hAnsiTheme="minorHAnsi" w:cstheme="minorHAnsi"/>
            </w:rPr>
            <w:fldChar w:fldCharType="begin"/>
          </w:r>
          <w:r w:rsidR="007C27B6" w:rsidRPr="003B71C3">
            <w:rPr>
              <w:rFonts w:asciiTheme="minorHAnsi" w:hAnsiTheme="minorHAnsi" w:cstheme="minorHAnsi"/>
            </w:rPr>
            <w:instrText xml:space="preserve"> TOC \o "1-3" \h \z \u </w:instrText>
          </w:r>
          <w:r w:rsidRPr="003B71C3">
            <w:rPr>
              <w:rFonts w:asciiTheme="minorHAnsi" w:hAnsiTheme="minorHAnsi" w:cstheme="minorHAnsi"/>
            </w:rPr>
            <w:fldChar w:fldCharType="separate"/>
          </w:r>
          <w:hyperlink w:anchor="_Toc383068279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KATA PENGANTAR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</w:hyperlink>
          <w:r w:rsidR="00A81C81" w:rsidRPr="003B71C3">
            <w:rPr>
              <w:rFonts w:asciiTheme="minorHAnsi" w:hAnsiTheme="minorHAnsi" w:cstheme="minorHAnsi"/>
              <w:i/>
            </w:rPr>
            <w:t>i</w:t>
          </w:r>
        </w:p>
        <w:p w:rsidR="006B02D6" w:rsidRPr="003B71C3" w:rsidRDefault="00795E41" w:rsidP="00837AB4">
          <w:pPr>
            <w:pStyle w:val="TOC3"/>
            <w:rPr>
              <w:rFonts w:asciiTheme="minorHAnsi" w:hAnsiTheme="minorHAnsi" w:cstheme="minorHAnsi"/>
              <w:i/>
              <w:noProof/>
              <w:lang w:val="id-ID"/>
            </w:rPr>
          </w:pPr>
          <w:hyperlink w:anchor="_Toc383068280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IKHTISAR EKSEKUTIF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  <w:r w:rsidR="00A81C81" w:rsidRPr="003B71C3">
              <w:rPr>
                <w:rFonts w:asciiTheme="minorHAnsi" w:hAnsiTheme="minorHAnsi" w:cstheme="minorHAnsi"/>
                <w:i/>
                <w:noProof/>
                <w:webHidden/>
              </w:rPr>
              <w:t>i</w:t>
            </w:r>
            <w:r w:rsidR="00B35C60" w:rsidRPr="003B71C3">
              <w:rPr>
                <w:rFonts w:asciiTheme="minorHAnsi" w:hAnsiTheme="minorHAnsi" w:cstheme="minorHAnsi"/>
                <w:i/>
                <w:noProof/>
                <w:webHidden/>
              </w:rPr>
              <w:t>i</w:t>
            </w:r>
          </w:hyperlink>
        </w:p>
        <w:p w:rsidR="00810AED" w:rsidRPr="003B71C3" w:rsidRDefault="00810AED" w:rsidP="00810AED">
          <w:pPr>
            <w:ind w:left="0" w:firstLine="0"/>
            <w:rPr>
              <w:rFonts w:asciiTheme="minorHAnsi" w:eastAsiaTheme="minorEastAsia" w:hAnsiTheme="minorHAnsi" w:cstheme="minorHAnsi"/>
              <w:i/>
              <w:lang w:val="id-ID"/>
            </w:rPr>
          </w:pP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>DAFTAR ISI</w:t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  <w:t xml:space="preserve"> </w:t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  <w:t xml:space="preserve"> iv</w:t>
          </w:r>
        </w:p>
        <w:p w:rsidR="00810AED" w:rsidRPr="003B71C3" w:rsidRDefault="00810AED" w:rsidP="00810AED">
          <w:pPr>
            <w:ind w:left="0" w:firstLine="0"/>
            <w:rPr>
              <w:rFonts w:asciiTheme="minorHAnsi" w:eastAsiaTheme="minorEastAsia" w:hAnsiTheme="minorHAnsi" w:cstheme="minorHAnsi"/>
              <w:i/>
              <w:lang w:val="id-ID"/>
            </w:rPr>
          </w:pP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>DAFTAR TABEL</w:t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  <w:t xml:space="preserve">           </w:t>
          </w:r>
          <w:r w:rsidR="00473121" w:rsidRPr="003B71C3">
            <w:rPr>
              <w:rFonts w:asciiTheme="minorHAnsi" w:eastAsiaTheme="minorEastAsia" w:hAnsiTheme="minorHAnsi" w:cstheme="minorHAnsi"/>
              <w:i/>
              <w:lang w:val="id-ID"/>
            </w:rPr>
            <w:t xml:space="preserve"> </w:t>
          </w:r>
          <w:r w:rsidR="00F05BE4" w:rsidRPr="003B71C3">
            <w:rPr>
              <w:rFonts w:asciiTheme="minorHAnsi" w:eastAsiaTheme="minorEastAsia" w:hAnsiTheme="minorHAnsi" w:cstheme="minorHAnsi"/>
              <w:i/>
              <w:lang w:val="id-ID"/>
            </w:rPr>
            <w:t xml:space="preserve"> </w:t>
          </w:r>
          <w:r w:rsidR="003029E9">
            <w:rPr>
              <w:rFonts w:asciiTheme="minorHAnsi" w:eastAsiaTheme="minorEastAsia" w:hAnsiTheme="minorHAnsi" w:cstheme="minorHAnsi"/>
              <w:i/>
              <w:lang w:val="id-ID"/>
            </w:rPr>
            <w:t xml:space="preserve"> iv</w:t>
          </w:r>
        </w:p>
        <w:p w:rsidR="00810AED" w:rsidRPr="003B71C3" w:rsidRDefault="00810AED" w:rsidP="00810AED">
          <w:pPr>
            <w:ind w:left="0" w:firstLine="0"/>
            <w:rPr>
              <w:rFonts w:asciiTheme="minorHAnsi" w:eastAsiaTheme="minorEastAsia" w:hAnsiTheme="minorHAnsi" w:cstheme="minorHAnsi"/>
              <w:i/>
              <w:lang w:val="id-ID"/>
            </w:rPr>
          </w:pP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>DAFTAR GAMBAR</w:t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i/>
              <w:lang w:val="id-ID"/>
            </w:rPr>
            <w:tab/>
          </w:r>
          <w:r w:rsidR="00473121" w:rsidRPr="003B71C3">
            <w:rPr>
              <w:rFonts w:asciiTheme="minorHAnsi" w:eastAsiaTheme="minorEastAsia" w:hAnsiTheme="minorHAnsi" w:cstheme="minorHAnsi"/>
              <w:i/>
              <w:lang w:val="id-ID"/>
            </w:rPr>
            <w:t xml:space="preserve"> </w:t>
          </w:r>
          <w:r w:rsidR="003029E9">
            <w:rPr>
              <w:rFonts w:asciiTheme="minorHAnsi" w:eastAsiaTheme="minorEastAsia" w:hAnsiTheme="minorHAnsi" w:cstheme="minorHAnsi"/>
              <w:i/>
              <w:lang w:val="id-ID"/>
            </w:rPr>
            <w:t>iv</w:t>
          </w:r>
        </w:p>
        <w:p w:rsidR="006B02D6" w:rsidRPr="003B71C3" w:rsidRDefault="00795E41" w:rsidP="00837AB4">
          <w:pPr>
            <w:pStyle w:val="TOC3"/>
            <w:spacing w:line="240" w:lineRule="auto"/>
            <w:rPr>
              <w:rFonts w:asciiTheme="minorHAnsi" w:eastAsiaTheme="minorEastAsia" w:hAnsiTheme="minorHAnsi" w:cstheme="minorHAnsi"/>
              <w:i/>
              <w:noProof/>
            </w:rPr>
          </w:pPr>
          <w:hyperlink w:anchor="_Toc383068281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BAB I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  <w:r w:rsidR="007F30F8" w:rsidRPr="003B71C3">
              <w:rPr>
                <w:rFonts w:asciiTheme="minorHAnsi" w:hAnsiTheme="minorHAnsi" w:cstheme="minorHAnsi"/>
                <w:i/>
                <w:noProof/>
                <w:webHidden/>
              </w:rPr>
              <w:t>1</w:t>
            </w:r>
          </w:hyperlink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i/>
              <w:noProof/>
            </w:rPr>
          </w:pPr>
          <w:hyperlink w:anchor="_Toc383068282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PENDAHULUAN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  <w:r w:rsidR="007F30F8" w:rsidRPr="003B71C3">
              <w:rPr>
                <w:rFonts w:asciiTheme="minorHAnsi" w:hAnsiTheme="minorHAnsi" w:cstheme="minorHAnsi"/>
                <w:i/>
                <w:noProof/>
                <w:webHidden/>
              </w:rPr>
              <w:t>1</w:t>
            </w:r>
          </w:hyperlink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i/>
              <w:noProof/>
            </w:rPr>
          </w:pPr>
          <w:hyperlink w:anchor="_Toc383068283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A.</w:t>
            </w:r>
            <w:r w:rsidR="006B02D6" w:rsidRPr="003B71C3">
              <w:rPr>
                <w:rFonts w:asciiTheme="minorHAnsi" w:eastAsiaTheme="minorEastAsia" w:hAnsiTheme="minorHAnsi" w:cstheme="minorHAnsi"/>
                <w:i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DATA UMUM ORGANISASI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  <w:r w:rsidR="007F30F8" w:rsidRPr="003B71C3">
              <w:rPr>
                <w:rFonts w:asciiTheme="minorHAnsi" w:hAnsiTheme="minorHAnsi" w:cstheme="minorHAnsi"/>
                <w:i/>
                <w:noProof/>
                <w:webHidden/>
              </w:rPr>
              <w:t>1</w:t>
            </w:r>
          </w:hyperlink>
        </w:p>
        <w:p w:rsidR="006B02D6" w:rsidRPr="003029E9" w:rsidRDefault="00795E41" w:rsidP="00837AB4">
          <w:pPr>
            <w:pStyle w:val="TOC3"/>
            <w:rPr>
              <w:rFonts w:asciiTheme="minorHAnsi" w:eastAsiaTheme="minorEastAsia" w:hAnsiTheme="minorHAnsi" w:cstheme="minorHAnsi"/>
              <w:i/>
              <w:noProof/>
              <w:lang w:val="id-ID"/>
            </w:rPr>
          </w:pPr>
          <w:hyperlink w:anchor="_Toc383068286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B.</w:t>
            </w:r>
            <w:r w:rsidR="006B02D6" w:rsidRPr="003B71C3">
              <w:rPr>
                <w:rFonts w:asciiTheme="minorHAnsi" w:eastAsiaTheme="minorEastAsia" w:hAnsiTheme="minorHAnsi" w:cstheme="minorHAnsi"/>
                <w:i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  <w:lang w:val="id-ID"/>
              </w:rPr>
              <w:t>DASAR HUKUM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</w:hyperlink>
          <w:r w:rsidR="003029E9">
            <w:rPr>
              <w:rFonts w:asciiTheme="minorHAnsi" w:hAnsiTheme="minorHAnsi" w:cstheme="minorHAnsi"/>
              <w:i/>
              <w:lang w:val="id-ID"/>
            </w:rPr>
            <w:t>5</w:t>
          </w:r>
        </w:p>
        <w:p w:rsidR="006B02D6" w:rsidRPr="003029E9" w:rsidRDefault="00795E41" w:rsidP="00837AB4">
          <w:pPr>
            <w:pStyle w:val="TOC3"/>
            <w:rPr>
              <w:rFonts w:asciiTheme="minorHAnsi" w:hAnsiTheme="minorHAnsi" w:cstheme="minorHAnsi"/>
              <w:i/>
              <w:lang w:val="id-ID"/>
            </w:rPr>
          </w:pPr>
          <w:hyperlink w:anchor="_Toc383068287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C. MAKSUD DAN TUJUAN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</w:hyperlink>
          <w:r w:rsidR="003029E9">
            <w:rPr>
              <w:rFonts w:asciiTheme="minorHAnsi" w:hAnsiTheme="minorHAnsi" w:cstheme="minorHAnsi"/>
              <w:i/>
              <w:lang w:val="id-ID"/>
            </w:rPr>
            <w:t>7</w:t>
          </w:r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i/>
              <w:noProof/>
            </w:rPr>
          </w:pPr>
          <w:hyperlink w:anchor="_Toc383068288" w:history="1"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D.</w:t>
            </w:r>
            <w:r w:rsidR="006B02D6" w:rsidRPr="003B71C3">
              <w:rPr>
                <w:rFonts w:asciiTheme="minorHAnsi" w:eastAsiaTheme="minorEastAsia" w:hAnsiTheme="minorHAnsi" w:cstheme="minorHAnsi"/>
                <w:i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i/>
                <w:noProof/>
              </w:rPr>
              <w:t>ASPEK PEMERINTAHAN</w:t>
            </w:r>
            <w:r w:rsidR="006B02D6" w:rsidRPr="003B71C3">
              <w:rPr>
                <w:rFonts w:asciiTheme="minorHAnsi" w:hAnsiTheme="minorHAnsi" w:cstheme="minorHAnsi"/>
                <w:i/>
                <w:noProof/>
                <w:webHidden/>
              </w:rPr>
              <w:tab/>
            </w:r>
            <w:r w:rsidR="003029E9">
              <w:rPr>
                <w:rFonts w:asciiTheme="minorHAnsi" w:hAnsiTheme="minorHAnsi" w:cstheme="minorHAnsi"/>
                <w:i/>
                <w:noProof/>
                <w:webHidden/>
                <w:lang w:val="id-ID"/>
              </w:rPr>
              <w:t>8</w:t>
            </w:r>
          </w:hyperlink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</w:rPr>
          </w:pPr>
          <w:hyperlink w:anchor="_Toc383068305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 xml:space="preserve">E. 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ASPEK STRATEGIK ORGANISASI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029E9">
              <w:rPr>
                <w:rFonts w:asciiTheme="minorHAnsi" w:hAnsiTheme="minorHAnsi" w:cstheme="minorHAnsi"/>
                <w:noProof/>
                <w:webHidden/>
                <w:lang w:val="id-ID"/>
              </w:rPr>
              <w:t>1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6</w:t>
          </w:r>
        </w:p>
        <w:p w:rsidR="006B02D6" w:rsidRPr="003B71C3" w:rsidRDefault="00795E41" w:rsidP="00837AB4">
          <w:pPr>
            <w:pStyle w:val="TOC3"/>
            <w:spacing w:line="240" w:lineRule="auto"/>
            <w:rPr>
              <w:rFonts w:asciiTheme="minorHAnsi" w:eastAsiaTheme="minorEastAsia" w:hAnsiTheme="minorHAnsi" w:cstheme="minorHAnsi"/>
              <w:noProof/>
            </w:rPr>
          </w:pPr>
          <w:hyperlink w:anchor="_Toc383068311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BAB II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029E9">
              <w:rPr>
                <w:rFonts w:asciiTheme="minorHAnsi" w:hAnsiTheme="minorHAnsi" w:cstheme="minorHAnsi"/>
                <w:noProof/>
                <w:webHidden/>
                <w:lang w:val="id-ID"/>
              </w:rPr>
              <w:t>2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3</w:t>
          </w:r>
        </w:p>
        <w:p w:rsidR="006B02D6" w:rsidRPr="003029E9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  <w:lang w:val="id-ID"/>
            </w:rPr>
          </w:pPr>
          <w:hyperlink w:anchor="_Toc383068312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 xml:space="preserve">PERENCANAAN 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DAN PERJANJIAN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</w:hyperlink>
          <w:r w:rsidR="003029E9">
            <w:rPr>
              <w:rFonts w:asciiTheme="minorHAnsi" w:hAnsiTheme="minorHAnsi" w:cstheme="minorHAnsi"/>
              <w:lang w:val="id-ID"/>
            </w:rPr>
            <w:t>2</w:t>
          </w:r>
          <w:r w:rsidR="00EA3984">
            <w:rPr>
              <w:rFonts w:asciiTheme="minorHAnsi" w:hAnsiTheme="minorHAnsi" w:cstheme="minorHAnsi"/>
              <w:lang w:val="id-ID"/>
            </w:rPr>
            <w:t>3</w:t>
          </w:r>
        </w:p>
        <w:p w:rsidR="006B02D6" w:rsidRPr="003029E9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  <w:lang w:val="id-ID"/>
            </w:rPr>
          </w:pPr>
          <w:hyperlink w:anchor="_Toc383068313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A.</w:t>
            </w:r>
            <w:r w:rsidR="006B02D6" w:rsidRPr="003B71C3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VISI KECAMATAN BELAKANG PADANG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</w:hyperlink>
          <w:r w:rsidR="003029E9">
            <w:rPr>
              <w:rFonts w:asciiTheme="minorHAnsi" w:hAnsiTheme="minorHAnsi" w:cstheme="minorHAnsi"/>
              <w:lang w:val="id-ID"/>
            </w:rPr>
            <w:t>2</w:t>
          </w:r>
          <w:r w:rsidR="00EA3984">
            <w:rPr>
              <w:rFonts w:asciiTheme="minorHAnsi" w:hAnsiTheme="minorHAnsi" w:cstheme="minorHAnsi"/>
              <w:lang w:val="id-ID"/>
            </w:rPr>
            <w:t>3</w:t>
          </w:r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</w:rPr>
          </w:pPr>
          <w:hyperlink w:anchor="_Toc383068314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B.</w:t>
            </w:r>
            <w:r w:rsidR="006B02D6" w:rsidRPr="003B71C3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MISI KECAMATAN BELAKANG PADANG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029E9">
              <w:rPr>
                <w:rFonts w:asciiTheme="minorHAnsi" w:hAnsiTheme="minorHAnsi" w:cstheme="minorHAnsi"/>
                <w:noProof/>
                <w:webHidden/>
                <w:lang w:val="id-ID"/>
              </w:rPr>
              <w:t>2</w:t>
            </w:r>
            <w:r w:rsidR="00EA3984">
              <w:rPr>
                <w:rFonts w:asciiTheme="minorHAnsi" w:hAnsiTheme="minorHAnsi" w:cstheme="minorHAnsi"/>
                <w:noProof/>
                <w:webHidden/>
                <w:lang w:val="id-ID"/>
              </w:rPr>
              <w:t>4</w:t>
            </w:r>
          </w:hyperlink>
        </w:p>
        <w:p w:rsidR="006B02D6" w:rsidRPr="003029E9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  <w:lang w:val="id-ID"/>
            </w:rPr>
          </w:pPr>
          <w:hyperlink w:anchor="_Toc383068315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C.</w:t>
            </w:r>
            <w:r w:rsidR="006B02D6" w:rsidRPr="003B71C3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TUJUAN DAN SASARAN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F30F8" w:rsidRPr="003B71C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EA3984">
              <w:rPr>
                <w:rFonts w:asciiTheme="minorHAnsi" w:hAnsiTheme="minorHAnsi" w:cstheme="minorHAnsi"/>
                <w:noProof/>
                <w:webHidden/>
                <w:lang w:val="id-ID"/>
              </w:rPr>
              <w:t>5</w:t>
            </w:r>
          </w:hyperlink>
        </w:p>
        <w:p w:rsidR="007F30F8" w:rsidRPr="003029E9" w:rsidRDefault="007F30F8" w:rsidP="007F30F8">
          <w:pPr>
            <w:ind w:left="284" w:hanging="284"/>
            <w:jc w:val="left"/>
            <w:rPr>
              <w:rFonts w:asciiTheme="minorHAnsi" w:eastAsiaTheme="minorEastAsia" w:hAnsiTheme="minorHAnsi" w:cstheme="minorHAnsi"/>
              <w:lang w:val="id-ID"/>
            </w:rPr>
          </w:pPr>
          <w:r w:rsidRPr="003B71C3">
            <w:rPr>
              <w:rFonts w:asciiTheme="minorHAnsi" w:eastAsiaTheme="minorEastAsia" w:hAnsiTheme="minorHAnsi" w:cstheme="minorHAnsi"/>
            </w:rPr>
            <w:t xml:space="preserve">D. INDIKATOR KINERJA             </w:t>
          </w:r>
          <w:r w:rsidRPr="003B71C3">
            <w:rPr>
              <w:rFonts w:asciiTheme="minorHAnsi" w:eastAsiaTheme="minorEastAsia" w:hAnsiTheme="minorHAnsi" w:cstheme="minorHAnsi"/>
              <w:webHidden/>
            </w:rPr>
            <w:t xml:space="preserve">                                                                 </w:t>
          </w:r>
          <w:r w:rsidR="00F05BE4" w:rsidRPr="003B71C3">
            <w:rPr>
              <w:rFonts w:asciiTheme="minorHAnsi" w:eastAsiaTheme="minorEastAsia" w:hAnsiTheme="minorHAnsi" w:cstheme="minorHAnsi"/>
              <w:webHidden/>
              <w:lang w:val="id-ID"/>
            </w:rPr>
            <w:tab/>
          </w:r>
          <w:r w:rsidR="00F05BE4" w:rsidRPr="003B71C3">
            <w:rPr>
              <w:rFonts w:asciiTheme="minorHAnsi" w:eastAsiaTheme="minorEastAsia" w:hAnsiTheme="minorHAnsi" w:cstheme="minorHAnsi"/>
              <w:webHidden/>
              <w:lang w:val="id-ID"/>
            </w:rPr>
            <w:tab/>
          </w:r>
          <w:r w:rsidR="00F05BE4" w:rsidRPr="003B71C3">
            <w:rPr>
              <w:rFonts w:asciiTheme="minorHAnsi" w:eastAsiaTheme="minorEastAsia" w:hAnsiTheme="minorHAnsi" w:cstheme="minorHAnsi"/>
              <w:webHidden/>
              <w:lang w:val="id-ID"/>
            </w:rPr>
            <w:tab/>
          </w:r>
          <w:r w:rsidR="003029E9">
            <w:rPr>
              <w:rFonts w:asciiTheme="minorHAnsi" w:eastAsiaTheme="minorEastAsia" w:hAnsiTheme="minorHAnsi" w:cstheme="minorHAnsi"/>
              <w:webHidden/>
              <w:lang w:val="id-ID"/>
            </w:rPr>
            <w:t xml:space="preserve"> 2</w:t>
          </w:r>
          <w:r w:rsidR="00EA3984">
            <w:rPr>
              <w:rFonts w:asciiTheme="minorHAnsi" w:eastAsiaTheme="minorEastAsia" w:hAnsiTheme="minorHAnsi" w:cstheme="minorHAnsi"/>
              <w:webHidden/>
              <w:lang w:val="id-ID"/>
            </w:rPr>
            <w:t>8</w:t>
          </w:r>
        </w:p>
        <w:p w:rsidR="006B02D6" w:rsidRPr="003B71C3" w:rsidRDefault="00795E41" w:rsidP="00837AB4">
          <w:pPr>
            <w:pStyle w:val="TOC3"/>
            <w:rPr>
              <w:rStyle w:val="Hyperlink"/>
              <w:rFonts w:asciiTheme="minorHAnsi" w:hAnsiTheme="minorHAnsi" w:cstheme="minorHAnsi"/>
              <w:noProof/>
            </w:rPr>
          </w:pPr>
          <w:hyperlink w:anchor="_Toc383068320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E.</w:t>
            </w:r>
            <w:r w:rsidR="006B02D6" w:rsidRPr="003B71C3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EA7FCD" w:rsidRPr="003B71C3">
              <w:rPr>
                <w:rStyle w:val="Hyperlink"/>
                <w:rFonts w:asciiTheme="minorHAnsi" w:hAnsiTheme="minorHAnsi" w:cstheme="minorHAnsi"/>
                <w:noProof/>
              </w:rPr>
              <w:t>PROGRAM/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KEGIATAN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029E9">
              <w:rPr>
                <w:rFonts w:asciiTheme="minorHAnsi" w:hAnsiTheme="minorHAnsi" w:cstheme="minorHAnsi"/>
                <w:noProof/>
                <w:webHidden/>
                <w:lang w:val="id-ID"/>
              </w:rPr>
              <w:t>2</w:t>
            </w:r>
            <w:r w:rsidR="00EA3984">
              <w:rPr>
                <w:rFonts w:asciiTheme="minorHAnsi" w:hAnsiTheme="minorHAnsi" w:cstheme="minorHAnsi"/>
                <w:noProof/>
                <w:webHidden/>
                <w:lang w:val="id-ID"/>
              </w:rPr>
              <w:t>8</w:t>
            </w:r>
          </w:hyperlink>
        </w:p>
        <w:p w:rsidR="00253844" w:rsidRPr="003B71C3" w:rsidRDefault="00795E41" w:rsidP="00BF3482">
          <w:pPr>
            <w:pStyle w:val="TOC3"/>
            <w:rPr>
              <w:rFonts w:asciiTheme="minorHAnsi" w:eastAsiaTheme="minorEastAsia" w:hAnsiTheme="minorHAnsi" w:cstheme="minorHAnsi"/>
              <w:noProof/>
              <w:lang w:val="id-ID"/>
            </w:rPr>
          </w:pPr>
          <w:hyperlink w:anchor="_Toc383068325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 xml:space="preserve">F. </w:t>
            </w:r>
            <w:r w:rsidR="006B02D6" w:rsidRPr="003B71C3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BF3482" w:rsidRPr="003B71C3">
              <w:rPr>
                <w:rStyle w:val="Hyperlink"/>
                <w:rFonts w:asciiTheme="minorHAnsi" w:hAnsiTheme="minorHAnsi" w:cstheme="minorHAnsi"/>
                <w:noProof/>
              </w:rPr>
              <w:t>R</w:t>
            </w:r>
            <w:r w:rsidR="00BF3482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ENCANA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A77D0" w:rsidRPr="003B71C3">
              <w:rPr>
                <w:rFonts w:asciiTheme="minorHAnsi" w:hAnsiTheme="minorHAnsi" w:cstheme="minorHAnsi"/>
                <w:noProof/>
                <w:webHidden/>
              </w:rPr>
              <w:t>3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2</w:t>
          </w:r>
        </w:p>
        <w:p w:rsidR="00EF7025" w:rsidRPr="003B71C3" w:rsidRDefault="00795E41" w:rsidP="00BF3482">
          <w:pPr>
            <w:pStyle w:val="TOC3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val="id-ID"/>
            </w:rPr>
          </w:pPr>
          <w:hyperlink w:anchor="_Toc383068328" w:history="1">
            <w:r w:rsidR="00BF3482" w:rsidRPr="003B71C3">
              <w:rPr>
                <w:rStyle w:val="Hyperlink"/>
                <w:rFonts w:asciiTheme="minorHAnsi" w:hAnsiTheme="minorHAnsi" w:cstheme="minorHAnsi"/>
                <w:noProof/>
              </w:rPr>
              <w:t>G. P</w:t>
            </w:r>
            <w:r w:rsidR="00BF3482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ENETAPAN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A77D0" w:rsidRPr="003B71C3">
              <w:rPr>
                <w:rFonts w:asciiTheme="minorHAnsi" w:hAnsiTheme="minorHAnsi" w:cstheme="minorHAnsi"/>
                <w:noProof/>
                <w:webHidden/>
              </w:rPr>
              <w:t>3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4</w:t>
          </w:r>
        </w:p>
        <w:p w:rsidR="006B02D6" w:rsidRPr="003B71C3" w:rsidRDefault="00795E41" w:rsidP="00837AB4">
          <w:pPr>
            <w:pStyle w:val="TOC3"/>
            <w:spacing w:line="240" w:lineRule="auto"/>
            <w:rPr>
              <w:rFonts w:asciiTheme="minorHAnsi" w:eastAsiaTheme="minorEastAsia" w:hAnsiTheme="minorHAnsi" w:cstheme="minorHAnsi"/>
              <w:noProof/>
            </w:rPr>
          </w:pPr>
          <w:hyperlink w:anchor="_Toc383068331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BAB I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II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F7025" w:rsidRPr="003B71C3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A3984">
              <w:rPr>
                <w:rFonts w:asciiTheme="minorHAnsi" w:hAnsiTheme="minorHAnsi" w:cstheme="minorHAnsi"/>
                <w:noProof/>
                <w:webHidden/>
                <w:lang w:val="id-ID"/>
              </w:rPr>
              <w:t>0</w:t>
            </w:r>
          </w:hyperlink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</w:rPr>
          </w:pPr>
          <w:hyperlink w:anchor="_Toc383068332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AKUNTABILITAS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F7025" w:rsidRPr="003B71C3">
              <w:rPr>
                <w:rFonts w:asciiTheme="minorHAnsi" w:hAnsiTheme="minorHAnsi" w:cstheme="minorHAnsi"/>
                <w:noProof/>
                <w:webHidden/>
              </w:rPr>
              <w:t>4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0</w:t>
          </w:r>
        </w:p>
        <w:p w:rsidR="00473121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webHidden/>
              <w:lang w:val="id-ID"/>
            </w:rPr>
          </w:pPr>
          <w:hyperlink w:anchor="_Toc383068333" w:history="1">
            <w:r w:rsidR="00253844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 xml:space="preserve">A. 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PENGUKURAN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F7025" w:rsidRPr="003B71C3">
              <w:rPr>
                <w:rFonts w:asciiTheme="minorHAnsi" w:hAnsiTheme="minorHAnsi" w:cstheme="minorHAnsi"/>
                <w:noProof/>
                <w:webHidden/>
              </w:rPr>
              <w:t>4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0</w:t>
          </w:r>
          <w:r w:rsidR="00B35C60" w:rsidRPr="003B71C3">
            <w:rPr>
              <w:rFonts w:asciiTheme="minorHAnsi" w:eastAsiaTheme="minorEastAsia" w:hAnsiTheme="minorHAnsi" w:cstheme="minorHAnsi"/>
              <w:webHidden/>
            </w:rPr>
            <w:t xml:space="preserve">    </w:t>
          </w:r>
        </w:p>
        <w:p w:rsidR="006B02D6" w:rsidRPr="003B71C3" w:rsidRDefault="00795E41" w:rsidP="00837AB4">
          <w:pPr>
            <w:pStyle w:val="TOC3"/>
            <w:rPr>
              <w:rFonts w:asciiTheme="minorHAnsi" w:eastAsiaTheme="minorEastAsia" w:hAnsiTheme="minorHAnsi" w:cstheme="minorHAnsi"/>
              <w:noProof/>
            </w:rPr>
          </w:pPr>
          <w:hyperlink w:anchor="_Toc383068345" w:history="1">
            <w:r w:rsidR="00253844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 xml:space="preserve">B. 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EVALUASI DAN ANALISIS CAPAIAN KINERJA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B35C60" w:rsidRPr="003B71C3">
              <w:rPr>
                <w:rFonts w:asciiTheme="minorHAnsi" w:hAnsiTheme="minorHAnsi" w:cstheme="minorHAnsi"/>
                <w:noProof/>
                <w:webHidden/>
              </w:rPr>
              <w:t>5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0</w:t>
          </w:r>
        </w:p>
        <w:p w:rsidR="006B02D6" w:rsidRPr="003B71C3" w:rsidRDefault="00795E41" w:rsidP="00B35C60">
          <w:pPr>
            <w:pStyle w:val="TOC3"/>
            <w:spacing w:line="240" w:lineRule="auto"/>
            <w:rPr>
              <w:rFonts w:asciiTheme="minorHAnsi" w:eastAsiaTheme="minorEastAsia" w:hAnsiTheme="minorHAnsi" w:cstheme="minorHAnsi"/>
              <w:noProof/>
            </w:rPr>
          </w:pPr>
          <w:hyperlink w:anchor="_Toc383068349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</w:rPr>
              <w:t>BAB I</w:t>
            </w:r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V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BF3482" w:rsidRPr="003B71C3">
              <w:rPr>
                <w:rFonts w:asciiTheme="minorHAnsi" w:hAnsiTheme="minorHAnsi" w:cstheme="minorHAnsi"/>
                <w:noProof/>
                <w:webHidden/>
                <w:lang w:val="id-ID"/>
              </w:rPr>
              <w:t>5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3</w:t>
          </w:r>
        </w:p>
        <w:p w:rsidR="006B02D6" w:rsidRPr="003B71C3" w:rsidRDefault="00795E41" w:rsidP="00837AB4">
          <w:pPr>
            <w:pStyle w:val="TOC3"/>
            <w:rPr>
              <w:rFonts w:asciiTheme="minorHAnsi" w:hAnsiTheme="minorHAnsi" w:cstheme="minorHAnsi"/>
              <w:noProof/>
              <w:lang w:val="id-ID"/>
            </w:rPr>
          </w:pPr>
          <w:hyperlink w:anchor="_Toc383068350" w:history="1">
            <w:r w:rsidR="006B02D6" w:rsidRPr="003B71C3">
              <w:rPr>
                <w:rStyle w:val="Hyperlink"/>
                <w:rFonts w:asciiTheme="minorHAnsi" w:hAnsiTheme="minorHAnsi" w:cstheme="minorHAnsi"/>
                <w:noProof/>
                <w:lang w:val="id-ID"/>
              </w:rPr>
              <w:t>PENUTUP</w:t>
            </w:r>
            <w:r w:rsidR="006B02D6" w:rsidRPr="003B71C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BF3482" w:rsidRPr="003B71C3">
              <w:rPr>
                <w:rFonts w:asciiTheme="minorHAnsi" w:hAnsiTheme="minorHAnsi" w:cstheme="minorHAnsi"/>
                <w:noProof/>
                <w:webHidden/>
                <w:lang w:val="id-ID"/>
              </w:rPr>
              <w:t>5</w:t>
            </w:r>
          </w:hyperlink>
          <w:r w:rsidR="00EA3984">
            <w:rPr>
              <w:rFonts w:asciiTheme="minorHAnsi" w:hAnsiTheme="minorHAnsi" w:cstheme="minorHAnsi"/>
              <w:noProof/>
              <w:lang w:val="id-ID"/>
            </w:rPr>
            <w:t>3</w:t>
          </w:r>
        </w:p>
        <w:p w:rsidR="00810AED" w:rsidRPr="003B71C3" w:rsidRDefault="00810AED" w:rsidP="00810AED">
          <w:pPr>
            <w:ind w:left="0" w:firstLine="0"/>
            <w:rPr>
              <w:rFonts w:asciiTheme="minorHAnsi" w:eastAsiaTheme="minorEastAsia" w:hAnsiTheme="minorHAnsi" w:cstheme="minorHAnsi"/>
              <w:lang w:val="id-ID"/>
            </w:rPr>
          </w:pPr>
          <w:r w:rsidRPr="003B71C3">
            <w:rPr>
              <w:rFonts w:asciiTheme="minorHAnsi" w:eastAsiaTheme="minorEastAsia" w:hAnsiTheme="minorHAnsi" w:cstheme="minorHAnsi"/>
              <w:lang w:val="id-ID"/>
            </w:rPr>
            <w:t>LAMPIRAN</w:t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  <w:r w:rsidR="003029E9">
            <w:rPr>
              <w:rFonts w:asciiTheme="minorHAnsi" w:eastAsiaTheme="minorEastAsia" w:hAnsiTheme="minorHAnsi" w:cstheme="minorHAnsi"/>
              <w:lang w:val="id-ID"/>
            </w:rPr>
            <w:t xml:space="preserve">               </w:t>
          </w:r>
          <w:r w:rsidRPr="003B71C3">
            <w:rPr>
              <w:rFonts w:asciiTheme="minorHAnsi" w:eastAsiaTheme="minorEastAsia" w:hAnsiTheme="minorHAnsi" w:cstheme="minorHAnsi"/>
              <w:lang w:val="id-ID"/>
            </w:rPr>
            <w:tab/>
          </w:r>
        </w:p>
        <w:p w:rsidR="007C27B6" w:rsidRPr="003B71C3" w:rsidRDefault="00F74D6E" w:rsidP="00D74590">
          <w:pPr>
            <w:ind w:left="0" w:firstLine="0"/>
            <w:rPr>
              <w:rFonts w:asciiTheme="minorHAnsi" w:hAnsiTheme="minorHAnsi" w:cstheme="minorHAnsi"/>
            </w:rPr>
          </w:pPr>
          <w:r w:rsidRPr="003B71C3">
            <w:rPr>
              <w:rFonts w:asciiTheme="minorHAnsi" w:hAnsiTheme="minorHAnsi" w:cstheme="minorHAnsi"/>
            </w:rPr>
            <w:fldChar w:fldCharType="end"/>
          </w:r>
        </w:p>
      </w:sdtContent>
    </w:sdt>
    <w:p w:rsidR="00847285" w:rsidRPr="003B71C3" w:rsidRDefault="00847285" w:rsidP="00847285">
      <w:pPr>
        <w:pStyle w:val="Heading3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47285" w:rsidRPr="003B71C3" w:rsidRDefault="00847285" w:rsidP="00847285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</w:p>
    <w:p w:rsidR="00847285" w:rsidRPr="003B71C3" w:rsidRDefault="00847285" w:rsidP="00847285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</w:p>
    <w:p w:rsidR="00847285" w:rsidRPr="003B71C3" w:rsidRDefault="00847285" w:rsidP="00847285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</w:p>
    <w:p w:rsidR="00847285" w:rsidRPr="003B71C3" w:rsidRDefault="00847285" w:rsidP="00847285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</w:p>
    <w:p w:rsidR="00847285" w:rsidRPr="003B71C3" w:rsidRDefault="00847285" w:rsidP="00847285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</w:p>
    <w:p w:rsidR="00FD5162" w:rsidRPr="003B71C3" w:rsidRDefault="00FD5162" w:rsidP="006B02D6">
      <w:pPr>
        <w:pStyle w:val="Heading3"/>
        <w:tabs>
          <w:tab w:val="clear" w:pos="720"/>
        </w:tabs>
        <w:spacing w:line="48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_Toc383068279"/>
    </w:p>
    <w:p w:rsidR="00FD5162" w:rsidRPr="003B71C3" w:rsidRDefault="00FD5162" w:rsidP="006B02D6">
      <w:pPr>
        <w:pStyle w:val="Heading3"/>
        <w:tabs>
          <w:tab w:val="clear" w:pos="720"/>
        </w:tabs>
        <w:spacing w:line="48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FD5162" w:rsidRPr="003B71C3" w:rsidRDefault="00FD5162" w:rsidP="006B02D6">
      <w:pPr>
        <w:pStyle w:val="Heading3"/>
        <w:tabs>
          <w:tab w:val="clear" w:pos="720"/>
        </w:tabs>
        <w:spacing w:line="48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bookmarkEnd w:id="2"/>
    <w:p w:rsidR="00FD5162" w:rsidRPr="00F05BE4" w:rsidRDefault="00FD5162" w:rsidP="00A81C81">
      <w:pPr>
        <w:pStyle w:val="Heading3"/>
        <w:tabs>
          <w:tab w:val="clear" w:pos="720"/>
        </w:tabs>
        <w:spacing w:line="480" w:lineRule="auto"/>
        <w:ind w:left="0" w:firstLine="0"/>
        <w:jc w:val="center"/>
        <w:rPr>
          <w:rFonts w:asciiTheme="minorHAnsi" w:hAnsiTheme="minorHAnsi" w:cstheme="minorHAnsi"/>
        </w:rPr>
      </w:pPr>
    </w:p>
    <w:sectPr w:rsidR="00FD5162" w:rsidRPr="00F05BE4" w:rsidSect="006F67E4">
      <w:headerReference w:type="default" r:id="rId9"/>
      <w:footerReference w:type="default" r:id="rId10"/>
      <w:pgSz w:w="11907" w:h="16839" w:code="9"/>
      <w:pgMar w:top="1701" w:right="1417" w:bottom="1276" w:left="1701" w:header="1134" w:footer="851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41" w:rsidRDefault="00795E41" w:rsidP="00402ABD">
      <w:pPr>
        <w:spacing w:line="240" w:lineRule="auto"/>
      </w:pPr>
      <w:r>
        <w:separator/>
      </w:r>
    </w:p>
  </w:endnote>
  <w:endnote w:type="continuationSeparator" w:id="0">
    <w:p w:rsidR="00795E41" w:rsidRDefault="00795E41" w:rsidP="0040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A8" w:rsidRPr="00F05BE4" w:rsidRDefault="00510038" w:rsidP="00DA6060">
    <w:pPr>
      <w:pStyle w:val="Footer"/>
      <w:pBdr>
        <w:top w:val="thinThickSmallGap" w:sz="24" w:space="1" w:color="622423" w:themeColor="accent2" w:themeShade="7F"/>
      </w:pBdr>
      <w:shd w:val="clear" w:color="auto" w:fill="F2DBDB" w:themeFill="accent2" w:themeFillTint="33"/>
      <w:ind w:left="0" w:firstLine="0"/>
      <w:jc w:val="lef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id-ID"/>
      </w:rPr>
      <w:t>Kecamatan Belakang Padang</w:t>
    </w:r>
    <w:r w:rsidR="00C044E1">
      <w:rPr>
        <w:rFonts w:asciiTheme="minorHAnsi" w:hAnsiTheme="minorHAnsi" w:cstheme="minorHAnsi"/>
        <w:sz w:val="18"/>
        <w:szCs w:val="18"/>
        <w:lang w:val="id-ID"/>
      </w:rPr>
      <w:t xml:space="preserve"> Tahun 201</w:t>
    </w:r>
    <w:r w:rsidR="00A42B4B">
      <w:rPr>
        <w:rFonts w:asciiTheme="minorHAnsi" w:hAnsiTheme="minorHAnsi" w:cstheme="minorHAnsi"/>
        <w:sz w:val="18"/>
        <w:szCs w:val="18"/>
        <w:lang w:val="id-ID"/>
      </w:rPr>
      <w:t>9</w:t>
    </w:r>
    <w:r w:rsidR="003526A8" w:rsidRPr="00F05BE4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F74D6E" w:rsidRPr="00F05BE4">
      <w:rPr>
        <w:rFonts w:asciiTheme="minorHAnsi" w:hAnsiTheme="minorHAnsi" w:cstheme="minorHAnsi"/>
        <w:sz w:val="18"/>
        <w:szCs w:val="18"/>
      </w:rPr>
      <w:fldChar w:fldCharType="begin"/>
    </w:r>
    <w:r w:rsidR="003526A8" w:rsidRPr="00F05BE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F74D6E" w:rsidRPr="00F05BE4">
      <w:rPr>
        <w:rFonts w:asciiTheme="minorHAnsi" w:hAnsiTheme="minorHAnsi" w:cstheme="minorHAnsi"/>
        <w:sz w:val="18"/>
        <w:szCs w:val="18"/>
      </w:rPr>
      <w:fldChar w:fldCharType="separate"/>
    </w:r>
    <w:r w:rsidR="00823E1E">
      <w:rPr>
        <w:rFonts w:asciiTheme="minorHAnsi" w:hAnsiTheme="minorHAnsi" w:cstheme="minorHAnsi"/>
        <w:noProof/>
        <w:sz w:val="18"/>
        <w:szCs w:val="18"/>
      </w:rPr>
      <w:t>ii</w:t>
    </w:r>
    <w:r w:rsidR="00F74D6E" w:rsidRPr="00F05BE4">
      <w:rPr>
        <w:rFonts w:asciiTheme="minorHAnsi" w:hAnsiTheme="minorHAnsi" w:cstheme="minorHAnsi"/>
        <w:sz w:val="18"/>
        <w:szCs w:val="18"/>
      </w:rPr>
      <w:fldChar w:fldCharType="end"/>
    </w:r>
  </w:p>
  <w:p w:rsidR="003526A8" w:rsidRDefault="003526A8" w:rsidP="003526A8">
    <w:pPr>
      <w:pStyle w:val="Footer"/>
      <w:tabs>
        <w:tab w:val="clear" w:pos="4513"/>
        <w:tab w:val="clear" w:pos="9026"/>
        <w:tab w:val="left" w:pos="2043"/>
      </w:tabs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41" w:rsidRDefault="00795E41" w:rsidP="00402ABD">
      <w:pPr>
        <w:spacing w:line="240" w:lineRule="auto"/>
      </w:pPr>
      <w:r>
        <w:separator/>
      </w:r>
    </w:p>
  </w:footnote>
  <w:footnote w:type="continuationSeparator" w:id="0">
    <w:p w:rsidR="00795E41" w:rsidRDefault="00795E41" w:rsidP="00402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A8" w:rsidRPr="00A42B4B" w:rsidRDefault="00510038" w:rsidP="00DA6060">
    <w:pPr>
      <w:pStyle w:val="Header"/>
      <w:shd w:val="clear" w:color="auto" w:fill="FBD4B4" w:themeFill="accent6" w:themeFillTint="66"/>
      <w:ind w:left="0"/>
      <w:jc w:val="right"/>
      <w:rPr>
        <w:rFonts w:asciiTheme="minorHAnsi" w:hAnsiTheme="minorHAnsi" w:cstheme="minorHAnsi"/>
        <w:sz w:val="18"/>
        <w:szCs w:val="18"/>
        <w:u w:val="single"/>
        <w:lang w:val="id-ID"/>
      </w:rPr>
    </w:pPr>
    <w:r w:rsidRPr="00F05BE4">
      <w:rPr>
        <w:rFonts w:asciiTheme="minorHAnsi" w:hAnsiTheme="minorHAnsi" w:cstheme="minorHAnsi"/>
        <w:sz w:val="18"/>
        <w:szCs w:val="18"/>
      </w:rPr>
      <w:t xml:space="preserve">Laporan Kinerja </w:t>
    </w:r>
    <w:r w:rsidR="00B061EC">
      <w:rPr>
        <w:rFonts w:asciiTheme="minorHAnsi" w:hAnsiTheme="minorHAnsi" w:cstheme="minorHAnsi"/>
        <w:sz w:val="18"/>
        <w:szCs w:val="18"/>
        <w:lang w:val="id-ID"/>
      </w:rPr>
      <w:t xml:space="preserve">Instansi </w:t>
    </w:r>
    <w:r w:rsidRPr="00F05BE4">
      <w:rPr>
        <w:rFonts w:asciiTheme="minorHAnsi" w:hAnsiTheme="minorHAnsi" w:cstheme="minorHAnsi"/>
        <w:sz w:val="18"/>
        <w:szCs w:val="18"/>
      </w:rPr>
      <w:t xml:space="preserve">Pemerintah </w:t>
    </w:r>
    <w:r w:rsidR="00C044E1">
      <w:rPr>
        <w:rFonts w:asciiTheme="minorHAnsi" w:hAnsiTheme="minorHAnsi" w:cstheme="minorHAnsi"/>
        <w:sz w:val="18"/>
        <w:szCs w:val="18"/>
        <w:lang w:val="id-ID"/>
      </w:rPr>
      <w:t>(L</w:t>
    </w:r>
    <w:r w:rsidR="00B061EC">
      <w:rPr>
        <w:rFonts w:asciiTheme="minorHAnsi" w:hAnsiTheme="minorHAnsi" w:cstheme="minorHAnsi"/>
        <w:sz w:val="18"/>
        <w:szCs w:val="18"/>
        <w:lang w:val="id-ID"/>
      </w:rPr>
      <w:t>K</w:t>
    </w:r>
    <w:r w:rsidR="00823E1E">
      <w:rPr>
        <w:rFonts w:asciiTheme="minorHAnsi" w:hAnsiTheme="minorHAnsi" w:cstheme="minorHAnsi"/>
        <w:sz w:val="18"/>
        <w:szCs w:val="18"/>
        <w:lang w:val="id-ID"/>
      </w:rPr>
      <w:t>j</w:t>
    </w:r>
    <w:r w:rsidR="00B061EC">
      <w:rPr>
        <w:rFonts w:asciiTheme="minorHAnsi" w:hAnsiTheme="minorHAnsi" w:cstheme="minorHAnsi"/>
        <w:sz w:val="18"/>
        <w:szCs w:val="18"/>
        <w:lang w:val="id-ID"/>
      </w:rPr>
      <w:t xml:space="preserve">IP) </w:t>
    </w:r>
    <w:r w:rsidRPr="00F05BE4">
      <w:rPr>
        <w:rFonts w:asciiTheme="minorHAnsi" w:hAnsiTheme="minorHAnsi" w:cstheme="minorHAnsi"/>
        <w:sz w:val="18"/>
        <w:szCs w:val="18"/>
      </w:rPr>
      <w:t>Tahun 201</w:t>
    </w:r>
    <w:r w:rsidR="0075431C">
      <w:rPr>
        <w:rFonts w:asciiTheme="minorHAnsi" w:hAnsiTheme="minorHAnsi" w:cstheme="minorHAnsi"/>
        <w:sz w:val="18"/>
        <w:szCs w:val="18"/>
        <w:lang w:val="id-ID"/>
      </w:rPr>
      <w:t>9</w:t>
    </w:r>
  </w:p>
  <w:p w:rsidR="003526A8" w:rsidRDefault="0035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4F23"/>
    <w:multiLevelType w:val="hybridMultilevel"/>
    <w:tmpl w:val="0CE4C568"/>
    <w:lvl w:ilvl="0" w:tplc="CB0037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C0A2">
      <w:start w:val="1"/>
      <w:numFmt w:val="decimal"/>
      <w:lvlText w:val="%2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3EDA7F7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A6D4F"/>
    <w:multiLevelType w:val="hybridMultilevel"/>
    <w:tmpl w:val="2202233C"/>
    <w:lvl w:ilvl="0" w:tplc="1C5E9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755B"/>
    <w:multiLevelType w:val="hybridMultilevel"/>
    <w:tmpl w:val="95543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114"/>
    <w:multiLevelType w:val="hybridMultilevel"/>
    <w:tmpl w:val="FD5C7B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767C"/>
    <w:multiLevelType w:val="hybridMultilevel"/>
    <w:tmpl w:val="A0CE8948"/>
    <w:lvl w:ilvl="0" w:tplc="E1FAE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6237"/>
    <w:multiLevelType w:val="hybridMultilevel"/>
    <w:tmpl w:val="2A42B0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8005C"/>
    <w:multiLevelType w:val="hybridMultilevel"/>
    <w:tmpl w:val="56B6F57E"/>
    <w:lvl w:ilvl="0" w:tplc="6C625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D39"/>
    <w:multiLevelType w:val="hybridMultilevel"/>
    <w:tmpl w:val="EC66B7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54E64"/>
    <w:multiLevelType w:val="hybridMultilevel"/>
    <w:tmpl w:val="77881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C7B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E38AD"/>
    <w:multiLevelType w:val="hybridMultilevel"/>
    <w:tmpl w:val="E148036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AC465E"/>
    <w:multiLevelType w:val="hybridMultilevel"/>
    <w:tmpl w:val="0B342214"/>
    <w:lvl w:ilvl="0" w:tplc="A98A8D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4F03C5"/>
    <w:multiLevelType w:val="hybridMultilevel"/>
    <w:tmpl w:val="339A226C"/>
    <w:lvl w:ilvl="0" w:tplc="2066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D58030C6">
      <w:start w:val="2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03DFC"/>
    <w:multiLevelType w:val="hybridMultilevel"/>
    <w:tmpl w:val="AC827C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B7945"/>
    <w:multiLevelType w:val="hybridMultilevel"/>
    <w:tmpl w:val="848A3B7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A283ED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452BA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4C92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522"/>
    <w:multiLevelType w:val="hybridMultilevel"/>
    <w:tmpl w:val="96A6CDA2"/>
    <w:lvl w:ilvl="0" w:tplc="04090019">
      <w:start w:val="1"/>
      <w:numFmt w:val="lowerLetter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649E7760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15">
    <w:nsid w:val="3EEA5BCC"/>
    <w:multiLevelType w:val="hybridMultilevel"/>
    <w:tmpl w:val="08BEC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5BE"/>
    <w:multiLevelType w:val="hybridMultilevel"/>
    <w:tmpl w:val="D40A0A64"/>
    <w:lvl w:ilvl="0" w:tplc="9B4083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8F94E01"/>
    <w:multiLevelType w:val="hybridMultilevel"/>
    <w:tmpl w:val="6F98B9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8322A"/>
    <w:multiLevelType w:val="hybridMultilevel"/>
    <w:tmpl w:val="CB72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7710"/>
    <w:multiLevelType w:val="hybridMultilevel"/>
    <w:tmpl w:val="9FAAC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2211E"/>
    <w:multiLevelType w:val="hybridMultilevel"/>
    <w:tmpl w:val="5AECA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21DE"/>
    <w:multiLevelType w:val="hybridMultilevel"/>
    <w:tmpl w:val="DEEEE9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835EF"/>
    <w:multiLevelType w:val="hybridMultilevel"/>
    <w:tmpl w:val="7E806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653F2"/>
    <w:multiLevelType w:val="hybridMultilevel"/>
    <w:tmpl w:val="41EA143A"/>
    <w:lvl w:ilvl="0" w:tplc="A4D85F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EE318B"/>
    <w:multiLevelType w:val="hybridMultilevel"/>
    <w:tmpl w:val="4B2A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450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10D3F"/>
    <w:multiLevelType w:val="hybridMultilevel"/>
    <w:tmpl w:val="A5FC4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67102"/>
    <w:multiLevelType w:val="hybridMultilevel"/>
    <w:tmpl w:val="6F4EA0C8"/>
    <w:lvl w:ilvl="0" w:tplc="E1FAE4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A1C93"/>
    <w:multiLevelType w:val="hybridMultilevel"/>
    <w:tmpl w:val="B200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036A"/>
    <w:multiLevelType w:val="hybridMultilevel"/>
    <w:tmpl w:val="C0DEBD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F2E3C"/>
    <w:multiLevelType w:val="hybridMultilevel"/>
    <w:tmpl w:val="0C0A209E"/>
    <w:lvl w:ilvl="0" w:tplc="9B1292A8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A56289"/>
    <w:multiLevelType w:val="hybridMultilevel"/>
    <w:tmpl w:val="51B86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C7AA2"/>
    <w:multiLevelType w:val="hybridMultilevel"/>
    <w:tmpl w:val="25660C46"/>
    <w:lvl w:ilvl="0" w:tplc="7C1E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67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1CC5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66E14"/>
    <w:multiLevelType w:val="hybridMultilevel"/>
    <w:tmpl w:val="6494FEC4"/>
    <w:lvl w:ilvl="0" w:tplc="040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BFA789F"/>
    <w:multiLevelType w:val="hybridMultilevel"/>
    <w:tmpl w:val="C1F08D12"/>
    <w:lvl w:ilvl="0" w:tplc="04090011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34ABCBE" w:tentative="1">
      <w:start w:val="1"/>
      <w:numFmt w:val="lowerLetter"/>
      <w:lvlText w:val="%2."/>
      <w:lvlJc w:val="left"/>
      <w:pPr>
        <w:ind w:left="2214" w:hanging="360"/>
      </w:pPr>
    </w:lvl>
    <w:lvl w:ilvl="2" w:tplc="72884D04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5"/>
  </w:num>
  <w:num w:numId="5">
    <w:abstractNumId w:val="28"/>
  </w:num>
  <w:num w:numId="6">
    <w:abstractNumId w:val="12"/>
  </w:num>
  <w:num w:numId="7">
    <w:abstractNumId w:val="19"/>
  </w:num>
  <w:num w:numId="8">
    <w:abstractNumId w:val="3"/>
  </w:num>
  <w:num w:numId="9">
    <w:abstractNumId w:val="32"/>
  </w:num>
  <w:num w:numId="10">
    <w:abstractNumId w:val="6"/>
  </w:num>
  <w:num w:numId="11">
    <w:abstractNumId w:val="13"/>
  </w:num>
  <w:num w:numId="12">
    <w:abstractNumId w:val="10"/>
  </w:num>
  <w:num w:numId="13">
    <w:abstractNumId w:val="24"/>
  </w:num>
  <w:num w:numId="14">
    <w:abstractNumId w:val="14"/>
  </w:num>
  <w:num w:numId="15">
    <w:abstractNumId w:val="8"/>
  </w:num>
  <w:num w:numId="16">
    <w:abstractNumId w:val="11"/>
  </w:num>
  <w:num w:numId="17">
    <w:abstractNumId w:val="0"/>
  </w:num>
  <w:num w:numId="18">
    <w:abstractNumId w:val="33"/>
  </w:num>
  <w:num w:numId="19">
    <w:abstractNumId w:val="16"/>
  </w:num>
  <w:num w:numId="20">
    <w:abstractNumId w:val="29"/>
  </w:num>
  <w:num w:numId="21">
    <w:abstractNumId w:val="9"/>
  </w:num>
  <w:num w:numId="22">
    <w:abstractNumId w:val="17"/>
  </w:num>
  <w:num w:numId="23">
    <w:abstractNumId w:val="26"/>
  </w:num>
  <w:num w:numId="24">
    <w:abstractNumId w:val="23"/>
  </w:num>
  <w:num w:numId="25">
    <w:abstractNumId w:val="25"/>
  </w:num>
  <w:num w:numId="26">
    <w:abstractNumId w:val="27"/>
  </w:num>
  <w:num w:numId="27">
    <w:abstractNumId w:val="18"/>
  </w:num>
  <w:num w:numId="28">
    <w:abstractNumId w:val="30"/>
  </w:num>
  <w:num w:numId="29">
    <w:abstractNumId w:val="20"/>
  </w:num>
  <w:num w:numId="30">
    <w:abstractNumId w:val="22"/>
  </w:num>
  <w:num w:numId="31">
    <w:abstractNumId w:val="2"/>
  </w:num>
  <w:num w:numId="32">
    <w:abstractNumId w:val="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6A"/>
    <w:rsid w:val="00014035"/>
    <w:rsid w:val="00016B36"/>
    <w:rsid w:val="00016E29"/>
    <w:rsid w:val="00024FB4"/>
    <w:rsid w:val="0002653C"/>
    <w:rsid w:val="00026A1F"/>
    <w:rsid w:val="000274FA"/>
    <w:rsid w:val="00027AA6"/>
    <w:rsid w:val="00042B0B"/>
    <w:rsid w:val="00057B80"/>
    <w:rsid w:val="00062734"/>
    <w:rsid w:val="000719F6"/>
    <w:rsid w:val="00074DEE"/>
    <w:rsid w:val="000754D3"/>
    <w:rsid w:val="000810D4"/>
    <w:rsid w:val="00082FAD"/>
    <w:rsid w:val="00087748"/>
    <w:rsid w:val="000B2207"/>
    <w:rsid w:val="000B4C8A"/>
    <w:rsid w:val="000C1990"/>
    <w:rsid w:val="000D673B"/>
    <w:rsid w:val="000E2A7B"/>
    <w:rsid w:val="000F01F3"/>
    <w:rsid w:val="000F51C4"/>
    <w:rsid w:val="000F57D6"/>
    <w:rsid w:val="000F6666"/>
    <w:rsid w:val="000F68D9"/>
    <w:rsid w:val="000F7BAA"/>
    <w:rsid w:val="000F7FA0"/>
    <w:rsid w:val="001005D6"/>
    <w:rsid w:val="00111773"/>
    <w:rsid w:val="001121DA"/>
    <w:rsid w:val="00117A36"/>
    <w:rsid w:val="00117D88"/>
    <w:rsid w:val="00121FA8"/>
    <w:rsid w:val="00126FC3"/>
    <w:rsid w:val="00141208"/>
    <w:rsid w:val="00145A15"/>
    <w:rsid w:val="0015088E"/>
    <w:rsid w:val="00154864"/>
    <w:rsid w:val="00155EE5"/>
    <w:rsid w:val="00156DC6"/>
    <w:rsid w:val="00161324"/>
    <w:rsid w:val="00165DB4"/>
    <w:rsid w:val="00170566"/>
    <w:rsid w:val="001727D3"/>
    <w:rsid w:val="00175957"/>
    <w:rsid w:val="00180A92"/>
    <w:rsid w:val="00184444"/>
    <w:rsid w:val="00190ECC"/>
    <w:rsid w:val="00191775"/>
    <w:rsid w:val="00192DC9"/>
    <w:rsid w:val="0019494D"/>
    <w:rsid w:val="00194ED3"/>
    <w:rsid w:val="001A184C"/>
    <w:rsid w:val="001A3127"/>
    <w:rsid w:val="001C153B"/>
    <w:rsid w:val="001C2E58"/>
    <w:rsid w:val="001D3AA5"/>
    <w:rsid w:val="001E4386"/>
    <w:rsid w:val="001E51CE"/>
    <w:rsid w:val="001F7377"/>
    <w:rsid w:val="00212414"/>
    <w:rsid w:val="00220CC6"/>
    <w:rsid w:val="0022346F"/>
    <w:rsid w:val="00227007"/>
    <w:rsid w:val="0023338B"/>
    <w:rsid w:val="0024057C"/>
    <w:rsid w:val="002425D3"/>
    <w:rsid w:val="002474B6"/>
    <w:rsid w:val="00253844"/>
    <w:rsid w:val="0026150B"/>
    <w:rsid w:val="002620AE"/>
    <w:rsid w:val="00265A3E"/>
    <w:rsid w:val="00265D81"/>
    <w:rsid w:val="002660C8"/>
    <w:rsid w:val="002728EF"/>
    <w:rsid w:val="0027340B"/>
    <w:rsid w:val="0028142C"/>
    <w:rsid w:val="00286006"/>
    <w:rsid w:val="0029024C"/>
    <w:rsid w:val="00290B03"/>
    <w:rsid w:val="0029573B"/>
    <w:rsid w:val="002A0737"/>
    <w:rsid w:val="002A4610"/>
    <w:rsid w:val="002A5518"/>
    <w:rsid w:val="002B24E7"/>
    <w:rsid w:val="002C0013"/>
    <w:rsid w:val="002C7329"/>
    <w:rsid w:val="002D000A"/>
    <w:rsid w:val="002E27DB"/>
    <w:rsid w:val="002E34D4"/>
    <w:rsid w:val="002E54C6"/>
    <w:rsid w:val="002E6AEB"/>
    <w:rsid w:val="002E72F3"/>
    <w:rsid w:val="002F0536"/>
    <w:rsid w:val="002F1B7D"/>
    <w:rsid w:val="002F3078"/>
    <w:rsid w:val="002F7FA5"/>
    <w:rsid w:val="003029E9"/>
    <w:rsid w:val="003105E9"/>
    <w:rsid w:val="00314FD6"/>
    <w:rsid w:val="00315D37"/>
    <w:rsid w:val="00316559"/>
    <w:rsid w:val="00342C88"/>
    <w:rsid w:val="003526A8"/>
    <w:rsid w:val="00360FB3"/>
    <w:rsid w:val="0037150E"/>
    <w:rsid w:val="00375F25"/>
    <w:rsid w:val="00380B2A"/>
    <w:rsid w:val="00383D60"/>
    <w:rsid w:val="003869AC"/>
    <w:rsid w:val="00393CE1"/>
    <w:rsid w:val="003A0148"/>
    <w:rsid w:val="003A2D2E"/>
    <w:rsid w:val="003A4CE7"/>
    <w:rsid w:val="003A4F40"/>
    <w:rsid w:val="003B3DB2"/>
    <w:rsid w:val="003B6514"/>
    <w:rsid w:val="003B71C3"/>
    <w:rsid w:val="003C0DDA"/>
    <w:rsid w:val="003C2AEE"/>
    <w:rsid w:val="003C3A2E"/>
    <w:rsid w:val="003D1376"/>
    <w:rsid w:val="003D7486"/>
    <w:rsid w:val="003D7811"/>
    <w:rsid w:val="003E0E28"/>
    <w:rsid w:val="003E2875"/>
    <w:rsid w:val="00402ABD"/>
    <w:rsid w:val="00413544"/>
    <w:rsid w:val="004146D4"/>
    <w:rsid w:val="00424459"/>
    <w:rsid w:val="004266DA"/>
    <w:rsid w:val="004365F8"/>
    <w:rsid w:val="00454D3A"/>
    <w:rsid w:val="0045541E"/>
    <w:rsid w:val="00456379"/>
    <w:rsid w:val="004624F3"/>
    <w:rsid w:val="00465466"/>
    <w:rsid w:val="00466167"/>
    <w:rsid w:val="00472C2C"/>
    <w:rsid w:val="00473121"/>
    <w:rsid w:val="0047703A"/>
    <w:rsid w:val="00482D08"/>
    <w:rsid w:val="004918EA"/>
    <w:rsid w:val="004949C9"/>
    <w:rsid w:val="004A43D1"/>
    <w:rsid w:val="004A4800"/>
    <w:rsid w:val="004A5FFE"/>
    <w:rsid w:val="004B1034"/>
    <w:rsid w:val="004B648B"/>
    <w:rsid w:val="004C25DE"/>
    <w:rsid w:val="004D5BB8"/>
    <w:rsid w:val="004E1E55"/>
    <w:rsid w:val="004E3AEF"/>
    <w:rsid w:val="004E4565"/>
    <w:rsid w:val="004F1A92"/>
    <w:rsid w:val="004F3D46"/>
    <w:rsid w:val="004F749E"/>
    <w:rsid w:val="0050310A"/>
    <w:rsid w:val="00503447"/>
    <w:rsid w:val="00504B73"/>
    <w:rsid w:val="005065D3"/>
    <w:rsid w:val="00510038"/>
    <w:rsid w:val="00515AAD"/>
    <w:rsid w:val="0051788E"/>
    <w:rsid w:val="00521D83"/>
    <w:rsid w:val="0052742E"/>
    <w:rsid w:val="005504F0"/>
    <w:rsid w:val="00554278"/>
    <w:rsid w:val="00563BBC"/>
    <w:rsid w:val="005653C9"/>
    <w:rsid w:val="005766D2"/>
    <w:rsid w:val="00580F14"/>
    <w:rsid w:val="005A77D0"/>
    <w:rsid w:val="005B4708"/>
    <w:rsid w:val="005D0AFB"/>
    <w:rsid w:val="005D751E"/>
    <w:rsid w:val="005E4920"/>
    <w:rsid w:val="00600853"/>
    <w:rsid w:val="00606483"/>
    <w:rsid w:val="00623E33"/>
    <w:rsid w:val="00634C97"/>
    <w:rsid w:val="00637054"/>
    <w:rsid w:val="00661599"/>
    <w:rsid w:val="00664178"/>
    <w:rsid w:val="00672F99"/>
    <w:rsid w:val="00673540"/>
    <w:rsid w:val="00697296"/>
    <w:rsid w:val="006A12DC"/>
    <w:rsid w:val="006B02D6"/>
    <w:rsid w:val="006B7071"/>
    <w:rsid w:val="006C6CE1"/>
    <w:rsid w:val="006C6DE2"/>
    <w:rsid w:val="006D533D"/>
    <w:rsid w:val="006D5932"/>
    <w:rsid w:val="006D5E82"/>
    <w:rsid w:val="006E1AA9"/>
    <w:rsid w:val="006E3C27"/>
    <w:rsid w:val="006F67E4"/>
    <w:rsid w:val="006F7223"/>
    <w:rsid w:val="00703B8D"/>
    <w:rsid w:val="007102F2"/>
    <w:rsid w:val="00711633"/>
    <w:rsid w:val="00727539"/>
    <w:rsid w:val="0072774F"/>
    <w:rsid w:val="007345EC"/>
    <w:rsid w:val="00742B3D"/>
    <w:rsid w:val="00747523"/>
    <w:rsid w:val="007515F1"/>
    <w:rsid w:val="0075425E"/>
    <w:rsid w:val="0075431C"/>
    <w:rsid w:val="0076018D"/>
    <w:rsid w:val="00762298"/>
    <w:rsid w:val="00766E8B"/>
    <w:rsid w:val="00776536"/>
    <w:rsid w:val="00777446"/>
    <w:rsid w:val="00780769"/>
    <w:rsid w:val="007812EC"/>
    <w:rsid w:val="00781AD9"/>
    <w:rsid w:val="007860F0"/>
    <w:rsid w:val="0078745C"/>
    <w:rsid w:val="00792543"/>
    <w:rsid w:val="00794EF9"/>
    <w:rsid w:val="0079545D"/>
    <w:rsid w:val="00795E41"/>
    <w:rsid w:val="007975A6"/>
    <w:rsid w:val="007A4CCF"/>
    <w:rsid w:val="007B22AD"/>
    <w:rsid w:val="007B3BC7"/>
    <w:rsid w:val="007C27B6"/>
    <w:rsid w:val="007C638C"/>
    <w:rsid w:val="007C6A75"/>
    <w:rsid w:val="007E085A"/>
    <w:rsid w:val="007E5816"/>
    <w:rsid w:val="007F238A"/>
    <w:rsid w:val="007F30F8"/>
    <w:rsid w:val="007F3273"/>
    <w:rsid w:val="007F751D"/>
    <w:rsid w:val="00800D15"/>
    <w:rsid w:val="00801498"/>
    <w:rsid w:val="00810AED"/>
    <w:rsid w:val="008146C6"/>
    <w:rsid w:val="00815462"/>
    <w:rsid w:val="0082175E"/>
    <w:rsid w:val="00823E1E"/>
    <w:rsid w:val="00832459"/>
    <w:rsid w:val="00837AB4"/>
    <w:rsid w:val="0084038C"/>
    <w:rsid w:val="00847285"/>
    <w:rsid w:val="00850C29"/>
    <w:rsid w:val="008541D2"/>
    <w:rsid w:val="00857569"/>
    <w:rsid w:val="00861328"/>
    <w:rsid w:val="00870F1A"/>
    <w:rsid w:val="00871BCE"/>
    <w:rsid w:val="00873380"/>
    <w:rsid w:val="008800BA"/>
    <w:rsid w:val="00886F4E"/>
    <w:rsid w:val="00891514"/>
    <w:rsid w:val="00895F2C"/>
    <w:rsid w:val="00897946"/>
    <w:rsid w:val="008A018F"/>
    <w:rsid w:val="008A379C"/>
    <w:rsid w:val="008A60C0"/>
    <w:rsid w:val="008B43D6"/>
    <w:rsid w:val="008B677C"/>
    <w:rsid w:val="008B7037"/>
    <w:rsid w:val="008B7088"/>
    <w:rsid w:val="008C3EC4"/>
    <w:rsid w:val="008C54FF"/>
    <w:rsid w:val="008D746C"/>
    <w:rsid w:val="008E2D8A"/>
    <w:rsid w:val="008E5A1D"/>
    <w:rsid w:val="008F3F37"/>
    <w:rsid w:val="0091740A"/>
    <w:rsid w:val="00917919"/>
    <w:rsid w:val="0092283A"/>
    <w:rsid w:val="00922A88"/>
    <w:rsid w:val="00922E16"/>
    <w:rsid w:val="009251C0"/>
    <w:rsid w:val="009337E8"/>
    <w:rsid w:val="009360FC"/>
    <w:rsid w:val="00956A28"/>
    <w:rsid w:val="00957D39"/>
    <w:rsid w:val="009701E8"/>
    <w:rsid w:val="009868E4"/>
    <w:rsid w:val="00991150"/>
    <w:rsid w:val="00991160"/>
    <w:rsid w:val="00993257"/>
    <w:rsid w:val="00993E54"/>
    <w:rsid w:val="00996F5E"/>
    <w:rsid w:val="009B3676"/>
    <w:rsid w:val="009C0DB2"/>
    <w:rsid w:val="009C24DA"/>
    <w:rsid w:val="009C3978"/>
    <w:rsid w:val="009C742D"/>
    <w:rsid w:val="009D17E7"/>
    <w:rsid w:val="009D1961"/>
    <w:rsid w:val="009E1E42"/>
    <w:rsid w:val="009E56F5"/>
    <w:rsid w:val="009E65B5"/>
    <w:rsid w:val="009F2483"/>
    <w:rsid w:val="009F3466"/>
    <w:rsid w:val="009F457F"/>
    <w:rsid w:val="009F6B9D"/>
    <w:rsid w:val="00A0276A"/>
    <w:rsid w:val="00A02FBE"/>
    <w:rsid w:val="00A055E9"/>
    <w:rsid w:val="00A207E8"/>
    <w:rsid w:val="00A240DB"/>
    <w:rsid w:val="00A24E50"/>
    <w:rsid w:val="00A27974"/>
    <w:rsid w:val="00A34FA9"/>
    <w:rsid w:val="00A42B4B"/>
    <w:rsid w:val="00A54E20"/>
    <w:rsid w:val="00A627F8"/>
    <w:rsid w:val="00A628F6"/>
    <w:rsid w:val="00A73303"/>
    <w:rsid w:val="00A7347F"/>
    <w:rsid w:val="00A80A69"/>
    <w:rsid w:val="00A81C81"/>
    <w:rsid w:val="00A83B47"/>
    <w:rsid w:val="00A90E71"/>
    <w:rsid w:val="00A922BE"/>
    <w:rsid w:val="00AA5E90"/>
    <w:rsid w:val="00AB7ADC"/>
    <w:rsid w:val="00AC1F41"/>
    <w:rsid w:val="00AC352A"/>
    <w:rsid w:val="00AC3E3B"/>
    <w:rsid w:val="00AC3EF7"/>
    <w:rsid w:val="00AC46EE"/>
    <w:rsid w:val="00AD161A"/>
    <w:rsid w:val="00AD2B56"/>
    <w:rsid w:val="00AD736A"/>
    <w:rsid w:val="00AE0455"/>
    <w:rsid w:val="00AE5A5B"/>
    <w:rsid w:val="00AF05FD"/>
    <w:rsid w:val="00B00196"/>
    <w:rsid w:val="00B003EA"/>
    <w:rsid w:val="00B0180D"/>
    <w:rsid w:val="00B061EC"/>
    <w:rsid w:val="00B14DEB"/>
    <w:rsid w:val="00B2199E"/>
    <w:rsid w:val="00B2261C"/>
    <w:rsid w:val="00B333D0"/>
    <w:rsid w:val="00B35C60"/>
    <w:rsid w:val="00B417F5"/>
    <w:rsid w:val="00B451BC"/>
    <w:rsid w:val="00B468AC"/>
    <w:rsid w:val="00B5073A"/>
    <w:rsid w:val="00B554BF"/>
    <w:rsid w:val="00B55BDF"/>
    <w:rsid w:val="00B6427A"/>
    <w:rsid w:val="00B71CD4"/>
    <w:rsid w:val="00B74F55"/>
    <w:rsid w:val="00B83558"/>
    <w:rsid w:val="00B83FD1"/>
    <w:rsid w:val="00B847D8"/>
    <w:rsid w:val="00B85385"/>
    <w:rsid w:val="00B875A9"/>
    <w:rsid w:val="00B93645"/>
    <w:rsid w:val="00B94EE1"/>
    <w:rsid w:val="00BA29BF"/>
    <w:rsid w:val="00BA2C7B"/>
    <w:rsid w:val="00BB6B78"/>
    <w:rsid w:val="00BB6EB7"/>
    <w:rsid w:val="00BC0BB6"/>
    <w:rsid w:val="00BC1C91"/>
    <w:rsid w:val="00BD5C21"/>
    <w:rsid w:val="00BD70A8"/>
    <w:rsid w:val="00BE3017"/>
    <w:rsid w:val="00BE39DD"/>
    <w:rsid w:val="00BE44B4"/>
    <w:rsid w:val="00BE4B5D"/>
    <w:rsid w:val="00BE7A3B"/>
    <w:rsid w:val="00BE7E8A"/>
    <w:rsid w:val="00BF1EF0"/>
    <w:rsid w:val="00BF3482"/>
    <w:rsid w:val="00C028D0"/>
    <w:rsid w:val="00C044E1"/>
    <w:rsid w:val="00C07FD6"/>
    <w:rsid w:val="00C17C8F"/>
    <w:rsid w:val="00C23A1F"/>
    <w:rsid w:val="00C244A4"/>
    <w:rsid w:val="00C25393"/>
    <w:rsid w:val="00C35A0A"/>
    <w:rsid w:val="00C36C8E"/>
    <w:rsid w:val="00C42043"/>
    <w:rsid w:val="00C437B9"/>
    <w:rsid w:val="00C46913"/>
    <w:rsid w:val="00C52958"/>
    <w:rsid w:val="00C531B8"/>
    <w:rsid w:val="00C5370A"/>
    <w:rsid w:val="00C67455"/>
    <w:rsid w:val="00C71E7F"/>
    <w:rsid w:val="00C779F7"/>
    <w:rsid w:val="00C8342B"/>
    <w:rsid w:val="00C85C88"/>
    <w:rsid w:val="00C875B8"/>
    <w:rsid w:val="00C93BF9"/>
    <w:rsid w:val="00C94EF9"/>
    <w:rsid w:val="00CA3944"/>
    <w:rsid w:val="00CA6B26"/>
    <w:rsid w:val="00CB5302"/>
    <w:rsid w:val="00CB7723"/>
    <w:rsid w:val="00CC53FC"/>
    <w:rsid w:val="00CC7AE0"/>
    <w:rsid w:val="00CD40B8"/>
    <w:rsid w:val="00CD4CA1"/>
    <w:rsid w:val="00CE0129"/>
    <w:rsid w:val="00CE0CAE"/>
    <w:rsid w:val="00CE205E"/>
    <w:rsid w:val="00CE23CD"/>
    <w:rsid w:val="00CE3967"/>
    <w:rsid w:val="00CE7A1A"/>
    <w:rsid w:val="00CE7D19"/>
    <w:rsid w:val="00CF0EF8"/>
    <w:rsid w:val="00CF41C6"/>
    <w:rsid w:val="00CF7A29"/>
    <w:rsid w:val="00D01AA3"/>
    <w:rsid w:val="00D07133"/>
    <w:rsid w:val="00D10076"/>
    <w:rsid w:val="00D15A21"/>
    <w:rsid w:val="00D15E54"/>
    <w:rsid w:val="00D22ED0"/>
    <w:rsid w:val="00D3018E"/>
    <w:rsid w:val="00D31F33"/>
    <w:rsid w:val="00D35BD1"/>
    <w:rsid w:val="00D36A98"/>
    <w:rsid w:val="00D46AA7"/>
    <w:rsid w:val="00D52474"/>
    <w:rsid w:val="00D57B14"/>
    <w:rsid w:val="00D6297C"/>
    <w:rsid w:val="00D737A9"/>
    <w:rsid w:val="00D74590"/>
    <w:rsid w:val="00D94832"/>
    <w:rsid w:val="00DA2D67"/>
    <w:rsid w:val="00DA6060"/>
    <w:rsid w:val="00DB26C2"/>
    <w:rsid w:val="00DB6635"/>
    <w:rsid w:val="00DC0EDF"/>
    <w:rsid w:val="00DC1CC6"/>
    <w:rsid w:val="00DC2313"/>
    <w:rsid w:val="00DC49EC"/>
    <w:rsid w:val="00DD0A2C"/>
    <w:rsid w:val="00DD1582"/>
    <w:rsid w:val="00DD5360"/>
    <w:rsid w:val="00DE37BB"/>
    <w:rsid w:val="00DF5C40"/>
    <w:rsid w:val="00DF6203"/>
    <w:rsid w:val="00E00B85"/>
    <w:rsid w:val="00E01942"/>
    <w:rsid w:val="00E06B23"/>
    <w:rsid w:val="00E07D2D"/>
    <w:rsid w:val="00E21496"/>
    <w:rsid w:val="00E33A3D"/>
    <w:rsid w:val="00E363EA"/>
    <w:rsid w:val="00E46574"/>
    <w:rsid w:val="00E542D4"/>
    <w:rsid w:val="00E60F46"/>
    <w:rsid w:val="00E61E24"/>
    <w:rsid w:val="00E654BD"/>
    <w:rsid w:val="00E72D3F"/>
    <w:rsid w:val="00E8521F"/>
    <w:rsid w:val="00E8686E"/>
    <w:rsid w:val="00E87415"/>
    <w:rsid w:val="00EA35EC"/>
    <w:rsid w:val="00EA3984"/>
    <w:rsid w:val="00EA488D"/>
    <w:rsid w:val="00EA4A78"/>
    <w:rsid w:val="00EA4E50"/>
    <w:rsid w:val="00EA7B5A"/>
    <w:rsid w:val="00EA7FCD"/>
    <w:rsid w:val="00EB6EB8"/>
    <w:rsid w:val="00EC021A"/>
    <w:rsid w:val="00EC38E0"/>
    <w:rsid w:val="00EC655E"/>
    <w:rsid w:val="00EC79D0"/>
    <w:rsid w:val="00ED30DF"/>
    <w:rsid w:val="00EE08E1"/>
    <w:rsid w:val="00EF15AF"/>
    <w:rsid w:val="00EF32F9"/>
    <w:rsid w:val="00EF5726"/>
    <w:rsid w:val="00EF7025"/>
    <w:rsid w:val="00F00584"/>
    <w:rsid w:val="00F01E0B"/>
    <w:rsid w:val="00F03963"/>
    <w:rsid w:val="00F05BE4"/>
    <w:rsid w:val="00F20BA0"/>
    <w:rsid w:val="00F22C12"/>
    <w:rsid w:val="00F270CC"/>
    <w:rsid w:val="00F30D7D"/>
    <w:rsid w:val="00F45811"/>
    <w:rsid w:val="00F51B4C"/>
    <w:rsid w:val="00F54C12"/>
    <w:rsid w:val="00F55AA4"/>
    <w:rsid w:val="00F568F3"/>
    <w:rsid w:val="00F57B2B"/>
    <w:rsid w:val="00F70A69"/>
    <w:rsid w:val="00F71636"/>
    <w:rsid w:val="00F74BB9"/>
    <w:rsid w:val="00F74D6E"/>
    <w:rsid w:val="00F76530"/>
    <w:rsid w:val="00F873B9"/>
    <w:rsid w:val="00F90B75"/>
    <w:rsid w:val="00FA0D21"/>
    <w:rsid w:val="00FA373B"/>
    <w:rsid w:val="00FA3ED2"/>
    <w:rsid w:val="00FC2DD6"/>
    <w:rsid w:val="00FD2780"/>
    <w:rsid w:val="00FD516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A"/>
    <w:pPr>
      <w:spacing w:after="0" w:line="480" w:lineRule="auto"/>
      <w:ind w:left="567"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36A"/>
    <w:pPr>
      <w:keepNext/>
      <w:tabs>
        <w:tab w:val="num" w:pos="576"/>
      </w:tabs>
      <w:spacing w:line="240" w:lineRule="auto"/>
      <w:ind w:left="576" w:hanging="576"/>
      <w:jc w:val="center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D736A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736A"/>
    <w:pPr>
      <w:keepNext/>
      <w:tabs>
        <w:tab w:val="num" w:pos="864"/>
      </w:tabs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736A"/>
    <w:pPr>
      <w:tabs>
        <w:tab w:val="num" w:pos="1008"/>
      </w:tabs>
      <w:spacing w:before="240" w:after="60" w:line="240" w:lineRule="auto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736A"/>
    <w:pPr>
      <w:keepNext/>
      <w:tabs>
        <w:tab w:val="num" w:pos="1152"/>
      </w:tabs>
      <w:spacing w:line="240" w:lineRule="auto"/>
      <w:ind w:left="1152" w:hanging="1152"/>
      <w:jc w:val="center"/>
      <w:outlineLvl w:val="5"/>
    </w:pPr>
    <w:rPr>
      <w:rFonts w:ascii="Arial Narrow" w:hAnsi="Arial Narrow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AD736A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736A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736A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736A"/>
    <w:rPr>
      <w:rFonts w:ascii="Arial" w:eastAsia="Times New Roman" w:hAnsi="Arial" w:cs="Arial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D736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D73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D7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D736A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73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73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736A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AD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7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7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6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AD736A"/>
    <w:rPr>
      <w:i/>
      <w:iCs/>
    </w:rPr>
  </w:style>
  <w:style w:type="paragraph" w:styleId="BalloonText">
    <w:name w:val="Balloon Text"/>
    <w:basedOn w:val="Normal"/>
    <w:link w:val="BalloonTextChar"/>
    <w:rsid w:val="00AD7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3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73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D736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AD736A"/>
    <w:pPr>
      <w:spacing w:line="240" w:lineRule="auto"/>
      <w:ind w:left="0" w:firstLine="0"/>
      <w:jc w:val="center"/>
    </w:pPr>
    <w:rPr>
      <w:rFonts w:ascii="Arial" w:eastAsia="SimSu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D736A"/>
    <w:rPr>
      <w:rFonts w:ascii="Arial" w:eastAsia="SimSu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6A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AD736A"/>
    <w:pPr>
      <w:spacing w:after="12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D736A"/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AD736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2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23CD"/>
    <w:rPr>
      <w:rFonts w:ascii="Times New Roman" w:eastAsia="Times New Roman" w:hAnsi="Times New Roman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5E"/>
    <w:pPr>
      <w:keepLines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655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C655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27B6"/>
    <w:pPr>
      <w:tabs>
        <w:tab w:val="right" w:pos="8211"/>
      </w:tabs>
      <w:spacing w:after="100"/>
      <w:ind w:left="284" w:hanging="284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A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AA5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10AED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38DC-CE54-41F0-B639-135C81B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L840</cp:lastModifiedBy>
  <cp:revision>42</cp:revision>
  <cp:lastPrinted>2014-03-15T12:21:00Z</cp:lastPrinted>
  <dcterms:created xsi:type="dcterms:W3CDTF">2014-02-26T04:56:00Z</dcterms:created>
  <dcterms:modified xsi:type="dcterms:W3CDTF">2019-02-28T03:02:00Z</dcterms:modified>
</cp:coreProperties>
</file>