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6A" w:rsidRPr="00873E9E" w:rsidRDefault="00AD736A" w:rsidP="00153B37">
      <w:pPr>
        <w:pStyle w:val="Heading3"/>
        <w:tabs>
          <w:tab w:val="clear" w:pos="720"/>
        </w:tabs>
        <w:spacing w:before="0" w:after="0" w:line="480" w:lineRule="auto"/>
        <w:ind w:left="0" w:firstLine="0"/>
        <w:jc w:val="center"/>
        <w:rPr>
          <w:rFonts w:asciiTheme="minorHAnsi" w:hAnsiTheme="minorHAnsi" w:cstheme="minorHAnsi"/>
        </w:rPr>
      </w:pPr>
      <w:bookmarkStart w:id="0" w:name="_Toc383025103"/>
      <w:bookmarkStart w:id="1" w:name="_Toc383068281"/>
      <w:r w:rsidRPr="00873E9E">
        <w:rPr>
          <w:rFonts w:asciiTheme="minorHAnsi" w:hAnsiTheme="minorHAnsi" w:cstheme="minorHAnsi"/>
        </w:rPr>
        <w:t>BAB I</w:t>
      </w:r>
      <w:bookmarkEnd w:id="0"/>
      <w:bookmarkEnd w:id="1"/>
    </w:p>
    <w:p w:rsidR="00AD736A" w:rsidRPr="00873E9E" w:rsidRDefault="00AD736A" w:rsidP="00153B37">
      <w:pPr>
        <w:pStyle w:val="Heading3"/>
        <w:tabs>
          <w:tab w:val="clear" w:pos="720"/>
        </w:tabs>
        <w:spacing w:before="0" w:after="0" w:line="480" w:lineRule="auto"/>
        <w:ind w:left="0" w:firstLine="0"/>
        <w:jc w:val="center"/>
        <w:rPr>
          <w:rFonts w:asciiTheme="minorHAnsi" w:hAnsiTheme="minorHAnsi" w:cstheme="minorHAnsi"/>
        </w:rPr>
      </w:pPr>
      <w:bookmarkStart w:id="2" w:name="_Toc383025104"/>
      <w:bookmarkStart w:id="3" w:name="_Toc383068282"/>
      <w:r w:rsidRPr="00873E9E">
        <w:rPr>
          <w:rFonts w:asciiTheme="minorHAnsi" w:hAnsiTheme="minorHAnsi" w:cstheme="minorHAnsi"/>
        </w:rPr>
        <w:t>PENDAHULUAN</w:t>
      </w:r>
      <w:bookmarkEnd w:id="2"/>
      <w:bookmarkEnd w:id="3"/>
    </w:p>
    <w:p w:rsidR="00AD736A" w:rsidRPr="00873E9E" w:rsidRDefault="00AD736A" w:rsidP="00153B37">
      <w:pPr>
        <w:ind w:left="0" w:firstLine="0"/>
        <w:rPr>
          <w:rFonts w:asciiTheme="minorHAnsi" w:hAnsiTheme="minorHAnsi" w:cstheme="minorHAnsi"/>
          <w:b/>
        </w:rPr>
      </w:pPr>
    </w:p>
    <w:p w:rsidR="00AD736A" w:rsidRPr="00873E9E" w:rsidRDefault="00AD736A" w:rsidP="00601EF9">
      <w:pPr>
        <w:pStyle w:val="Heading3"/>
        <w:numPr>
          <w:ilvl w:val="0"/>
          <w:numId w:val="14"/>
        </w:numPr>
        <w:spacing w:before="0" w:after="0" w:line="480" w:lineRule="auto"/>
        <w:ind w:left="284" w:hanging="284"/>
        <w:rPr>
          <w:rFonts w:asciiTheme="minorHAnsi" w:hAnsiTheme="minorHAnsi" w:cstheme="minorHAnsi"/>
          <w:sz w:val="24"/>
          <w:szCs w:val="24"/>
        </w:rPr>
      </w:pPr>
      <w:bookmarkStart w:id="4" w:name="_Toc383025105"/>
      <w:bookmarkStart w:id="5" w:name="_Toc383068283"/>
      <w:r w:rsidRPr="00873E9E">
        <w:rPr>
          <w:rFonts w:asciiTheme="minorHAnsi" w:hAnsiTheme="minorHAnsi" w:cstheme="minorHAnsi"/>
          <w:sz w:val="24"/>
          <w:szCs w:val="24"/>
        </w:rPr>
        <w:t>DATA UMUM ORGANISASI</w:t>
      </w:r>
      <w:bookmarkEnd w:id="4"/>
      <w:bookmarkEnd w:id="5"/>
    </w:p>
    <w:p w:rsidR="00AD736A" w:rsidRPr="00873E9E" w:rsidRDefault="00AD736A" w:rsidP="00601EF9">
      <w:pPr>
        <w:pStyle w:val="Heading3"/>
        <w:numPr>
          <w:ilvl w:val="0"/>
          <w:numId w:val="15"/>
        </w:numPr>
        <w:spacing w:before="0" w:after="0" w:line="480" w:lineRule="auto"/>
        <w:ind w:left="567" w:hanging="283"/>
        <w:rPr>
          <w:rFonts w:asciiTheme="minorHAnsi" w:hAnsiTheme="minorHAnsi" w:cstheme="minorHAnsi"/>
          <w:sz w:val="24"/>
          <w:szCs w:val="24"/>
        </w:rPr>
      </w:pPr>
      <w:bookmarkStart w:id="6" w:name="_Toc383025106"/>
      <w:bookmarkStart w:id="7" w:name="_Toc383068284"/>
      <w:r w:rsidRPr="00873E9E">
        <w:rPr>
          <w:rFonts w:asciiTheme="minorHAnsi" w:hAnsiTheme="minorHAnsi" w:cstheme="minorHAnsi"/>
          <w:sz w:val="24"/>
          <w:szCs w:val="24"/>
          <w:lang w:val="id-ID"/>
        </w:rPr>
        <w:t>Data Umum</w:t>
      </w:r>
      <w:bookmarkEnd w:id="6"/>
      <w:bookmarkEnd w:id="7"/>
    </w:p>
    <w:p w:rsidR="008D2C3F" w:rsidRDefault="00AD736A" w:rsidP="00153B37">
      <w:pPr>
        <w:ind w:firstLine="567"/>
        <w:rPr>
          <w:rFonts w:asciiTheme="minorHAnsi" w:hAnsiTheme="minorHAnsi" w:cstheme="minorHAnsi"/>
          <w:lang w:val="id-ID"/>
        </w:rPr>
      </w:pPr>
      <w:r w:rsidRPr="00873E9E">
        <w:rPr>
          <w:rFonts w:asciiTheme="minorHAnsi" w:hAnsiTheme="minorHAnsi" w:cstheme="minorHAnsi"/>
          <w:lang w:val="id-ID"/>
        </w:rPr>
        <w:t>Kecamatan Belakang Padang merupakan unsur pelaksana Pemerintah Kota Batam yang dipimpin oleh seorang Camat</w:t>
      </w:r>
      <w:r w:rsidRPr="00873E9E">
        <w:rPr>
          <w:rFonts w:asciiTheme="minorHAnsi" w:hAnsiTheme="minorHAnsi" w:cstheme="minorHAnsi"/>
          <w:b/>
          <w:lang w:val="id-ID"/>
        </w:rPr>
        <w:t xml:space="preserve"> </w:t>
      </w:r>
      <w:r w:rsidR="008146C6" w:rsidRPr="00873E9E">
        <w:rPr>
          <w:rFonts w:asciiTheme="minorHAnsi" w:hAnsiTheme="minorHAnsi" w:cstheme="minorHAnsi"/>
          <w:lang w:val="id-ID"/>
        </w:rPr>
        <w:t>yang</w:t>
      </w:r>
      <w:r w:rsidR="008146C6" w:rsidRPr="00873E9E">
        <w:rPr>
          <w:rFonts w:asciiTheme="minorHAnsi" w:hAnsiTheme="minorHAnsi" w:cstheme="minorHAnsi"/>
        </w:rPr>
        <w:t xml:space="preserve"> </w:t>
      </w:r>
      <w:r w:rsidRPr="00873E9E">
        <w:rPr>
          <w:rFonts w:asciiTheme="minorHAnsi" w:hAnsiTheme="minorHAnsi" w:cstheme="minorHAnsi"/>
          <w:lang w:val="id-ID"/>
        </w:rPr>
        <w:t>bertanggung jawab kepada Walikota melalui Sekretaris Daerah Kota Batam. Kecamatan Belakang Padang berupaya mempersiapkan langkah-langkah strategis untuk kegiatan Pembangunan Tahunan dalam rangka meningkatkan taraf hidup masyarakat melalui kegiatan Pelayanan Kemasyarakatan dan mengacu pada visi Kota Batam :</w:t>
      </w:r>
    </w:p>
    <w:p w:rsidR="00AD736A" w:rsidRPr="00873E9E" w:rsidRDefault="00AD736A" w:rsidP="008D2C3F">
      <w:pPr>
        <w:ind w:firstLine="567"/>
        <w:jc w:val="center"/>
        <w:rPr>
          <w:rFonts w:asciiTheme="minorHAnsi" w:hAnsiTheme="minorHAnsi" w:cstheme="minorHAnsi"/>
        </w:rPr>
      </w:pPr>
      <w:r w:rsidRPr="00873E9E">
        <w:rPr>
          <w:rFonts w:asciiTheme="minorHAnsi" w:hAnsiTheme="minorHAnsi" w:cstheme="minorHAnsi"/>
          <w:b/>
          <w:i/>
          <w:lang w:val="id-ID"/>
        </w:rPr>
        <w:t>“</w:t>
      </w:r>
      <w:r w:rsidRPr="00873E9E">
        <w:rPr>
          <w:rFonts w:asciiTheme="minorHAnsi" w:hAnsiTheme="minorHAnsi" w:cstheme="minorHAnsi"/>
          <w:b/>
          <w:i/>
          <w:color w:val="000000"/>
          <w:lang w:val="fi-FI"/>
        </w:rPr>
        <w:t xml:space="preserve">Terwujudnya </w:t>
      </w:r>
      <w:r w:rsidR="008D2C3F">
        <w:rPr>
          <w:rFonts w:asciiTheme="minorHAnsi" w:hAnsiTheme="minorHAnsi" w:cstheme="minorHAnsi"/>
          <w:b/>
          <w:i/>
          <w:color w:val="000000"/>
          <w:lang w:val="fi-FI"/>
        </w:rPr>
        <w:t xml:space="preserve">Batam </w:t>
      </w:r>
      <w:r w:rsidR="008D2C3F">
        <w:rPr>
          <w:rFonts w:asciiTheme="minorHAnsi" w:hAnsiTheme="minorHAnsi" w:cstheme="minorHAnsi"/>
          <w:b/>
          <w:i/>
          <w:color w:val="000000"/>
          <w:lang w:val="id-ID"/>
        </w:rPr>
        <w:t>s</w:t>
      </w:r>
      <w:r w:rsidRPr="00873E9E">
        <w:rPr>
          <w:rFonts w:asciiTheme="minorHAnsi" w:hAnsiTheme="minorHAnsi" w:cstheme="minorHAnsi"/>
          <w:b/>
          <w:i/>
          <w:color w:val="000000"/>
          <w:lang w:val="fi-FI"/>
        </w:rPr>
        <w:t xml:space="preserve">ebagai Bandar Dunia Madani yang </w:t>
      </w:r>
      <w:r w:rsidR="008D2C3F">
        <w:rPr>
          <w:rFonts w:asciiTheme="minorHAnsi" w:hAnsiTheme="minorHAnsi" w:cstheme="minorHAnsi"/>
          <w:b/>
          <w:i/>
          <w:color w:val="000000"/>
          <w:lang w:val="id-ID"/>
        </w:rPr>
        <w:t>Berdaya Saing, Maju, Sejahtera dan Bermartabat</w:t>
      </w:r>
      <w:r w:rsidRPr="00873E9E">
        <w:rPr>
          <w:rFonts w:asciiTheme="minorHAnsi" w:hAnsiTheme="minorHAnsi" w:cstheme="minorHAnsi"/>
          <w:b/>
          <w:i/>
          <w:lang w:val="id-ID"/>
        </w:rPr>
        <w:t>”.</w:t>
      </w:r>
    </w:p>
    <w:p w:rsidR="00AD736A" w:rsidRPr="00873E9E" w:rsidRDefault="00AD736A" w:rsidP="00601EF9">
      <w:pPr>
        <w:pStyle w:val="Heading3"/>
        <w:numPr>
          <w:ilvl w:val="0"/>
          <w:numId w:val="15"/>
        </w:numPr>
        <w:spacing w:line="480" w:lineRule="auto"/>
        <w:ind w:left="567" w:hanging="283"/>
        <w:rPr>
          <w:rFonts w:asciiTheme="minorHAnsi" w:hAnsiTheme="minorHAnsi" w:cstheme="minorHAnsi"/>
          <w:sz w:val="24"/>
          <w:szCs w:val="24"/>
        </w:rPr>
      </w:pPr>
      <w:bookmarkStart w:id="8" w:name="_Toc383025107"/>
      <w:bookmarkStart w:id="9" w:name="_Toc383068285"/>
      <w:r w:rsidRPr="00873E9E">
        <w:rPr>
          <w:rFonts w:asciiTheme="minorHAnsi" w:hAnsiTheme="minorHAnsi" w:cstheme="minorHAnsi"/>
          <w:sz w:val="24"/>
          <w:szCs w:val="24"/>
        </w:rPr>
        <w:t>Kedudukan</w:t>
      </w:r>
      <w:bookmarkEnd w:id="8"/>
      <w:bookmarkEnd w:id="9"/>
    </w:p>
    <w:p w:rsidR="00AD736A" w:rsidRPr="00873E9E" w:rsidRDefault="00AD736A" w:rsidP="00111773">
      <w:pPr>
        <w:ind w:firstLine="567"/>
        <w:rPr>
          <w:rFonts w:asciiTheme="minorHAnsi" w:hAnsiTheme="minorHAnsi" w:cstheme="minorHAnsi"/>
          <w:lang w:val="id-ID"/>
        </w:rPr>
      </w:pPr>
      <w:r w:rsidRPr="00873E9E">
        <w:rPr>
          <w:rFonts w:asciiTheme="minorHAnsi" w:hAnsiTheme="minorHAnsi" w:cstheme="minorHAnsi"/>
        </w:rPr>
        <w:t>Sejalan perubahan status Batam dari Kotamadya Administratif menjadi Kota Batam</w:t>
      </w:r>
      <w:r w:rsidR="008D2C3F">
        <w:rPr>
          <w:rFonts w:asciiTheme="minorHAnsi" w:hAnsiTheme="minorHAnsi" w:cstheme="minorHAnsi"/>
          <w:lang w:val="id-ID"/>
        </w:rPr>
        <w:t xml:space="preserve"> sebagaimana ditetapkan Undang</w:t>
      </w:r>
      <w:r w:rsidRPr="00873E9E">
        <w:rPr>
          <w:rFonts w:asciiTheme="minorHAnsi" w:hAnsiTheme="minorHAnsi" w:cstheme="minorHAnsi"/>
          <w:lang w:val="id-ID"/>
        </w:rPr>
        <w:t xml:space="preserve"> Undang Nomor 53 tahun 1999 dan Peraturan Daerah Nomor 2 tahun 2006 maka Kota Batam memekarkan wilayah kecamatan menjadi 12 (dua belas)  kecamatan.</w:t>
      </w:r>
      <w:r w:rsidRPr="00873E9E">
        <w:rPr>
          <w:rFonts w:asciiTheme="minorHAnsi" w:hAnsiTheme="minorHAnsi" w:cstheme="minorHAnsi"/>
        </w:rPr>
        <w:t xml:space="preserve"> </w:t>
      </w:r>
    </w:p>
    <w:p w:rsidR="00AF71B4" w:rsidRPr="00A702C4" w:rsidRDefault="00AD736A" w:rsidP="00A702C4">
      <w:pPr>
        <w:ind w:firstLine="567"/>
        <w:rPr>
          <w:rFonts w:asciiTheme="minorHAnsi" w:hAnsiTheme="minorHAnsi" w:cstheme="minorHAnsi"/>
        </w:rPr>
      </w:pPr>
      <w:r w:rsidRPr="00873E9E">
        <w:rPr>
          <w:rFonts w:asciiTheme="minorHAnsi" w:hAnsiTheme="minorHAnsi" w:cstheme="minorHAnsi"/>
          <w:lang w:val="id-ID"/>
        </w:rPr>
        <w:t>Seiring dengan hal tersebut diatas, wilayah Kecamatan</w:t>
      </w:r>
      <w:r w:rsidR="0020038F" w:rsidRPr="00873E9E">
        <w:rPr>
          <w:rFonts w:asciiTheme="minorHAnsi" w:hAnsiTheme="minorHAnsi" w:cstheme="minorHAnsi"/>
          <w:lang w:val="id-ID"/>
        </w:rPr>
        <w:t xml:space="preserve"> Belakang Padang yang mempunyai</w:t>
      </w:r>
      <w:r w:rsidR="0020038F" w:rsidRPr="00873E9E">
        <w:rPr>
          <w:rFonts w:asciiTheme="minorHAnsi" w:hAnsiTheme="minorHAnsi" w:cstheme="minorHAnsi"/>
        </w:rPr>
        <w:t xml:space="preserve"> </w:t>
      </w:r>
      <w:r w:rsidR="0020038F" w:rsidRPr="00873E9E">
        <w:rPr>
          <w:rFonts w:asciiTheme="minorHAnsi" w:hAnsiTheme="minorHAnsi" w:cstheme="minorHAnsi"/>
          <w:lang w:val="id-ID"/>
        </w:rPr>
        <w:t>5</w:t>
      </w:r>
      <w:r w:rsidR="0020038F" w:rsidRPr="00873E9E">
        <w:rPr>
          <w:rFonts w:asciiTheme="minorHAnsi" w:hAnsiTheme="minorHAnsi" w:cstheme="minorHAnsi"/>
        </w:rPr>
        <w:t xml:space="preserve"> </w:t>
      </w:r>
      <w:r w:rsidRPr="00873E9E">
        <w:rPr>
          <w:rFonts w:asciiTheme="minorHAnsi" w:hAnsiTheme="minorHAnsi" w:cstheme="minorHAnsi"/>
          <w:lang w:val="id-ID"/>
        </w:rPr>
        <w:t xml:space="preserve">(lima) kelurahan kemudian dimekarkan menjadi </w:t>
      </w:r>
      <w:r w:rsidRPr="00873E9E">
        <w:rPr>
          <w:rFonts w:asciiTheme="minorHAnsi" w:hAnsiTheme="minorHAnsi" w:cstheme="minorHAnsi"/>
        </w:rPr>
        <w:t xml:space="preserve">6 (enam) </w:t>
      </w:r>
      <w:r w:rsidR="00A702C4">
        <w:rPr>
          <w:rFonts w:asciiTheme="minorHAnsi" w:hAnsiTheme="minorHAnsi" w:cstheme="minorHAnsi"/>
        </w:rPr>
        <w:lastRenderedPageBreak/>
        <w:t xml:space="preserve">Kelurahan, </w:t>
      </w:r>
      <w:r w:rsidR="00A702C4">
        <w:rPr>
          <w:rFonts w:asciiTheme="minorHAnsi" w:hAnsiTheme="minorHAnsi" w:cstheme="minorHAnsi"/>
          <w:lang w:val="id-ID"/>
        </w:rPr>
        <w:t xml:space="preserve">antara lain : </w:t>
      </w:r>
      <w:r w:rsidRPr="00873E9E">
        <w:rPr>
          <w:rFonts w:asciiTheme="minorHAnsi" w:hAnsiTheme="minorHAnsi" w:cstheme="minorHAnsi"/>
        </w:rPr>
        <w:t>Kelurahan Tanjung Sari</w:t>
      </w:r>
      <w:r w:rsidR="00A702C4">
        <w:rPr>
          <w:rFonts w:asciiTheme="minorHAnsi" w:hAnsiTheme="minorHAnsi" w:cstheme="minorHAnsi"/>
          <w:lang w:val="id-ID"/>
        </w:rPr>
        <w:t xml:space="preserve">, </w:t>
      </w:r>
      <w:r w:rsidRPr="00A702C4">
        <w:rPr>
          <w:rFonts w:asciiTheme="minorHAnsi" w:hAnsiTheme="minorHAnsi" w:cstheme="minorHAnsi"/>
        </w:rPr>
        <w:t>Kelurahan Sekanak Raya</w:t>
      </w:r>
      <w:r w:rsidR="00A702C4" w:rsidRPr="00A702C4">
        <w:rPr>
          <w:rFonts w:asciiTheme="minorHAnsi" w:hAnsiTheme="minorHAnsi" w:cstheme="minorHAnsi"/>
          <w:lang w:val="id-ID"/>
        </w:rPr>
        <w:t xml:space="preserve">, </w:t>
      </w:r>
      <w:r w:rsidRPr="00A702C4">
        <w:rPr>
          <w:rFonts w:asciiTheme="minorHAnsi" w:hAnsiTheme="minorHAnsi" w:cstheme="minorHAnsi"/>
        </w:rPr>
        <w:t>Kelurahan Pulau Terong</w:t>
      </w:r>
      <w:r w:rsidR="00A702C4" w:rsidRPr="00A702C4">
        <w:rPr>
          <w:rFonts w:asciiTheme="minorHAnsi" w:hAnsiTheme="minorHAnsi" w:cstheme="minorHAnsi"/>
          <w:lang w:val="id-ID"/>
        </w:rPr>
        <w:t xml:space="preserve">, </w:t>
      </w:r>
      <w:r w:rsidRPr="00A702C4">
        <w:rPr>
          <w:rFonts w:asciiTheme="minorHAnsi" w:hAnsiTheme="minorHAnsi" w:cstheme="minorHAnsi"/>
        </w:rPr>
        <w:t>Kelurahan Pecong</w:t>
      </w:r>
      <w:r w:rsidR="00A702C4" w:rsidRPr="00A702C4">
        <w:rPr>
          <w:rFonts w:asciiTheme="minorHAnsi" w:hAnsiTheme="minorHAnsi" w:cstheme="minorHAnsi"/>
          <w:lang w:val="id-ID"/>
        </w:rPr>
        <w:t xml:space="preserve">, </w:t>
      </w:r>
      <w:r w:rsidRPr="00A702C4">
        <w:rPr>
          <w:rFonts w:asciiTheme="minorHAnsi" w:hAnsiTheme="minorHAnsi" w:cstheme="minorHAnsi"/>
        </w:rPr>
        <w:t>Kelurahan Kasu</w:t>
      </w:r>
      <w:r w:rsidR="00A702C4" w:rsidRPr="00A702C4">
        <w:rPr>
          <w:rFonts w:asciiTheme="minorHAnsi" w:hAnsiTheme="minorHAnsi" w:cstheme="minorHAnsi"/>
          <w:lang w:val="id-ID"/>
        </w:rPr>
        <w:t xml:space="preserve">, serta </w:t>
      </w:r>
      <w:r w:rsidRPr="00A702C4">
        <w:rPr>
          <w:rFonts w:asciiTheme="minorHAnsi" w:hAnsiTheme="minorHAnsi" w:cstheme="minorHAnsi"/>
        </w:rPr>
        <w:t>Kelurahan Pemping</w:t>
      </w:r>
    </w:p>
    <w:p w:rsidR="00BE7A3B" w:rsidRPr="00873E9E" w:rsidRDefault="00AD736A" w:rsidP="008146C6">
      <w:pPr>
        <w:ind w:firstLine="567"/>
        <w:rPr>
          <w:rFonts w:asciiTheme="minorHAnsi" w:hAnsiTheme="minorHAnsi" w:cstheme="minorHAnsi"/>
        </w:rPr>
      </w:pPr>
      <w:r w:rsidRPr="00873E9E">
        <w:rPr>
          <w:rFonts w:asciiTheme="minorHAnsi" w:hAnsiTheme="minorHAnsi" w:cstheme="minorHAnsi"/>
        </w:rPr>
        <w:t>Tujuan dari pelaksanaan pemekaran Kecamatan dan Kelurahan ini yaitu disesuaikan dengan kebutuhan dan kondisi wilayah yang disejalankan dengan upaya memperpendek rentang kendali secara organisasi pemerintahan dan juga upaya memberikan pelayanan terbaik kepada masyarakat dengan mengacu SPP (Standard Pelayanan Pu</w:t>
      </w:r>
      <w:r w:rsidR="008146C6" w:rsidRPr="00873E9E">
        <w:rPr>
          <w:rFonts w:asciiTheme="minorHAnsi" w:hAnsiTheme="minorHAnsi" w:cstheme="minorHAnsi"/>
        </w:rPr>
        <w:t xml:space="preserve">blik) yang memuat syarat-syarat, lama </w:t>
      </w:r>
      <w:proofErr w:type="gramStart"/>
      <w:r w:rsidR="008146C6" w:rsidRPr="00873E9E">
        <w:rPr>
          <w:rFonts w:asciiTheme="minorHAnsi" w:hAnsiTheme="minorHAnsi" w:cstheme="minorHAnsi"/>
        </w:rPr>
        <w:t>waktu</w:t>
      </w:r>
      <w:proofErr w:type="gramEnd"/>
      <w:r w:rsidR="008146C6" w:rsidRPr="00873E9E">
        <w:rPr>
          <w:rFonts w:asciiTheme="minorHAnsi" w:hAnsiTheme="minorHAnsi" w:cstheme="minorHAnsi"/>
        </w:rPr>
        <w:t xml:space="preserve"> proses, dan </w:t>
      </w:r>
      <w:r w:rsidRPr="00873E9E">
        <w:rPr>
          <w:rFonts w:asciiTheme="minorHAnsi" w:hAnsiTheme="minorHAnsi" w:cstheme="minorHAnsi"/>
        </w:rPr>
        <w:t>pembiayaan yang ditampilkan dalam bentuk papan informasi untuk diketahui secara umum dengan menged</w:t>
      </w:r>
      <w:r w:rsidRPr="00873E9E">
        <w:rPr>
          <w:rFonts w:asciiTheme="minorHAnsi" w:hAnsiTheme="minorHAnsi" w:cstheme="minorHAnsi"/>
          <w:lang w:val="id-ID"/>
        </w:rPr>
        <w:t>e</w:t>
      </w:r>
      <w:r w:rsidRPr="00873E9E">
        <w:rPr>
          <w:rFonts w:asciiTheme="minorHAnsi" w:hAnsiTheme="minorHAnsi" w:cstheme="minorHAnsi"/>
        </w:rPr>
        <w:t>pankan aspek transparansi, objektif, standard, partisipasi kesetaraan, daya tanggap, pengawasan, efisiensi dan efektifitas serta profesionalisme.</w:t>
      </w:r>
    </w:p>
    <w:p w:rsidR="00424459" w:rsidRDefault="00AD736A" w:rsidP="00111773">
      <w:pPr>
        <w:ind w:firstLine="567"/>
        <w:rPr>
          <w:rFonts w:asciiTheme="minorHAnsi" w:hAnsiTheme="minorHAnsi" w:cstheme="minorHAnsi"/>
          <w:lang w:val="id-ID"/>
        </w:rPr>
      </w:pPr>
      <w:r w:rsidRPr="00873E9E">
        <w:rPr>
          <w:rFonts w:asciiTheme="minorHAnsi" w:hAnsiTheme="minorHAnsi" w:cstheme="minorHAnsi"/>
          <w:lang w:val="id-ID"/>
        </w:rPr>
        <w:t>Kecamatan Belakang Padang secara geografis terdir</w:t>
      </w:r>
      <w:r w:rsidR="008146C6" w:rsidRPr="00873E9E">
        <w:rPr>
          <w:rFonts w:asciiTheme="minorHAnsi" w:hAnsiTheme="minorHAnsi" w:cstheme="minorHAnsi"/>
          <w:lang w:val="id-ID"/>
        </w:rPr>
        <w:t xml:space="preserve">i dari 2 (dua) kriteria </w:t>
      </w:r>
      <w:r w:rsidRPr="00873E9E">
        <w:rPr>
          <w:rFonts w:asciiTheme="minorHAnsi" w:hAnsiTheme="minorHAnsi" w:cstheme="minorHAnsi"/>
          <w:lang w:val="id-ID"/>
        </w:rPr>
        <w:t>Daerah</w:t>
      </w:r>
      <w:r w:rsidR="008D2C3F">
        <w:rPr>
          <w:rFonts w:asciiTheme="minorHAnsi" w:hAnsiTheme="minorHAnsi" w:cstheme="minorHAnsi"/>
          <w:lang w:val="id-ID"/>
        </w:rPr>
        <w:t xml:space="preserve"> Perkotaan dan Daerah Pesisir/</w:t>
      </w:r>
      <w:r w:rsidRPr="00873E9E">
        <w:rPr>
          <w:rFonts w:asciiTheme="minorHAnsi" w:hAnsiTheme="minorHAnsi" w:cstheme="minorHAnsi"/>
          <w:lang w:val="id-ID"/>
        </w:rPr>
        <w:t>Hinterland. Dimana Daerah perkotaan adalah Kelurahan Tanjung Sari dan Kelurahan Sekanak R</w:t>
      </w:r>
      <w:r w:rsidR="008D2C3F">
        <w:rPr>
          <w:rFonts w:asciiTheme="minorHAnsi" w:hAnsiTheme="minorHAnsi" w:cstheme="minorHAnsi"/>
          <w:lang w:val="id-ID"/>
        </w:rPr>
        <w:t>aya, sedangkan daerah pesisir/</w:t>
      </w:r>
      <w:r w:rsidRPr="00873E9E">
        <w:rPr>
          <w:rFonts w:asciiTheme="minorHAnsi" w:hAnsiTheme="minorHAnsi" w:cstheme="minorHAnsi"/>
          <w:lang w:val="id-ID"/>
        </w:rPr>
        <w:t>hinterland adalah Kelurahan Pemping, Kelurahan Kasu, Kelurahan Pecong dan Kelurahan Pulau Terong. Dengan kedua kriteria tersebut, daerah Kecamatan Belakang Padang memiliki potensi yang baik untuk pengembangan budidaya laut, wisata bahari dan lain-lain. Dimana umum</w:t>
      </w:r>
      <w:r w:rsidR="008146C6" w:rsidRPr="00873E9E">
        <w:rPr>
          <w:rFonts w:asciiTheme="minorHAnsi" w:hAnsiTheme="minorHAnsi" w:cstheme="minorHAnsi"/>
          <w:lang w:val="id-ID"/>
        </w:rPr>
        <w:t>nya bermukim penduduk asli yang</w:t>
      </w:r>
      <w:r w:rsidR="008146C6" w:rsidRPr="00873E9E">
        <w:rPr>
          <w:rFonts w:asciiTheme="minorHAnsi" w:hAnsiTheme="minorHAnsi" w:cstheme="minorHAnsi"/>
        </w:rPr>
        <w:t xml:space="preserve"> </w:t>
      </w:r>
      <w:r w:rsidRPr="00873E9E">
        <w:rPr>
          <w:rFonts w:asciiTheme="minorHAnsi" w:hAnsiTheme="minorHAnsi" w:cstheme="minorHAnsi"/>
          <w:lang w:val="id-ID"/>
        </w:rPr>
        <w:t>sebagian besar bermata pencaharian sebagai Nelayan Tradisional.</w:t>
      </w:r>
    </w:p>
    <w:p w:rsidR="00BD031A" w:rsidRPr="00A702C4" w:rsidRDefault="007E454A" w:rsidP="00A702C4">
      <w:pPr>
        <w:autoSpaceDE w:val="0"/>
        <w:autoSpaceDN w:val="0"/>
        <w:adjustRightInd w:val="0"/>
        <w:ind w:firstLine="567"/>
        <w:rPr>
          <w:rFonts w:asciiTheme="minorHAnsi" w:hAnsiTheme="minorHAnsi" w:cstheme="minorHAnsi"/>
          <w:b/>
          <w:lang w:val="id-ID"/>
        </w:rPr>
      </w:pPr>
      <w:r w:rsidRPr="00BD031A">
        <w:rPr>
          <w:rFonts w:asciiTheme="minorHAnsi" w:hAnsiTheme="minorHAnsi" w:cstheme="minorHAnsi"/>
          <w:lang w:val="id-ID"/>
        </w:rPr>
        <w:lastRenderedPageBreak/>
        <w:t>T</w:t>
      </w:r>
      <w:r w:rsidR="009B3B3E" w:rsidRPr="00BD031A">
        <w:rPr>
          <w:rFonts w:asciiTheme="minorHAnsi" w:hAnsiTheme="minorHAnsi" w:cstheme="minorHAnsi"/>
          <w:lang w:val="sv-SE"/>
        </w:rPr>
        <w:t xml:space="preserve">erwujudnya suatu </w:t>
      </w:r>
      <w:r w:rsidR="009B3B3E" w:rsidRPr="00BD031A">
        <w:rPr>
          <w:rFonts w:asciiTheme="minorHAnsi" w:hAnsiTheme="minorHAnsi" w:cstheme="minorHAnsi"/>
          <w:lang w:val="id-ID"/>
        </w:rPr>
        <w:t>T</w:t>
      </w:r>
      <w:r w:rsidR="009B3B3E" w:rsidRPr="00BD031A">
        <w:rPr>
          <w:rFonts w:asciiTheme="minorHAnsi" w:hAnsiTheme="minorHAnsi" w:cstheme="minorHAnsi"/>
          <w:lang w:val="sv-SE"/>
        </w:rPr>
        <w:t xml:space="preserve">ata </w:t>
      </w:r>
      <w:r w:rsidR="009B3B3E" w:rsidRPr="00BD031A">
        <w:rPr>
          <w:rFonts w:asciiTheme="minorHAnsi" w:hAnsiTheme="minorHAnsi" w:cstheme="minorHAnsi"/>
          <w:lang w:val="id-ID"/>
        </w:rPr>
        <w:t>K</w:t>
      </w:r>
      <w:r w:rsidR="009B3B3E" w:rsidRPr="00BD031A">
        <w:rPr>
          <w:rFonts w:asciiTheme="minorHAnsi" w:hAnsiTheme="minorHAnsi" w:cstheme="minorHAnsi"/>
          <w:lang w:val="sv-SE"/>
        </w:rPr>
        <w:t>epemerintahan yang baik (</w:t>
      </w:r>
      <w:r w:rsidR="009B3B3E" w:rsidRPr="00BD031A">
        <w:rPr>
          <w:rFonts w:asciiTheme="minorHAnsi" w:hAnsiTheme="minorHAnsi" w:cstheme="minorHAnsi"/>
          <w:i/>
          <w:iCs/>
          <w:lang w:val="sv-SE"/>
        </w:rPr>
        <w:t>good governance</w:t>
      </w:r>
      <w:r w:rsidR="009B3B3E" w:rsidRPr="00BD031A">
        <w:rPr>
          <w:rFonts w:asciiTheme="minorHAnsi" w:hAnsiTheme="minorHAnsi" w:cstheme="minorHAnsi"/>
          <w:lang w:val="sv-SE"/>
        </w:rPr>
        <w:t>) merupakan harapan semua pihak.</w:t>
      </w:r>
      <w:r w:rsidR="009B3B3E" w:rsidRPr="00BD031A">
        <w:rPr>
          <w:rFonts w:asciiTheme="minorHAnsi" w:hAnsiTheme="minorHAnsi" w:cstheme="minorHAnsi"/>
          <w:lang w:val="id-ID"/>
        </w:rPr>
        <w:t xml:space="preserve"> Upaya untuk mewujudkan </w:t>
      </w:r>
      <w:r w:rsidR="009B3B3E" w:rsidRPr="00BD031A">
        <w:rPr>
          <w:rFonts w:asciiTheme="minorHAnsi" w:hAnsiTheme="minorHAnsi" w:cstheme="minorHAnsi"/>
          <w:i/>
          <w:iCs/>
          <w:lang w:val="id-ID"/>
        </w:rPr>
        <w:t xml:space="preserve">good governance </w:t>
      </w:r>
      <w:r w:rsidR="009B3B3E" w:rsidRPr="00BD031A">
        <w:rPr>
          <w:rFonts w:asciiTheme="minorHAnsi" w:hAnsiTheme="minorHAnsi" w:cstheme="minorHAnsi"/>
          <w:lang w:val="id-ID"/>
        </w:rPr>
        <w:t xml:space="preserve">tersebut telah dituangkan dalam berbagai peraturan perundang-undangan, antara lain TAP MPR Nomor XI Tahun 1998 tentang Penyelenggaraan Negara yang Bersih dan Bebas dari KKN; UU Nomor 28 Tahun 1999 tentang Penyelenggaraan Negara </w:t>
      </w:r>
      <w:r w:rsidR="004F103A">
        <w:rPr>
          <w:rFonts w:asciiTheme="minorHAnsi" w:hAnsiTheme="minorHAnsi" w:cstheme="minorHAnsi"/>
          <w:lang w:val="id-ID"/>
        </w:rPr>
        <w:t>yang Bersih dan Bebas dari KKN.</w:t>
      </w:r>
    </w:p>
    <w:p w:rsidR="009B3B3E" w:rsidRPr="004F103A" w:rsidRDefault="00BD031A" w:rsidP="004F103A">
      <w:pPr>
        <w:ind w:firstLine="567"/>
        <w:rPr>
          <w:rFonts w:asciiTheme="minorHAnsi" w:hAnsiTheme="minorHAnsi" w:cstheme="minorHAnsi"/>
          <w:lang w:val="id-ID"/>
        </w:rPr>
      </w:pPr>
      <w:r w:rsidRPr="00BD031A">
        <w:rPr>
          <w:rFonts w:asciiTheme="minorHAnsi" w:hAnsiTheme="minorHAnsi" w:cstheme="minorHAnsi"/>
          <w:lang w:val="id-ID"/>
        </w:rPr>
        <w:t>S</w:t>
      </w:r>
      <w:r w:rsidR="009B3B3E" w:rsidRPr="00BD031A">
        <w:rPr>
          <w:rFonts w:asciiTheme="minorHAnsi" w:hAnsiTheme="minorHAnsi" w:cstheme="minorHAnsi"/>
          <w:lang w:val="id-ID"/>
        </w:rPr>
        <w:t>elain itu LK</w:t>
      </w:r>
      <w:r w:rsidR="00A702C4">
        <w:rPr>
          <w:rFonts w:asciiTheme="minorHAnsi" w:hAnsiTheme="minorHAnsi" w:cstheme="minorHAnsi"/>
          <w:lang w:val="id-ID"/>
        </w:rPr>
        <w:t>jIP</w:t>
      </w:r>
      <w:r w:rsidR="009B3B3E" w:rsidRPr="00BD031A">
        <w:rPr>
          <w:rFonts w:asciiTheme="minorHAnsi" w:hAnsiTheme="minorHAnsi" w:cstheme="minorHAnsi"/>
          <w:lang w:val="id-ID"/>
        </w:rPr>
        <w:t xml:space="preserve"> ini juga merupakan akhir dari serangkaian perencanaan kinerja, pengukuran, evaluasi dan analisis capaian kinerja selama Tahun 201</w:t>
      </w:r>
      <w:r w:rsidR="001F07F8">
        <w:rPr>
          <w:rFonts w:asciiTheme="minorHAnsi" w:hAnsiTheme="minorHAnsi" w:cstheme="minorHAnsi"/>
          <w:lang w:val="id-ID"/>
        </w:rPr>
        <w:t>8</w:t>
      </w:r>
      <w:r w:rsidR="009B3B3E" w:rsidRPr="00BD031A">
        <w:rPr>
          <w:rFonts w:asciiTheme="minorHAnsi" w:hAnsiTheme="minorHAnsi" w:cstheme="minorHAnsi"/>
          <w:lang w:val="id-ID"/>
        </w:rPr>
        <w:t>. Penyusunan LK</w:t>
      </w:r>
      <w:r w:rsidR="009B3B3E" w:rsidRPr="00BD031A">
        <w:rPr>
          <w:rFonts w:asciiTheme="minorHAnsi" w:hAnsiTheme="minorHAnsi" w:cstheme="minorHAnsi"/>
        </w:rPr>
        <w:t>J</w:t>
      </w:r>
      <w:r w:rsidR="009B3B3E" w:rsidRPr="00BD031A">
        <w:rPr>
          <w:rFonts w:asciiTheme="minorHAnsi" w:hAnsiTheme="minorHAnsi" w:cstheme="minorHAnsi"/>
          <w:lang w:val="id-ID"/>
        </w:rPr>
        <w:t xml:space="preserve">IP menggunakan pendekatan sesuai Surat Kepala Lembaga Administrasi Negara Nomor: 239/IX/6/8/2003 tentang Perbaikan Pedoman Penyusunan Pelaporan Akuntabilitas Kinerja Instansi Pemerintah dan </w:t>
      </w:r>
      <w:r w:rsidR="009B3B3E" w:rsidRPr="00BD031A">
        <w:rPr>
          <w:rFonts w:asciiTheme="minorHAnsi" w:hAnsiTheme="minorHAnsi" w:cstheme="minorHAnsi"/>
        </w:rPr>
        <w:t xml:space="preserve">Peraturan Menteri Negara Pendayagunaan Aparatur Negara dan Reformasi Birokrasi Nomor </w:t>
      </w:r>
      <w:r w:rsidR="001F07F8">
        <w:rPr>
          <w:rFonts w:asciiTheme="minorHAnsi" w:hAnsiTheme="minorHAnsi" w:cstheme="minorHAnsi"/>
          <w:lang w:val="id-ID"/>
        </w:rPr>
        <w:t>53</w:t>
      </w:r>
      <w:r w:rsidR="009B3B3E" w:rsidRPr="00BD031A">
        <w:rPr>
          <w:rFonts w:asciiTheme="minorHAnsi" w:hAnsiTheme="minorHAnsi" w:cstheme="minorHAnsi"/>
        </w:rPr>
        <w:t xml:space="preserve"> Tahun 201</w:t>
      </w:r>
      <w:r w:rsidR="001F07F8">
        <w:rPr>
          <w:rFonts w:asciiTheme="minorHAnsi" w:hAnsiTheme="minorHAnsi" w:cstheme="minorHAnsi"/>
          <w:lang w:val="id-ID"/>
        </w:rPr>
        <w:t>4</w:t>
      </w:r>
      <w:r w:rsidR="009B3B3E" w:rsidRPr="00BD031A">
        <w:rPr>
          <w:rFonts w:asciiTheme="minorHAnsi" w:hAnsiTheme="minorHAnsi" w:cstheme="minorHAnsi"/>
        </w:rPr>
        <w:t xml:space="preserve"> tentang </w:t>
      </w:r>
      <w:r w:rsidR="001F07F8">
        <w:rPr>
          <w:rFonts w:asciiTheme="minorHAnsi" w:hAnsiTheme="minorHAnsi" w:cstheme="minorHAnsi"/>
          <w:lang w:val="id-ID"/>
        </w:rPr>
        <w:t xml:space="preserve">Petunjuk teknis perjanjian kinerja, pelaporan kinerja dan tata cara reviu atas </w:t>
      </w:r>
      <w:r w:rsidR="009B3B3E" w:rsidRPr="00BD031A">
        <w:rPr>
          <w:rFonts w:asciiTheme="minorHAnsi" w:hAnsiTheme="minorHAnsi" w:cstheme="minorHAnsi"/>
        </w:rPr>
        <w:t>laporan Kinerja Instansi Pemerintah</w:t>
      </w:r>
      <w:r w:rsidR="004F103A">
        <w:rPr>
          <w:rFonts w:asciiTheme="minorHAnsi" w:hAnsiTheme="minorHAnsi" w:cstheme="minorHAnsi"/>
          <w:lang w:val="id-ID"/>
        </w:rPr>
        <w:t xml:space="preserve">.  </w:t>
      </w:r>
    </w:p>
    <w:p w:rsidR="00AD736A" w:rsidRPr="00873E9E" w:rsidRDefault="00AD736A" w:rsidP="00601EF9">
      <w:pPr>
        <w:pStyle w:val="Heading3"/>
        <w:numPr>
          <w:ilvl w:val="0"/>
          <w:numId w:val="14"/>
        </w:numPr>
        <w:spacing w:line="480" w:lineRule="auto"/>
        <w:ind w:left="284" w:hanging="284"/>
        <w:rPr>
          <w:rFonts w:asciiTheme="minorHAnsi" w:hAnsiTheme="minorHAnsi" w:cstheme="minorHAnsi"/>
          <w:sz w:val="24"/>
          <w:szCs w:val="24"/>
        </w:rPr>
      </w:pPr>
      <w:bookmarkStart w:id="10" w:name="_Toc383025108"/>
      <w:bookmarkStart w:id="11" w:name="_Toc383068286"/>
      <w:r w:rsidRPr="00873E9E">
        <w:rPr>
          <w:rFonts w:asciiTheme="minorHAnsi" w:hAnsiTheme="minorHAnsi" w:cstheme="minorHAnsi"/>
          <w:sz w:val="24"/>
          <w:szCs w:val="24"/>
          <w:lang w:val="id-ID"/>
        </w:rPr>
        <w:t>DASAR HUKUM</w:t>
      </w:r>
      <w:bookmarkEnd w:id="10"/>
      <w:bookmarkEnd w:id="11"/>
    </w:p>
    <w:p w:rsidR="00AD736A" w:rsidRPr="00873E9E" w:rsidRDefault="00AD736A" w:rsidP="00111773">
      <w:pPr>
        <w:ind w:left="284" w:firstLine="567"/>
        <w:rPr>
          <w:rFonts w:asciiTheme="minorHAnsi" w:hAnsiTheme="minorHAnsi" w:cstheme="minorHAnsi"/>
          <w:lang w:val="id-ID"/>
        </w:rPr>
      </w:pPr>
      <w:r w:rsidRPr="00873E9E">
        <w:rPr>
          <w:rFonts w:asciiTheme="minorHAnsi" w:hAnsiTheme="minorHAnsi" w:cstheme="minorHAnsi"/>
          <w:lang w:val="id-ID"/>
        </w:rPr>
        <w:t>Adapun dasar hukum Kecamatan Belakang Padang untuk melaksanakan kewenangan otonomi daerah adalah :</w:t>
      </w:r>
    </w:p>
    <w:p w:rsidR="004F103A" w:rsidRPr="004F103A" w:rsidRDefault="004F103A" w:rsidP="00344B6A">
      <w:pPr>
        <w:numPr>
          <w:ilvl w:val="0"/>
          <w:numId w:val="49"/>
        </w:numPr>
        <w:tabs>
          <w:tab w:val="clear" w:pos="1350"/>
        </w:tabs>
        <w:ind w:left="709" w:hanging="425"/>
        <w:rPr>
          <w:rFonts w:asciiTheme="minorHAnsi" w:hAnsiTheme="minorHAnsi" w:cstheme="minorHAnsi"/>
          <w:lang w:val="id-ID"/>
        </w:rPr>
      </w:pPr>
      <w:bookmarkStart w:id="12" w:name="_Toc383025109"/>
      <w:bookmarkStart w:id="13" w:name="_Toc383068287"/>
      <w:r w:rsidRPr="00BD031A">
        <w:rPr>
          <w:rFonts w:asciiTheme="minorHAnsi" w:hAnsiTheme="minorHAnsi" w:cstheme="minorHAnsi"/>
          <w:lang w:val="id-ID"/>
        </w:rPr>
        <w:t>Tap MPR RI Nomor XI/MPR/</w:t>
      </w:r>
      <w:r w:rsidRPr="004F103A">
        <w:rPr>
          <w:rFonts w:asciiTheme="minorHAnsi" w:hAnsiTheme="minorHAnsi" w:cstheme="minorHAnsi"/>
          <w:lang w:val="id-ID"/>
        </w:rPr>
        <w:t>1998 tahun 1998 tentang Penyelenggaraan Negara yang Bersih dan Bebas dari Kolusi, Korupsi dan Nepotisme.</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lang w:val="id-ID"/>
        </w:rPr>
        <w:t>Undang-undang No. 28 tahun 1999, tentang Penyelenggaraan Negara yang Bersih dan Bebas dari Kolusi, Korupsi dan Nepotisme.</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rPr>
        <w:lastRenderedPageBreak/>
        <w:t>Undang-undang Nomor 17 tahun 2003 tentang Keuangan Negara;</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rPr>
        <w:t>Undang-undang Nomor 32 Tahun 2004 tentang Pemerintahan Daerah;</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lang w:val="sv-SE"/>
        </w:rPr>
        <w:t>Undang-undang Nomor 33 Tahun 2004 tentang Perimbangan Keuangan Antara Pemerintah Pusat dan Daerah;</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lang w:val="id-ID"/>
        </w:rPr>
        <w:t>Instruksi Presiden No. 7 tahun 1999, tentang Akuntabilitas Kinerja Instansi Pemerintah.</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rPr>
        <w:t>Peraturan Menteri Negara Pendayagunaan Aparatur Negara dan Reformasi Birokrasi Nomor 29 Tahun 2010 tentang Pedoman Penyusunan Penetapan Kinerja dan Pelaporan Akuntabilitas Kinerja Instansi Pemerintah;</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lang w:val="sv-SE"/>
        </w:rPr>
        <w:t>Keputusan Kepala Lembaga Administrasi Negara (LAN) Nomor 239 Tahun 2003 tentang Pedoman Penyusunan Laporan Akuntabilitas Kinerja Instansi Pemerintah;</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lang w:val="id-ID"/>
        </w:rPr>
        <w:t>Permenpan dan Reformasi Birokrasi nomor 29 Tahun 2010 tentang Pedoman Penyusunan Penetapan Kinerja dan Pelaporan Akuntabilitas Kinerja Instansi Pemerintah</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lang w:val="id-ID"/>
        </w:rPr>
        <w:t>Keputusan Kepala Lembaga Administrasi Negara Nomor: 239/IX/6/8/2004, tentang Perbaikan Pedoman Penyusunan Pelaporan Akuntabilitas Kinerja Instansi Pemerintah.</w:t>
      </w:r>
    </w:p>
    <w:p w:rsidR="004F103A" w:rsidRPr="004F103A" w:rsidRDefault="004F103A" w:rsidP="004F103A">
      <w:pPr>
        <w:pStyle w:val="ListParagraph"/>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lang w:val="id-ID"/>
        </w:rPr>
        <w:t>Peraturan Daerah Provinsi Kepulauan Riau Nomor 2 Tahun 2009 tentang Rencana Pembangunan Jangka Panjang Daerah (RPJPD) Provinsi Kepulauan Riau Tahun 2005-2025.</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lang w:val="id-ID"/>
        </w:rPr>
        <w:lastRenderedPageBreak/>
        <w:t>Perda Provinsi Kepri Nomor</w:t>
      </w:r>
      <w:r w:rsidRPr="004F103A">
        <w:rPr>
          <w:rFonts w:asciiTheme="minorHAnsi" w:hAnsiTheme="minorHAnsi" w:cstheme="minorHAnsi"/>
        </w:rPr>
        <w:t xml:space="preserve"> 3</w:t>
      </w:r>
      <w:r w:rsidRPr="004F103A">
        <w:rPr>
          <w:rFonts w:asciiTheme="minorHAnsi" w:hAnsiTheme="minorHAnsi" w:cstheme="minorHAnsi"/>
          <w:lang w:val="id-ID"/>
        </w:rPr>
        <w:t xml:space="preserve"> Tahun 201</w:t>
      </w:r>
      <w:r w:rsidRPr="004F103A">
        <w:rPr>
          <w:rFonts w:asciiTheme="minorHAnsi" w:hAnsiTheme="minorHAnsi" w:cstheme="minorHAnsi"/>
        </w:rPr>
        <w:t>1</w:t>
      </w:r>
      <w:r w:rsidRPr="004F103A">
        <w:rPr>
          <w:rFonts w:asciiTheme="minorHAnsi" w:hAnsiTheme="minorHAnsi" w:cstheme="minorHAnsi"/>
          <w:lang w:val="id-ID"/>
        </w:rPr>
        <w:t xml:space="preserve"> tentang Rencana Pembangunan Jangka Menengah Daerah (RPJMD) Provinsi Kepri Tahun  201</w:t>
      </w:r>
      <w:r w:rsidRPr="004F103A">
        <w:rPr>
          <w:rFonts w:asciiTheme="minorHAnsi" w:hAnsiTheme="minorHAnsi" w:cstheme="minorHAnsi"/>
        </w:rPr>
        <w:t>0</w:t>
      </w:r>
      <w:r w:rsidRPr="004F103A">
        <w:rPr>
          <w:rFonts w:asciiTheme="minorHAnsi" w:hAnsiTheme="minorHAnsi" w:cstheme="minorHAnsi"/>
          <w:lang w:val="id-ID"/>
        </w:rPr>
        <w:t>-20</w:t>
      </w:r>
      <w:r w:rsidRPr="004F103A">
        <w:rPr>
          <w:rFonts w:asciiTheme="minorHAnsi" w:hAnsiTheme="minorHAnsi" w:cstheme="minorHAnsi"/>
        </w:rPr>
        <w:t>15</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lang w:val="id-ID"/>
        </w:rPr>
        <w:t xml:space="preserve">Perda Kota Batam Nomor </w:t>
      </w:r>
      <w:r w:rsidRPr="004F103A">
        <w:rPr>
          <w:rFonts w:asciiTheme="minorHAnsi" w:hAnsiTheme="minorHAnsi" w:cstheme="minorHAnsi"/>
        </w:rPr>
        <w:t xml:space="preserve">8 </w:t>
      </w:r>
      <w:r w:rsidRPr="004F103A">
        <w:rPr>
          <w:rFonts w:asciiTheme="minorHAnsi" w:hAnsiTheme="minorHAnsi" w:cstheme="minorHAnsi"/>
          <w:lang w:val="id-ID"/>
        </w:rPr>
        <w:t>Tahun 201</w:t>
      </w:r>
      <w:r w:rsidRPr="004F103A">
        <w:rPr>
          <w:rFonts w:asciiTheme="minorHAnsi" w:hAnsiTheme="minorHAnsi" w:cstheme="minorHAnsi"/>
        </w:rPr>
        <w:t>6</w:t>
      </w:r>
      <w:r w:rsidRPr="004F103A">
        <w:rPr>
          <w:rFonts w:asciiTheme="minorHAnsi" w:hAnsiTheme="minorHAnsi" w:cstheme="minorHAnsi"/>
          <w:lang w:val="id-ID"/>
        </w:rPr>
        <w:t xml:space="preserve"> tentang Rencana Pembangunan Jangka Menengah Daerah </w:t>
      </w:r>
      <w:r w:rsidRPr="004F103A">
        <w:rPr>
          <w:rFonts w:asciiTheme="minorHAnsi" w:hAnsiTheme="minorHAnsi" w:cstheme="minorHAnsi"/>
        </w:rPr>
        <w:t xml:space="preserve">(RPJMD) </w:t>
      </w:r>
      <w:r w:rsidRPr="004F103A">
        <w:rPr>
          <w:rFonts w:asciiTheme="minorHAnsi" w:hAnsiTheme="minorHAnsi" w:cstheme="minorHAnsi"/>
          <w:lang w:val="id-ID"/>
        </w:rPr>
        <w:t>Kota Batam Tahun 201</w:t>
      </w:r>
      <w:r w:rsidRPr="004F103A">
        <w:rPr>
          <w:rFonts w:asciiTheme="minorHAnsi" w:hAnsiTheme="minorHAnsi" w:cstheme="minorHAnsi"/>
        </w:rPr>
        <w:t>6</w:t>
      </w:r>
      <w:r w:rsidRPr="004F103A">
        <w:rPr>
          <w:rFonts w:asciiTheme="minorHAnsi" w:hAnsiTheme="minorHAnsi" w:cstheme="minorHAnsi"/>
          <w:lang w:val="id-ID"/>
        </w:rPr>
        <w:t>-20</w:t>
      </w:r>
      <w:r w:rsidR="00AB78D9">
        <w:rPr>
          <w:rFonts w:asciiTheme="minorHAnsi" w:hAnsiTheme="minorHAnsi" w:cstheme="minorHAnsi"/>
          <w:lang w:val="id-ID"/>
        </w:rPr>
        <w:t>21</w:t>
      </w:r>
    </w:p>
    <w:p w:rsidR="004F103A" w:rsidRPr="004F103A" w:rsidRDefault="004F103A" w:rsidP="004F103A">
      <w:pPr>
        <w:numPr>
          <w:ilvl w:val="0"/>
          <w:numId w:val="49"/>
        </w:numPr>
        <w:tabs>
          <w:tab w:val="clear" w:pos="1350"/>
        </w:tabs>
        <w:ind w:left="709" w:hanging="425"/>
        <w:rPr>
          <w:rFonts w:asciiTheme="minorHAnsi" w:hAnsiTheme="minorHAnsi" w:cstheme="minorHAnsi"/>
          <w:lang w:val="id-ID"/>
        </w:rPr>
      </w:pPr>
      <w:r w:rsidRPr="004F103A">
        <w:rPr>
          <w:rFonts w:asciiTheme="minorHAnsi" w:hAnsiTheme="minorHAnsi" w:cstheme="minorHAnsi"/>
          <w:lang w:val="id-ID"/>
        </w:rPr>
        <w:t xml:space="preserve">Perda Kota Batam Nomor 10 tahun 2016 Tentang </w:t>
      </w:r>
      <w:r w:rsidRPr="004F103A">
        <w:rPr>
          <w:rFonts w:asciiTheme="minorHAnsi" w:hAnsiTheme="minorHAnsi" w:cstheme="minorHAnsi"/>
        </w:rPr>
        <w:t>Pembentukan dan Susunan Perangkat  Daerah (Lembaran Daerah Kota Batam tahun 2016 No. 10, Tambahan Lembaran  Daerah Kota Batam No. 108);</w:t>
      </w:r>
    </w:p>
    <w:p w:rsidR="00BE7A3B" w:rsidRPr="00873E9E" w:rsidRDefault="00BE7A3B" w:rsidP="00111773">
      <w:pPr>
        <w:pStyle w:val="Heading3"/>
        <w:tabs>
          <w:tab w:val="clear" w:pos="720"/>
        </w:tabs>
        <w:spacing w:line="480" w:lineRule="auto"/>
        <w:ind w:left="284" w:hanging="284"/>
        <w:rPr>
          <w:rFonts w:asciiTheme="minorHAnsi" w:hAnsiTheme="minorHAnsi" w:cstheme="minorHAnsi"/>
          <w:sz w:val="24"/>
          <w:szCs w:val="24"/>
        </w:rPr>
      </w:pPr>
      <w:r w:rsidRPr="00873E9E">
        <w:rPr>
          <w:rFonts w:asciiTheme="minorHAnsi" w:hAnsiTheme="minorHAnsi" w:cstheme="minorHAnsi"/>
          <w:sz w:val="24"/>
          <w:szCs w:val="24"/>
        </w:rPr>
        <w:t xml:space="preserve">C. </w:t>
      </w:r>
      <w:r w:rsidR="00AD736A" w:rsidRPr="00873E9E">
        <w:rPr>
          <w:rFonts w:asciiTheme="minorHAnsi" w:hAnsiTheme="minorHAnsi" w:cstheme="minorHAnsi"/>
          <w:sz w:val="24"/>
          <w:szCs w:val="24"/>
        </w:rPr>
        <w:t>MAKSUD DAN TUJUAN</w:t>
      </w:r>
      <w:bookmarkEnd w:id="12"/>
      <w:bookmarkEnd w:id="13"/>
    </w:p>
    <w:p w:rsidR="00AF71B4" w:rsidRPr="00873E9E" w:rsidRDefault="00AD736A" w:rsidP="00116746">
      <w:pPr>
        <w:ind w:left="284" w:firstLine="567"/>
        <w:rPr>
          <w:rFonts w:asciiTheme="minorHAnsi" w:hAnsiTheme="minorHAnsi" w:cstheme="minorHAnsi"/>
          <w:lang w:val="id-ID"/>
        </w:rPr>
      </w:pPr>
      <w:r w:rsidRPr="00873E9E">
        <w:rPr>
          <w:rFonts w:asciiTheme="minorHAnsi" w:hAnsiTheme="minorHAnsi" w:cstheme="minorHAnsi"/>
        </w:rPr>
        <w:t xml:space="preserve">Dengan demikian Kecamatan </w:t>
      </w:r>
      <w:r w:rsidRPr="00873E9E">
        <w:rPr>
          <w:rFonts w:asciiTheme="minorHAnsi" w:hAnsiTheme="minorHAnsi" w:cstheme="minorHAnsi"/>
          <w:lang w:val="id-ID"/>
        </w:rPr>
        <w:t>Belakang Padang</w:t>
      </w:r>
      <w:r w:rsidRPr="00873E9E">
        <w:rPr>
          <w:rFonts w:asciiTheme="minorHAnsi" w:hAnsiTheme="minorHAnsi" w:cstheme="minorHAnsi"/>
        </w:rPr>
        <w:t xml:space="preserve"> harus mendukung secara penuh visi dan misi yang akan diwujudkan oleh Pemerintah Kota Batam sehingga Kecamatan </w:t>
      </w:r>
      <w:r w:rsidRPr="00873E9E">
        <w:rPr>
          <w:rFonts w:asciiTheme="minorHAnsi" w:hAnsiTheme="minorHAnsi" w:cstheme="minorHAnsi"/>
          <w:lang w:val="id-ID"/>
        </w:rPr>
        <w:t>Belakang Padang</w:t>
      </w:r>
      <w:r w:rsidRPr="00873E9E">
        <w:rPr>
          <w:rFonts w:asciiTheme="minorHAnsi" w:hAnsiTheme="minorHAnsi" w:cstheme="minorHAnsi"/>
        </w:rPr>
        <w:t xml:space="preserve"> diharapkan mampu untuk pencapaian visi dan misi tersebut, maka maksud dan tujuan dari penyelenggaraan Pemerintah Kecamatan </w:t>
      </w:r>
      <w:r w:rsidRPr="00873E9E">
        <w:rPr>
          <w:rFonts w:asciiTheme="minorHAnsi" w:hAnsiTheme="minorHAnsi" w:cstheme="minorHAnsi"/>
          <w:lang w:val="id-ID"/>
        </w:rPr>
        <w:t>Belakang Padang</w:t>
      </w:r>
      <w:r w:rsidRPr="00873E9E">
        <w:rPr>
          <w:rFonts w:asciiTheme="minorHAnsi" w:hAnsiTheme="minorHAnsi" w:cstheme="minorHAnsi"/>
        </w:rPr>
        <w:t xml:space="preserve"> dapat dijabarkan sebagai berikut :</w:t>
      </w:r>
    </w:p>
    <w:p w:rsidR="00AD736A" w:rsidRPr="00873E9E" w:rsidRDefault="00AD736A" w:rsidP="00601EF9">
      <w:pPr>
        <w:numPr>
          <w:ilvl w:val="0"/>
          <w:numId w:val="6"/>
        </w:numPr>
        <w:tabs>
          <w:tab w:val="clear" w:pos="720"/>
        </w:tabs>
        <w:ind w:left="567" w:hanging="283"/>
        <w:rPr>
          <w:rFonts w:asciiTheme="minorHAnsi" w:hAnsiTheme="minorHAnsi" w:cstheme="minorHAnsi"/>
          <w:b/>
          <w:i/>
        </w:rPr>
      </w:pPr>
      <w:r w:rsidRPr="00873E9E">
        <w:rPr>
          <w:rFonts w:asciiTheme="minorHAnsi" w:hAnsiTheme="minorHAnsi" w:cstheme="minorHAnsi"/>
          <w:b/>
          <w:i/>
        </w:rPr>
        <w:t>MAKSUD :</w:t>
      </w:r>
    </w:p>
    <w:p w:rsidR="00466167" w:rsidRPr="00873E9E" w:rsidRDefault="00AD736A" w:rsidP="00601EF9">
      <w:pPr>
        <w:numPr>
          <w:ilvl w:val="0"/>
          <w:numId w:val="7"/>
        </w:numPr>
        <w:tabs>
          <w:tab w:val="clear" w:pos="1638"/>
        </w:tabs>
        <w:ind w:left="851" w:hanging="284"/>
        <w:rPr>
          <w:rFonts w:asciiTheme="minorHAnsi" w:hAnsiTheme="minorHAnsi" w:cstheme="minorHAnsi"/>
        </w:rPr>
      </w:pPr>
      <w:r w:rsidRPr="00873E9E">
        <w:rPr>
          <w:rFonts w:asciiTheme="minorHAnsi" w:hAnsiTheme="minorHAnsi" w:cstheme="minorHAnsi"/>
        </w:rPr>
        <w:t>Untuk memberikan berbagai informasi dan gambaran umun tentang Kecamatan, peran fungsi Kecamatan dan permasalahan yang dihadapi.</w:t>
      </w:r>
    </w:p>
    <w:p w:rsidR="00AD736A" w:rsidRPr="00873E9E" w:rsidRDefault="00AD736A" w:rsidP="00601EF9">
      <w:pPr>
        <w:numPr>
          <w:ilvl w:val="0"/>
          <w:numId w:val="7"/>
        </w:numPr>
        <w:tabs>
          <w:tab w:val="clear" w:pos="1638"/>
        </w:tabs>
        <w:ind w:left="851" w:hanging="284"/>
        <w:rPr>
          <w:rFonts w:asciiTheme="minorHAnsi" w:hAnsiTheme="minorHAnsi" w:cstheme="minorHAnsi"/>
        </w:rPr>
      </w:pPr>
      <w:r w:rsidRPr="00873E9E">
        <w:rPr>
          <w:rFonts w:asciiTheme="minorHAnsi" w:hAnsiTheme="minorHAnsi" w:cstheme="minorHAnsi"/>
        </w:rPr>
        <w:t>Untuk melaksanakan sebagian wewenang Walikota sebagaimana tercantum dalam pelimpahan wewenang dari Walikota Ke Camat.</w:t>
      </w:r>
    </w:p>
    <w:p w:rsidR="00AD736A" w:rsidRPr="00873E9E" w:rsidRDefault="00AD736A" w:rsidP="00601EF9">
      <w:pPr>
        <w:numPr>
          <w:ilvl w:val="0"/>
          <w:numId w:val="7"/>
        </w:numPr>
        <w:tabs>
          <w:tab w:val="clear" w:pos="1638"/>
        </w:tabs>
        <w:ind w:left="851" w:hanging="284"/>
        <w:rPr>
          <w:rFonts w:asciiTheme="minorHAnsi" w:hAnsiTheme="minorHAnsi" w:cstheme="minorHAnsi"/>
        </w:rPr>
      </w:pPr>
      <w:r w:rsidRPr="00873E9E">
        <w:rPr>
          <w:rFonts w:asciiTheme="minorHAnsi" w:hAnsiTheme="minorHAnsi" w:cstheme="minorHAnsi"/>
        </w:rPr>
        <w:t xml:space="preserve">Untuk memberikan arah dan kebijakan terhadap struktur kerja dan pola kegiatan yang </w:t>
      </w:r>
      <w:proofErr w:type="gramStart"/>
      <w:r w:rsidRPr="00873E9E">
        <w:rPr>
          <w:rFonts w:asciiTheme="minorHAnsi" w:hAnsiTheme="minorHAnsi" w:cstheme="minorHAnsi"/>
        </w:rPr>
        <w:t>akan</w:t>
      </w:r>
      <w:proofErr w:type="gramEnd"/>
      <w:r w:rsidRPr="00873E9E">
        <w:rPr>
          <w:rFonts w:asciiTheme="minorHAnsi" w:hAnsiTheme="minorHAnsi" w:cstheme="minorHAnsi"/>
        </w:rPr>
        <w:t xml:space="preserve"> dilaksanakan oleh Kecamatan </w:t>
      </w:r>
      <w:r w:rsidRPr="00873E9E">
        <w:rPr>
          <w:rFonts w:asciiTheme="minorHAnsi" w:hAnsiTheme="minorHAnsi" w:cstheme="minorHAnsi"/>
          <w:lang w:val="id-ID"/>
        </w:rPr>
        <w:t>Belakang Padang</w:t>
      </w:r>
      <w:r w:rsidRPr="00873E9E">
        <w:rPr>
          <w:rFonts w:asciiTheme="minorHAnsi" w:hAnsiTheme="minorHAnsi" w:cstheme="minorHAnsi"/>
        </w:rPr>
        <w:t xml:space="preserve"> sebagai kepanjangan tangan dari Pemerintah Kota.</w:t>
      </w:r>
    </w:p>
    <w:p w:rsidR="00AD736A" w:rsidRPr="00873E9E" w:rsidRDefault="00AD736A" w:rsidP="00601EF9">
      <w:pPr>
        <w:numPr>
          <w:ilvl w:val="0"/>
          <w:numId w:val="7"/>
        </w:numPr>
        <w:tabs>
          <w:tab w:val="clear" w:pos="1638"/>
        </w:tabs>
        <w:ind w:left="851" w:hanging="284"/>
        <w:rPr>
          <w:rFonts w:asciiTheme="minorHAnsi" w:hAnsiTheme="minorHAnsi" w:cstheme="minorHAnsi"/>
        </w:rPr>
      </w:pPr>
      <w:r w:rsidRPr="00873E9E">
        <w:rPr>
          <w:rFonts w:asciiTheme="minorHAnsi" w:hAnsiTheme="minorHAnsi" w:cstheme="minorHAnsi"/>
        </w:rPr>
        <w:lastRenderedPageBreak/>
        <w:t>Mengamankan dan melaksanakan secara aktif segala Peraturan Daerah yang dikeluarkan oleh Pemerintah Kota Batam dengan memperhatikan potensi wilayah yang tersedia.</w:t>
      </w:r>
    </w:p>
    <w:p w:rsidR="00AD736A" w:rsidRPr="00873E9E" w:rsidRDefault="00466167" w:rsidP="00601EF9">
      <w:pPr>
        <w:numPr>
          <w:ilvl w:val="0"/>
          <w:numId w:val="7"/>
        </w:numPr>
        <w:tabs>
          <w:tab w:val="clear" w:pos="1638"/>
        </w:tabs>
        <w:ind w:left="851" w:hanging="284"/>
        <w:rPr>
          <w:rFonts w:asciiTheme="minorHAnsi" w:hAnsiTheme="minorHAnsi" w:cstheme="minorHAnsi"/>
        </w:rPr>
      </w:pPr>
      <w:r w:rsidRPr="00873E9E">
        <w:rPr>
          <w:rFonts w:asciiTheme="minorHAnsi" w:hAnsiTheme="minorHAnsi" w:cstheme="minorHAnsi"/>
        </w:rPr>
        <w:t>Untuk men</w:t>
      </w:r>
      <w:r w:rsidR="00AD736A" w:rsidRPr="00873E9E">
        <w:rPr>
          <w:rFonts w:asciiTheme="minorHAnsi" w:hAnsiTheme="minorHAnsi" w:cstheme="minorHAnsi"/>
        </w:rPr>
        <w:t>sinkronkan antara Pemerintah Kota dan Pemerintah Kecamatan dalam rangka implementasi Rencana Pembangunan Jangka Menengah Kota Batam Tahun 20</w:t>
      </w:r>
      <w:r w:rsidR="007069CC">
        <w:rPr>
          <w:rFonts w:asciiTheme="minorHAnsi" w:hAnsiTheme="minorHAnsi" w:cstheme="minorHAnsi"/>
          <w:lang w:val="id-ID"/>
        </w:rPr>
        <w:t>16</w:t>
      </w:r>
      <w:r w:rsidR="00922A88" w:rsidRPr="00873E9E">
        <w:rPr>
          <w:rFonts w:asciiTheme="minorHAnsi" w:hAnsiTheme="minorHAnsi" w:cstheme="minorHAnsi"/>
        </w:rPr>
        <w:t xml:space="preserve"> </w:t>
      </w:r>
      <w:r w:rsidR="00AD736A" w:rsidRPr="00873E9E">
        <w:rPr>
          <w:rFonts w:asciiTheme="minorHAnsi" w:hAnsiTheme="minorHAnsi" w:cstheme="minorHAnsi"/>
        </w:rPr>
        <w:t>-</w:t>
      </w:r>
      <w:r w:rsidR="00922A88" w:rsidRPr="00873E9E">
        <w:rPr>
          <w:rFonts w:asciiTheme="minorHAnsi" w:hAnsiTheme="minorHAnsi" w:cstheme="minorHAnsi"/>
        </w:rPr>
        <w:t xml:space="preserve"> </w:t>
      </w:r>
      <w:r w:rsidR="00AD736A" w:rsidRPr="00873E9E">
        <w:rPr>
          <w:rFonts w:asciiTheme="minorHAnsi" w:hAnsiTheme="minorHAnsi" w:cstheme="minorHAnsi"/>
        </w:rPr>
        <w:t>20</w:t>
      </w:r>
      <w:r w:rsidR="007069CC">
        <w:rPr>
          <w:rFonts w:asciiTheme="minorHAnsi" w:hAnsiTheme="minorHAnsi" w:cstheme="minorHAnsi"/>
          <w:lang w:val="id-ID"/>
        </w:rPr>
        <w:t>21</w:t>
      </w:r>
      <w:r w:rsidR="00AD736A" w:rsidRPr="00873E9E">
        <w:rPr>
          <w:rFonts w:asciiTheme="minorHAnsi" w:hAnsiTheme="minorHAnsi" w:cstheme="minorHAnsi"/>
        </w:rPr>
        <w:t>.</w:t>
      </w:r>
    </w:p>
    <w:p w:rsidR="00AD736A" w:rsidRPr="00873E9E" w:rsidRDefault="00AD736A" w:rsidP="00601EF9">
      <w:pPr>
        <w:numPr>
          <w:ilvl w:val="0"/>
          <w:numId w:val="7"/>
        </w:numPr>
        <w:tabs>
          <w:tab w:val="clear" w:pos="1638"/>
        </w:tabs>
        <w:ind w:left="851" w:hanging="284"/>
        <w:rPr>
          <w:rFonts w:asciiTheme="minorHAnsi" w:hAnsiTheme="minorHAnsi" w:cstheme="minorHAnsi"/>
        </w:rPr>
      </w:pPr>
      <w:r w:rsidRPr="00873E9E">
        <w:rPr>
          <w:rFonts w:asciiTheme="minorHAnsi" w:hAnsiTheme="minorHAnsi" w:cstheme="minorHAnsi"/>
        </w:rPr>
        <w:t>Untuk mengawasi pemerintahan dibawahnya (Kelurahan).</w:t>
      </w:r>
    </w:p>
    <w:p w:rsidR="00AF71B4" w:rsidRPr="00873E9E" w:rsidRDefault="00AF71B4" w:rsidP="00AF71B4">
      <w:pPr>
        <w:ind w:left="851" w:firstLine="0"/>
        <w:rPr>
          <w:rFonts w:asciiTheme="minorHAnsi" w:hAnsiTheme="minorHAnsi" w:cstheme="minorHAnsi"/>
        </w:rPr>
      </w:pPr>
    </w:p>
    <w:p w:rsidR="00AD736A" w:rsidRPr="00873E9E" w:rsidRDefault="00AD736A" w:rsidP="00601EF9">
      <w:pPr>
        <w:numPr>
          <w:ilvl w:val="0"/>
          <w:numId w:val="6"/>
        </w:numPr>
        <w:tabs>
          <w:tab w:val="clear" w:pos="720"/>
        </w:tabs>
        <w:ind w:left="567" w:hanging="283"/>
        <w:rPr>
          <w:rFonts w:asciiTheme="minorHAnsi" w:hAnsiTheme="minorHAnsi" w:cstheme="minorHAnsi"/>
          <w:b/>
          <w:i/>
        </w:rPr>
      </w:pPr>
      <w:r w:rsidRPr="00873E9E">
        <w:rPr>
          <w:rFonts w:asciiTheme="minorHAnsi" w:hAnsiTheme="minorHAnsi" w:cstheme="minorHAnsi"/>
          <w:b/>
          <w:i/>
        </w:rPr>
        <w:t>TUJUAN :</w:t>
      </w:r>
    </w:p>
    <w:p w:rsidR="00AD736A" w:rsidRPr="00873E9E" w:rsidRDefault="00AD736A" w:rsidP="00601EF9">
      <w:pPr>
        <w:numPr>
          <w:ilvl w:val="1"/>
          <w:numId w:val="4"/>
        </w:numPr>
        <w:tabs>
          <w:tab w:val="clear" w:pos="720"/>
        </w:tabs>
        <w:ind w:left="851" w:hanging="284"/>
        <w:rPr>
          <w:rFonts w:asciiTheme="minorHAnsi" w:hAnsiTheme="minorHAnsi" w:cstheme="minorHAnsi"/>
        </w:rPr>
      </w:pPr>
      <w:r w:rsidRPr="00873E9E">
        <w:rPr>
          <w:rFonts w:asciiTheme="minorHAnsi" w:hAnsiTheme="minorHAnsi" w:cstheme="minorHAnsi"/>
        </w:rPr>
        <w:t>Untuk memberikan Pelayanan  terbaik yang lebih mudah  dan efisien</w:t>
      </w:r>
    </w:p>
    <w:p w:rsidR="00AD736A" w:rsidRPr="00873E9E" w:rsidRDefault="00AD736A" w:rsidP="00601EF9">
      <w:pPr>
        <w:numPr>
          <w:ilvl w:val="1"/>
          <w:numId w:val="4"/>
        </w:numPr>
        <w:tabs>
          <w:tab w:val="clear" w:pos="720"/>
        </w:tabs>
        <w:ind w:left="851" w:hanging="284"/>
        <w:rPr>
          <w:rFonts w:asciiTheme="minorHAnsi" w:hAnsiTheme="minorHAnsi" w:cstheme="minorHAnsi"/>
        </w:rPr>
      </w:pPr>
      <w:r w:rsidRPr="00873E9E">
        <w:rPr>
          <w:rFonts w:asciiTheme="minorHAnsi" w:hAnsiTheme="minorHAnsi" w:cstheme="minorHAnsi"/>
        </w:rPr>
        <w:t>Sebagai wadah/tempat pelayanan masyarakat terdepan setelah pemerintah Kelurahan</w:t>
      </w:r>
    </w:p>
    <w:p w:rsidR="00AD736A" w:rsidRPr="00873E9E" w:rsidRDefault="00AD736A" w:rsidP="00601EF9">
      <w:pPr>
        <w:numPr>
          <w:ilvl w:val="1"/>
          <w:numId w:val="4"/>
        </w:numPr>
        <w:tabs>
          <w:tab w:val="clear" w:pos="720"/>
        </w:tabs>
        <w:ind w:left="851" w:hanging="284"/>
        <w:rPr>
          <w:rFonts w:asciiTheme="minorHAnsi" w:hAnsiTheme="minorHAnsi" w:cstheme="minorHAnsi"/>
        </w:rPr>
      </w:pPr>
      <w:r w:rsidRPr="00873E9E">
        <w:rPr>
          <w:rFonts w:asciiTheme="minorHAnsi" w:hAnsiTheme="minorHAnsi" w:cstheme="minorHAnsi"/>
        </w:rPr>
        <w:t>Meningkatkan kualitas aparatur dan  sumber daya  masyarakat perkotaan maupun hinterland yang memiliki kemampuan IPTEK dengan dilandasi IMTAQ yang tangguh</w:t>
      </w:r>
    </w:p>
    <w:p w:rsidR="00AD736A" w:rsidRPr="00873E9E" w:rsidRDefault="00AD736A" w:rsidP="00601EF9">
      <w:pPr>
        <w:numPr>
          <w:ilvl w:val="1"/>
          <w:numId w:val="4"/>
        </w:numPr>
        <w:tabs>
          <w:tab w:val="clear" w:pos="720"/>
        </w:tabs>
        <w:ind w:left="851" w:hanging="284"/>
        <w:rPr>
          <w:rFonts w:asciiTheme="minorHAnsi" w:hAnsiTheme="minorHAnsi" w:cstheme="minorHAnsi"/>
        </w:rPr>
      </w:pPr>
      <w:r w:rsidRPr="00873E9E">
        <w:rPr>
          <w:rFonts w:asciiTheme="minorHAnsi" w:hAnsiTheme="minorHAnsi" w:cstheme="minorHAnsi"/>
        </w:rPr>
        <w:t>Meningkatkan kemampuan kelembagaan harkat masyarakat perkotaan dan hinterland dengan menggali nilai seni dan budaya yang berkembang di masyarakat serta pembinaan olah raga.</w:t>
      </w:r>
    </w:p>
    <w:p w:rsidR="00AD736A" w:rsidRPr="00873E9E" w:rsidRDefault="00AD736A" w:rsidP="00601EF9">
      <w:pPr>
        <w:numPr>
          <w:ilvl w:val="1"/>
          <w:numId w:val="4"/>
        </w:numPr>
        <w:tabs>
          <w:tab w:val="clear" w:pos="720"/>
        </w:tabs>
        <w:ind w:left="851" w:hanging="284"/>
        <w:rPr>
          <w:rFonts w:asciiTheme="minorHAnsi" w:hAnsiTheme="minorHAnsi" w:cstheme="minorHAnsi"/>
        </w:rPr>
      </w:pPr>
      <w:r w:rsidRPr="00873E9E">
        <w:rPr>
          <w:rFonts w:asciiTheme="minorHAnsi" w:hAnsiTheme="minorHAnsi" w:cstheme="minorHAnsi"/>
        </w:rPr>
        <w:t>Untuk memacu laju pertumbuhan ekonomi kerakyatan dengan mengembangkan perdagangan dan industri yang berteknologi maju.</w:t>
      </w:r>
    </w:p>
    <w:p w:rsidR="00AD736A" w:rsidRPr="00873E9E" w:rsidRDefault="00AD736A" w:rsidP="00601EF9">
      <w:pPr>
        <w:numPr>
          <w:ilvl w:val="1"/>
          <w:numId w:val="4"/>
        </w:numPr>
        <w:tabs>
          <w:tab w:val="clear" w:pos="720"/>
        </w:tabs>
        <w:ind w:left="851" w:hanging="284"/>
        <w:rPr>
          <w:rFonts w:asciiTheme="minorHAnsi" w:hAnsiTheme="minorHAnsi" w:cstheme="minorHAnsi"/>
        </w:rPr>
      </w:pPr>
      <w:r w:rsidRPr="00873E9E">
        <w:rPr>
          <w:rFonts w:asciiTheme="minorHAnsi" w:hAnsiTheme="minorHAnsi" w:cstheme="minorHAnsi"/>
        </w:rPr>
        <w:t>Sebagai wadah feedback bagi pemerintah Kelurahan ataupun masyarakat setempat.</w:t>
      </w:r>
    </w:p>
    <w:p w:rsidR="000D673B" w:rsidRPr="00873E9E" w:rsidRDefault="00AD736A" w:rsidP="00601EF9">
      <w:pPr>
        <w:numPr>
          <w:ilvl w:val="1"/>
          <w:numId w:val="4"/>
        </w:numPr>
        <w:tabs>
          <w:tab w:val="clear" w:pos="720"/>
        </w:tabs>
        <w:ind w:left="851" w:hanging="284"/>
        <w:rPr>
          <w:rFonts w:asciiTheme="minorHAnsi" w:hAnsiTheme="minorHAnsi" w:cstheme="minorHAnsi"/>
          <w:b/>
        </w:rPr>
      </w:pPr>
      <w:r w:rsidRPr="00873E9E">
        <w:rPr>
          <w:rFonts w:asciiTheme="minorHAnsi" w:hAnsiTheme="minorHAnsi" w:cstheme="minorHAnsi"/>
        </w:rPr>
        <w:lastRenderedPageBreak/>
        <w:t>Meningkatkan peran aktif masyarakat berupa inspirasi dan aspirasi agar masyarakat memiliki dan tanggung jawab dalam penyelenggaraan pembangunan.</w:t>
      </w:r>
    </w:p>
    <w:p w:rsidR="00AD736A" w:rsidRPr="00873E9E" w:rsidRDefault="00AD736A" w:rsidP="00344B6A">
      <w:pPr>
        <w:pStyle w:val="Heading3"/>
        <w:numPr>
          <w:ilvl w:val="3"/>
          <w:numId w:val="4"/>
        </w:numPr>
        <w:tabs>
          <w:tab w:val="clear" w:pos="2880"/>
        </w:tabs>
        <w:spacing w:line="480" w:lineRule="auto"/>
        <w:ind w:left="284" w:hanging="284"/>
        <w:rPr>
          <w:rFonts w:asciiTheme="minorHAnsi" w:hAnsiTheme="minorHAnsi" w:cstheme="minorHAnsi"/>
          <w:sz w:val="24"/>
          <w:szCs w:val="24"/>
        </w:rPr>
      </w:pPr>
      <w:bookmarkStart w:id="14" w:name="_Toc383025110"/>
      <w:bookmarkStart w:id="15" w:name="_Toc383068288"/>
      <w:r w:rsidRPr="00873E9E">
        <w:rPr>
          <w:rFonts w:asciiTheme="minorHAnsi" w:hAnsiTheme="minorHAnsi" w:cstheme="minorHAnsi"/>
          <w:sz w:val="24"/>
          <w:szCs w:val="24"/>
        </w:rPr>
        <w:t>ASPEK PEMERINTAHAN</w:t>
      </w:r>
      <w:bookmarkEnd w:id="14"/>
      <w:bookmarkEnd w:id="15"/>
    </w:p>
    <w:p w:rsidR="00AD736A" w:rsidRPr="00344B6A" w:rsidRDefault="00AD736A" w:rsidP="00344B6A">
      <w:pPr>
        <w:pStyle w:val="Heading3"/>
        <w:tabs>
          <w:tab w:val="clear" w:pos="720"/>
        </w:tabs>
        <w:spacing w:line="480" w:lineRule="auto"/>
        <w:ind w:left="284" w:firstLine="0"/>
        <w:rPr>
          <w:rFonts w:asciiTheme="minorHAnsi" w:hAnsiTheme="minorHAnsi" w:cstheme="minorHAnsi"/>
          <w:sz w:val="24"/>
          <w:szCs w:val="24"/>
        </w:rPr>
      </w:pPr>
      <w:bookmarkStart w:id="16" w:name="_Toc383068289"/>
      <w:r w:rsidRPr="00873E9E">
        <w:rPr>
          <w:rFonts w:asciiTheme="minorHAnsi" w:hAnsiTheme="minorHAnsi" w:cstheme="minorHAnsi"/>
          <w:sz w:val="24"/>
          <w:szCs w:val="24"/>
          <w:lang w:val="id-ID"/>
        </w:rPr>
        <w:t xml:space="preserve">Struktur </w:t>
      </w:r>
      <w:r w:rsidRPr="00344B6A">
        <w:rPr>
          <w:rFonts w:asciiTheme="minorHAnsi" w:hAnsiTheme="minorHAnsi" w:cstheme="minorHAnsi"/>
          <w:sz w:val="24"/>
          <w:szCs w:val="24"/>
          <w:lang w:val="id-ID"/>
        </w:rPr>
        <w:t xml:space="preserve">Organisasi, </w:t>
      </w:r>
      <w:r w:rsidRPr="00344B6A">
        <w:rPr>
          <w:rFonts w:asciiTheme="minorHAnsi" w:hAnsiTheme="minorHAnsi" w:cstheme="minorHAnsi"/>
          <w:sz w:val="24"/>
          <w:szCs w:val="24"/>
        </w:rPr>
        <w:t>Tugas Pokok dan Fungsi</w:t>
      </w:r>
      <w:bookmarkEnd w:id="16"/>
    </w:p>
    <w:p w:rsidR="00344B6A" w:rsidRPr="00344B6A" w:rsidRDefault="00344B6A" w:rsidP="00344B6A">
      <w:pPr>
        <w:ind w:left="284" w:firstLine="567"/>
        <w:rPr>
          <w:rFonts w:asciiTheme="minorHAnsi" w:hAnsiTheme="minorHAnsi" w:cstheme="minorHAnsi"/>
          <w:lang w:val="id-ID"/>
        </w:rPr>
      </w:pPr>
      <w:r w:rsidRPr="00344B6A">
        <w:rPr>
          <w:rFonts w:asciiTheme="minorHAnsi" w:hAnsiTheme="minorHAnsi" w:cstheme="minorHAnsi"/>
          <w:lang w:val="id-ID"/>
        </w:rPr>
        <w:t xml:space="preserve">Peraturan Daerah Nomor </w:t>
      </w:r>
      <w:r w:rsidRPr="00344B6A">
        <w:rPr>
          <w:rFonts w:asciiTheme="minorHAnsi" w:hAnsiTheme="minorHAnsi" w:cstheme="minorHAnsi"/>
        </w:rPr>
        <w:t>10</w:t>
      </w:r>
      <w:r w:rsidRPr="00344B6A">
        <w:rPr>
          <w:rFonts w:asciiTheme="minorHAnsi" w:hAnsiTheme="minorHAnsi" w:cstheme="minorHAnsi"/>
          <w:lang w:val="id-ID"/>
        </w:rPr>
        <w:t xml:space="preserve"> Tahun 201</w:t>
      </w:r>
      <w:r w:rsidRPr="00344B6A">
        <w:rPr>
          <w:rFonts w:asciiTheme="minorHAnsi" w:hAnsiTheme="minorHAnsi" w:cstheme="minorHAnsi"/>
        </w:rPr>
        <w:t>6</w:t>
      </w:r>
      <w:r w:rsidRPr="00344B6A">
        <w:rPr>
          <w:rFonts w:asciiTheme="minorHAnsi" w:hAnsiTheme="minorHAnsi" w:cstheme="minorHAnsi"/>
          <w:lang w:val="id-ID"/>
        </w:rPr>
        <w:t xml:space="preserve"> </w:t>
      </w:r>
      <w:r w:rsidRPr="00344B6A">
        <w:rPr>
          <w:rFonts w:asciiTheme="minorHAnsi" w:hAnsiTheme="minorHAnsi" w:cstheme="minorHAnsi"/>
        </w:rPr>
        <w:t xml:space="preserve">tentang Perubahan atas </w:t>
      </w:r>
      <w:r w:rsidRPr="00344B6A">
        <w:rPr>
          <w:rFonts w:asciiTheme="minorHAnsi" w:hAnsiTheme="minorHAnsi" w:cstheme="minorHAnsi"/>
          <w:lang w:val="id-ID"/>
        </w:rPr>
        <w:t xml:space="preserve">Peraturan Daerah Kota Batam Nomor </w:t>
      </w:r>
      <w:r w:rsidRPr="00344B6A">
        <w:rPr>
          <w:rFonts w:asciiTheme="minorHAnsi" w:hAnsiTheme="minorHAnsi" w:cstheme="minorHAnsi"/>
        </w:rPr>
        <w:t>01</w:t>
      </w:r>
      <w:r w:rsidRPr="00344B6A">
        <w:rPr>
          <w:rFonts w:asciiTheme="minorHAnsi" w:hAnsiTheme="minorHAnsi" w:cstheme="minorHAnsi"/>
          <w:lang w:val="id-ID"/>
        </w:rPr>
        <w:t xml:space="preserve"> Tahun 20</w:t>
      </w:r>
      <w:r w:rsidRPr="00344B6A">
        <w:rPr>
          <w:rFonts w:asciiTheme="minorHAnsi" w:hAnsiTheme="minorHAnsi" w:cstheme="minorHAnsi"/>
        </w:rPr>
        <w:t>10</w:t>
      </w:r>
      <w:r w:rsidRPr="00344B6A">
        <w:rPr>
          <w:rFonts w:asciiTheme="minorHAnsi" w:hAnsiTheme="minorHAnsi" w:cstheme="minorHAnsi"/>
          <w:lang w:val="id-ID"/>
        </w:rPr>
        <w:t xml:space="preserve"> tentang Struktur Organisasi dan Tata Kerja Dinas Kota Batam dan </w:t>
      </w:r>
      <w:r w:rsidRPr="00344B6A">
        <w:rPr>
          <w:rFonts w:asciiTheme="minorHAnsi" w:hAnsiTheme="minorHAnsi" w:cstheme="minorHAnsi"/>
        </w:rPr>
        <w:t>Peraturan Walikota Batam Nomor 28 Tahun 2016 tentang Susunan Organisasi dan Tata Kerja (Berita Daerah Kota Batam Tahun 2016 Nomor 472);</w:t>
      </w:r>
    </w:p>
    <w:p w:rsidR="00AD736A" w:rsidRPr="00344B6A" w:rsidRDefault="00344B6A" w:rsidP="00344B6A">
      <w:pPr>
        <w:ind w:left="284" w:firstLine="567"/>
        <w:rPr>
          <w:rFonts w:asciiTheme="minorHAnsi" w:hAnsiTheme="minorHAnsi" w:cstheme="minorHAnsi"/>
          <w:lang w:val="id-ID"/>
        </w:rPr>
      </w:pPr>
      <w:r w:rsidRPr="00344B6A">
        <w:rPr>
          <w:rFonts w:asciiTheme="minorHAnsi" w:hAnsiTheme="minorHAnsi" w:cstheme="minorHAnsi"/>
          <w:lang w:val="id-ID"/>
        </w:rPr>
        <w:t xml:space="preserve">Kota Batam mempertegas Peran dan Fungsi </w:t>
      </w:r>
      <w:r>
        <w:rPr>
          <w:rFonts w:asciiTheme="minorHAnsi" w:hAnsiTheme="minorHAnsi" w:cstheme="minorHAnsi"/>
          <w:lang w:val="id-ID"/>
        </w:rPr>
        <w:t>Kecamatan Belakang Padang</w:t>
      </w:r>
      <w:r w:rsidRPr="00344B6A">
        <w:rPr>
          <w:rFonts w:asciiTheme="minorHAnsi" w:hAnsiTheme="minorHAnsi" w:cstheme="minorHAnsi"/>
          <w:lang w:val="id-ID"/>
        </w:rPr>
        <w:t xml:space="preserve"> dalam penyelenggaraan </w:t>
      </w:r>
      <w:r w:rsidRPr="00344B6A">
        <w:rPr>
          <w:rFonts w:asciiTheme="minorHAnsi" w:hAnsiTheme="minorHAnsi" w:cstheme="minorHAnsi"/>
        </w:rPr>
        <w:t>P</w:t>
      </w:r>
      <w:r w:rsidRPr="00344B6A">
        <w:rPr>
          <w:rFonts w:asciiTheme="minorHAnsi" w:hAnsiTheme="minorHAnsi" w:cstheme="minorHAnsi"/>
          <w:lang w:val="id-ID"/>
        </w:rPr>
        <w:t>emerintahan Kota Batam di Era Otonomi D</w:t>
      </w:r>
      <w:r>
        <w:rPr>
          <w:rFonts w:asciiTheme="minorHAnsi" w:hAnsiTheme="minorHAnsi" w:cstheme="minorHAnsi"/>
          <w:lang w:val="id-ID"/>
        </w:rPr>
        <w:t xml:space="preserve">aerah, </w:t>
      </w:r>
      <w:r w:rsidR="00AD736A" w:rsidRPr="00344B6A">
        <w:rPr>
          <w:rFonts w:asciiTheme="minorHAnsi" w:hAnsiTheme="minorHAnsi" w:cstheme="minorHAnsi"/>
          <w:lang w:val="id-ID"/>
        </w:rPr>
        <w:t>Struktur Organisasi Kecamatan terdiri dari :</w:t>
      </w:r>
    </w:p>
    <w:p w:rsidR="00AD736A" w:rsidRPr="00344B6A" w:rsidRDefault="00AD736A" w:rsidP="00344B6A">
      <w:pPr>
        <w:numPr>
          <w:ilvl w:val="0"/>
          <w:numId w:val="3"/>
        </w:numPr>
        <w:ind w:left="567" w:hanging="283"/>
        <w:rPr>
          <w:rFonts w:asciiTheme="minorHAnsi" w:hAnsiTheme="minorHAnsi" w:cstheme="minorHAnsi"/>
          <w:lang w:val="id-ID"/>
        </w:rPr>
      </w:pPr>
      <w:r w:rsidRPr="00344B6A">
        <w:rPr>
          <w:rFonts w:asciiTheme="minorHAnsi" w:hAnsiTheme="minorHAnsi" w:cstheme="minorHAnsi"/>
          <w:lang w:val="id-ID"/>
        </w:rPr>
        <w:t>Camat</w:t>
      </w:r>
    </w:p>
    <w:p w:rsidR="00AD736A" w:rsidRPr="00344B6A" w:rsidRDefault="00AD736A" w:rsidP="00344B6A">
      <w:pPr>
        <w:numPr>
          <w:ilvl w:val="0"/>
          <w:numId w:val="3"/>
        </w:numPr>
        <w:ind w:left="567" w:hanging="283"/>
        <w:rPr>
          <w:rFonts w:asciiTheme="minorHAnsi" w:hAnsiTheme="minorHAnsi" w:cstheme="minorHAnsi"/>
          <w:lang w:val="id-ID"/>
        </w:rPr>
      </w:pPr>
      <w:r w:rsidRPr="00344B6A">
        <w:rPr>
          <w:rFonts w:asciiTheme="minorHAnsi" w:hAnsiTheme="minorHAnsi" w:cstheme="minorHAnsi"/>
          <w:lang w:val="id-ID"/>
        </w:rPr>
        <w:t xml:space="preserve">Sekretaris </w:t>
      </w:r>
      <w:r w:rsidRPr="00344B6A">
        <w:rPr>
          <w:rFonts w:asciiTheme="minorHAnsi" w:hAnsiTheme="minorHAnsi" w:cstheme="minorHAnsi"/>
        </w:rPr>
        <w:t>Camat</w:t>
      </w:r>
      <w:r w:rsidRPr="00344B6A">
        <w:rPr>
          <w:rFonts w:asciiTheme="minorHAnsi" w:hAnsiTheme="minorHAnsi" w:cstheme="minorHAnsi"/>
          <w:lang w:val="id-ID"/>
        </w:rPr>
        <w:t>, membawahi :</w:t>
      </w:r>
    </w:p>
    <w:p w:rsidR="00AD736A" w:rsidRPr="00344B6A" w:rsidRDefault="00AD736A" w:rsidP="00344B6A">
      <w:pPr>
        <w:numPr>
          <w:ilvl w:val="1"/>
          <w:numId w:val="1"/>
        </w:numPr>
        <w:tabs>
          <w:tab w:val="clear" w:pos="1440"/>
        </w:tabs>
        <w:ind w:left="851" w:hanging="284"/>
        <w:rPr>
          <w:rFonts w:asciiTheme="minorHAnsi" w:hAnsiTheme="minorHAnsi" w:cstheme="minorHAnsi"/>
          <w:lang w:val="id-ID"/>
        </w:rPr>
      </w:pPr>
      <w:r w:rsidRPr="00344B6A">
        <w:rPr>
          <w:rFonts w:asciiTheme="minorHAnsi" w:hAnsiTheme="minorHAnsi" w:cstheme="minorHAnsi"/>
          <w:lang w:val="id-ID"/>
        </w:rPr>
        <w:t xml:space="preserve">Subbag </w:t>
      </w:r>
      <w:r w:rsidR="00EB3670" w:rsidRPr="00344B6A">
        <w:rPr>
          <w:rFonts w:asciiTheme="minorHAnsi" w:hAnsiTheme="minorHAnsi" w:cstheme="minorHAnsi"/>
          <w:lang w:val="id-ID"/>
        </w:rPr>
        <w:t>Program dan Keuangan</w:t>
      </w:r>
    </w:p>
    <w:p w:rsidR="00AD736A" w:rsidRPr="00344B6A" w:rsidRDefault="00AD736A" w:rsidP="00344B6A">
      <w:pPr>
        <w:numPr>
          <w:ilvl w:val="1"/>
          <w:numId w:val="1"/>
        </w:numPr>
        <w:tabs>
          <w:tab w:val="clear" w:pos="1440"/>
        </w:tabs>
        <w:ind w:left="851" w:hanging="284"/>
        <w:rPr>
          <w:rFonts w:asciiTheme="minorHAnsi" w:hAnsiTheme="minorHAnsi" w:cstheme="minorHAnsi"/>
          <w:lang w:val="id-ID"/>
        </w:rPr>
      </w:pPr>
      <w:r w:rsidRPr="00344B6A">
        <w:rPr>
          <w:rFonts w:asciiTheme="minorHAnsi" w:hAnsiTheme="minorHAnsi" w:cstheme="minorHAnsi"/>
          <w:lang w:val="id-ID"/>
        </w:rPr>
        <w:t>Subbag Umum dan Kepegawaian</w:t>
      </w:r>
    </w:p>
    <w:p w:rsidR="00AD736A" w:rsidRPr="00344B6A" w:rsidRDefault="00AD736A" w:rsidP="00344B6A">
      <w:pPr>
        <w:numPr>
          <w:ilvl w:val="0"/>
          <w:numId w:val="3"/>
        </w:numPr>
        <w:ind w:left="567" w:hanging="283"/>
        <w:rPr>
          <w:rFonts w:asciiTheme="minorHAnsi" w:hAnsiTheme="minorHAnsi" w:cstheme="minorHAnsi"/>
          <w:lang w:val="id-ID"/>
        </w:rPr>
      </w:pPr>
      <w:r w:rsidRPr="00344B6A">
        <w:rPr>
          <w:rFonts w:asciiTheme="minorHAnsi" w:hAnsiTheme="minorHAnsi" w:cstheme="minorHAnsi"/>
          <w:lang w:val="id-ID"/>
        </w:rPr>
        <w:t>Seksi Pemerintahan</w:t>
      </w:r>
    </w:p>
    <w:p w:rsidR="00AD736A" w:rsidRPr="00344B6A" w:rsidRDefault="00AD736A" w:rsidP="00344B6A">
      <w:pPr>
        <w:numPr>
          <w:ilvl w:val="0"/>
          <w:numId w:val="3"/>
        </w:numPr>
        <w:ind w:left="567" w:hanging="283"/>
        <w:rPr>
          <w:rFonts w:asciiTheme="minorHAnsi" w:hAnsiTheme="minorHAnsi" w:cstheme="minorHAnsi"/>
          <w:lang w:val="id-ID"/>
        </w:rPr>
      </w:pPr>
      <w:r w:rsidRPr="00344B6A">
        <w:rPr>
          <w:rFonts w:asciiTheme="minorHAnsi" w:hAnsiTheme="minorHAnsi" w:cstheme="minorHAnsi"/>
          <w:lang w:val="id-ID"/>
        </w:rPr>
        <w:t>Seksi Ketentraman dan Ketertiban</w:t>
      </w:r>
    </w:p>
    <w:p w:rsidR="00AD736A" w:rsidRPr="00344B6A" w:rsidRDefault="00AD736A" w:rsidP="00344B6A">
      <w:pPr>
        <w:numPr>
          <w:ilvl w:val="0"/>
          <w:numId w:val="3"/>
        </w:numPr>
        <w:ind w:left="567" w:hanging="283"/>
        <w:rPr>
          <w:rFonts w:asciiTheme="minorHAnsi" w:hAnsiTheme="minorHAnsi" w:cstheme="minorHAnsi"/>
          <w:lang w:val="id-ID"/>
        </w:rPr>
      </w:pPr>
      <w:r w:rsidRPr="00344B6A">
        <w:rPr>
          <w:rFonts w:asciiTheme="minorHAnsi" w:hAnsiTheme="minorHAnsi" w:cstheme="minorHAnsi"/>
          <w:lang w:val="id-ID"/>
        </w:rPr>
        <w:t>Seksi Pelayanan umum</w:t>
      </w:r>
    </w:p>
    <w:p w:rsidR="00AD736A" w:rsidRPr="00344B6A" w:rsidRDefault="00AD736A" w:rsidP="00344B6A">
      <w:pPr>
        <w:numPr>
          <w:ilvl w:val="0"/>
          <w:numId w:val="3"/>
        </w:numPr>
        <w:ind w:left="567" w:hanging="283"/>
        <w:rPr>
          <w:rFonts w:asciiTheme="minorHAnsi" w:hAnsiTheme="minorHAnsi" w:cstheme="minorHAnsi"/>
          <w:lang w:val="id-ID"/>
        </w:rPr>
      </w:pPr>
      <w:r w:rsidRPr="00344B6A">
        <w:rPr>
          <w:rFonts w:asciiTheme="minorHAnsi" w:hAnsiTheme="minorHAnsi" w:cstheme="minorHAnsi"/>
          <w:lang w:val="id-ID"/>
        </w:rPr>
        <w:t>Seksi Kesejahteraan Rakyat</w:t>
      </w:r>
    </w:p>
    <w:p w:rsidR="002A1D82" w:rsidRDefault="00AD736A" w:rsidP="00344B6A">
      <w:pPr>
        <w:numPr>
          <w:ilvl w:val="0"/>
          <w:numId w:val="3"/>
        </w:numPr>
        <w:ind w:left="567" w:hanging="283"/>
        <w:rPr>
          <w:rFonts w:asciiTheme="minorHAnsi" w:hAnsiTheme="minorHAnsi" w:cstheme="minorHAnsi"/>
          <w:lang w:val="id-ID"/>
        </w:rPr>
      </w:pPr>
      <w:r w:rsidRPr="00344B6A">
        <w:rPr>
          <w:rFonts w:asciiTheme="minorHAnsi" w:hAnsiTheme="minorHAnsi" w:cstheme="minorHAnsi"/>
          <w:lang w:val="id-ID"/>
        </w:rPr>
        <w:lastRenderedPageBreak/>
        <w:t>Seksi Pembangunan dan</w:t>
      </w:r>
      <w:r w:rsidRPr="00873E9E">
        <w:rPr>
          <w:rFonts w:asciiTheme="minorHAnsi" w:hAnsiTheme="minorHAnsi" w:cstheme="minorHAnsi"/>
          <w:lang w:val="id-ID"/>
        </w:rPr>
        <w:t xml:space="preserve"> Pemberdayaan Masyarakat</w:t>
      </w:r>
    </w:p>
    <w:p w:rsidR="00AB78D9" w:rsidRPr="001F15EE" w:rsidRDefault="00AB78D9" w:rsidP="00AB78D9">
      <w:pPr>
        <w:ind w:firstLine="0"/>
        <w:rPr>
          <w:rFonts w:asciiTheme="minorHAnsi" w:hAnsiTheme="minorHAnsi" w:cstheme="minorHAnsi"/>
          <w:lang w:val="id-ID"/>
        </w:rPr>
      </w:pPr>
    </w:p>
    <w:p w:rsidR="00AD736A" w:rsidRPr="00344B6A" w:rsidRDefault="00AD736A" w:rsidP="00344B6A">
      <w:pPr>
        <w:ind w:left="284" w:firstLine="567"/>
        <w:rPr>
          <w:rFonts w:asciiTheme="minorHAnsi" w:hAnsiTheme="minorHAnsi" w:cstheme="minorHAnsi"/>
          <w:lang w:val="id-ID"/>
        </w:rPr>
      </w:pPr>
      <w:r w:rsidRPr="00873E9E">
        <w:rPr>
          <w:rFonts w:asciiTheme="minorHAnsi" w:hAnsiTheme="minorHAnsi" w:cstheme="minorHAnsi"/>
          <w:lang w:val="id-ID"/>
        </w:rPr>
        <w:t xml:space="preserve">Uraian tugas dan fungsi dari Kecamatan dan Kelurahan tertuang dalam </w:t>
      </w:r>
      <w:r w:rsidRPr="00344B6A">
        <w:rPr>
          <w:rFonts w:asciiTheme="minorHAnsi" w:hAnsiTheme="minorHAnsi" w:cstheme="minorHAnsi"/>
          <w:lang w:val="id-ID"/>
        </w:rPr>
        <w:t xml:space="preserve">Peraturan Walikota Batam Nomor </w:t>
      </w:r>
      <w:r w:rsidR="00344B6A" w:rsidRPr="00344B6A">
        <w:rPr>
          <w:rFonts w:asciiTheme="minorHAnsi" w:hAnsiTheme="minorHAnsi" w:cstheme="minorHAnsi"/>
          <w:lang w:val="id-ID"/>
        </w:rPr>
        <w:t>28</w:t>
      </w:r>
      <w:r w:rsidRPr="00344B6A">
        <w:rPr>
          <w:rFonts w:asciiTheme="minorHAnsi" w:hAnsiTheme="minorHAnsi" w:cstheme="minorHAnsi"/>
          <w:lang w:val="id-ID"/>
        </w:rPr>
        <w:t xml:space="preserve"> tahun 20</w:t>
      </w:r>
      <w:r w:rsidR="000D6FB9" w:rsidRPr="00344B6A">
        <w:rPr>
          <w:rFonts w:asciiTheme="minorHAnsi" w:hAnsiTheme="minorHAnsi" w:cstheme="minorHAnsi"/>
          <w:lang w:val="id-ID"/>
        </w:rPr>
        <w:t>16</w:t>
      </w:r>
      <w:r w:rsidRPr="00344B6A">
        <w:rPr>
          <w:rFonts w:asciiTheme="minorHAnsi" w:hAnsiTheme="minorHAnsi" w:cstheme="minorHAnsi"/>
          <w:lang w:val="id-ID"/>
        </w:rPr>
        <w:t>, yaitu :</w:t>
      </w:r>
    </w:p>
    <w:p w:rsidR="0069050D" w:rsidRPr="0069050D" w:rsidRDefault="0069050D" w:rsidP="00344B6A">
      <w:pPr>
        <w:ind w:left="709" w:hanging="425"/>
        <w:rPr>
          <w:rFonts w:asciiTheme="minorHAnsi" w:hAnsiTheme="minorHAnsi" w:cstheme="minorHAnsi"/>
          <w:b/>
          <w:color w:val="000000" w:themeColor="text1"/>
          <w:lang w:val="id-ID"/>
        </w:rPr>
      </w:pPr>
      <w:r w:rsidRPr="0069050D">
        <w:rPr>
          <w:rFonts w:asciiTheme="minorHAnsi" w:hAnsiTheme="minorHAnsi" w:cstheme="minorHAnsi"/>
          <w:color w:val="000000" w:themeColor="text1"/>
        </w:rPr>
        <w:t>(1)</w:t>
      </w:r>
      <w:r w:rsidR="00187642">
        <w:rPr>
          <w:rFonts w:asciiTheme="minorHAnsi" w:hAnsiTheme="minorHAnsi" w:cstheme="minorHAnsi"/>
          <w:color w:val="000000" w:themeColor="text1"/>
          <w:lang w:val="id-ID"/>
        </w:rPr>
        <w:tab/>
      </w:r>
      <w:r w:rsidRPr="0069050D">
        <w:rPr>
          <w:rFonts w:asciiTheme="minorHAnsi" w:hAnsiTheme="minorHAnsi" w:cstheme="minorHAnsi"/>
          <w:color w:val="000000" w:themeColor="text1"/>
        </w:rPr>
        <w:t>Camat mempunyai tugas melaksanakan sebagian kewenangan pemerintahan yang dilimpahkan oleh Walikota untuk menangani sebagian urusan otonomi daerah</w:t>
      </w:r>
      <w:r w:rsidRPr="0069050D">
        <w:rPr>
          <w:rFonts w:asciiTheme="minorHAnsi" w:hAnsiTheme="minorHAnsi" w:cstheme="minorHAnsi"/>
          <w:b/>
          <w:bCs/>
          <w:bdr w:val="none" w:sz="0" w:space="0" w:color="auto" w:frame="1"/>
          <w:shd w:val="clear" w:color="auto" w:fill="FFFFFF"/>
        </w:rPr>
        <w:t xml:space="preserve"> </w:t>
      </w:r>
      <w:r w:rsidRPr="0069050D">
        <w:rPr>
          <w:rFonts w:asciiTheme="minorHAnsi" w:hAnsiTheme="minorHAnsi" w:cstheme="minorHAnsi"/>
          <w:bCs/>
          <w:bdr w:val="none" w:sz="0" w:space="0" w:color="auto" w:frame="1"/>
          <w:shd w:val="clear" w:color="auto" w:fill="FFFFFF"/>
        </w:rPr>
        <w:t>dan menyelenggarakan tugas umum pemerintahan lainnya berdasarkan ketentuan Peraturan Perundang- Undangan</w:t>
      </w:r>
      <w:r w:rsidRPr="0069050D">
        <w:rPr>
          <w:rFonts w:asciiTheme="minorHAnsi" w:hAnsiTheme="minorHAnsi" w:cstheme="minorHAnsi"/>
          <w:b/>
          <w:color w:val="000000" w:themeColor="text1"/>
        </w:rPr>
        <w:t>.</w:t>
      </w:r>
    </w:p>
    <w:p w:rsidR="0069050D" w:rsidRPr="0069050D" w:rsidRDefault="00187642" w:rsidP="00344B6A">
      <w:pPr>
        <w:ind w:left="709" w:hanging="425"/>
        <w:rPr>
          <w:rFonts w:asciiTheme="minorHAnsi" w:hAnsiTheme="minorHAnsi" w:cstheme="minorHAnsi"/>
          <w:color w:val="000000" w:themeColor="text1"/>
        </w:rPr>
      </w:pPr>
      <w:r>
        <w:rPr>
          <w:rFonts w:asciiTheme="minorHAnsi" w:hAnsiTheme="minorHAnsi" w:cstheme="minorHAnsi"/>
          <w:color w:val="000000" w:themeColor="text1"/>
        </w:rPr>
        <w:t xml:space="preserve">(2) </w:t>
      </w:r>
      <w:r w:rsidR="0069050D" w:rsidRPr="0069050D">
        <w:rPr>
          <w:rFonts w:asciiTheme="minorHAnsi" w:hAnsiTheme="minorHAnsi" w:cstheme="minorHAnsi"/>
        </w:rPr>
        <w:t xml:space="preserve">Dalam melaksanakan tugas pokok sebagaimana dimaksud pada ayat (2), </w:t>
      </w:r>
      <w:proofErr w:type="gramStart"/>
      <w:r w:rsidR="0069050D" w:rsidRPr="0069050D">
        <w:rPr>
          <w:rFonts w:asciiTheme="minorHAnsi" w:hAnsiTheme="minorHAnsi" w:cstheme="minorHAnsi"/>
        </w:rPr>
        <w:t>Camat  mempunyai</w:t>
      </w:r>
      <w:proofErr w:type="gramEnd"/>
      <w:r w:rsidR="0069050D" w:rsidRPr="0069050D">
        <w:rPr>
          <w:rFonts w:asciiTheme="minorHAnsi" w:hAnsiTheme="minorHAnsi" w:cstheme="minorHAnsi"/>
        </w:rPr>
        <w:t xml:space="preserve"> fungsi</w:t>
      </w:r>
      <w:r>
        <w:rPr>
          <w:rFonts w:asciiTheme="minorHAnsi" w:hAnsiTheme="minorHAnsi" w:cstheme="minorHAnsi"/>
          <w:lang w:val="id-ID"/>
        </w:rPr>
        <w:t xml:space="preserve"> </w:t>
      </w:r>
      <w:r w:rsidR="0069050D" w:rsidRPr="0069050D">
        <w:rPr>
          <w:rFonts w:asciiTheme="minorHAnsi" w:hAnsiTheme="minorHAnsi" w:cstheme="minorHAnsi"/>
        </w:rPr>
        <w:t>:</w:t>
      </w:r>
    </w:p>
    <w:p w:rsidR="0069050D" w:rsidRPr="0069050D" w:rsidRDefault="0069050D" w:rsidP="00344B6A">
      <w:pPr>
        <w:numPr>
          <w:ilvl w:val="0"/>
          <w:numId w:val="26"/>
        </w:numPr>
        <w:tabs>
          <w:tab w:val="left" w:pos="2340"/>
          <w:tab w:val="left" w:pos="2700"/>
        </w:tabs>
        <w:autoSpaceDE w:val="0"/>
        <w:autoSpaceDN w:val="0"/>
        <w:adjustRightInd w:val="0"/>
        <w:spacing w:after="200"/>
        <w:ind w:left="993" w:hanging="284"/>
        <w:contextualSpacing/>
        <w:rPr>
          <w:rFonts w:asciiTheme="minorHAnsi" w:eastAsia="Calibri" w:hAnsiTheme="minorHAnsi" w:cstheme="minorHAnsi"/>
        </w:rPr>
      </w:pPr>
      <w:r w:rsidRPr="0069050D">
        <w:rPr>
          <w:rFonts w:asciiTheme="minorHAnsi" w:eastAsia="Calibri" w:hAnsiTheme="minorHAnsi" w:cstheme="minorHAnsi"/>
        </w:rPr>
        <w:t>Penyelenggaraan Urusan Pemerintahan Umum.</w:t>
      </w:r>
    </w:p>
    <w:p w:rsidR="0069050D" w:rsidRPr="0069050D" w:rsidRDefault="0069050D" w:rsidP="00344B6A">
      <w:pPr>
        <w:numPr>
          <w:ilvl w:val="0"/>
          <w:numId w:val="26"/>
        </w:numPr>
        <w:tabs>
          <w:tab w:val="left" w:pos="2340"/>
          <w:tab w:val="left" w:pos="2700"/>
        </w:tabs>
        <w:autoSpaceDE w:val="0"/>
        <w:autoSpaceDN w:val="0"/>
        <w:adjustRightInd w:val="0"/>
        <w:spacing w:after="200"/>
        <w:ind w:left="993" w:hanging="284"/>
        <w:contextualSpacing/>
        <w:rPr>
          <w:rFonts w:asciiTheme="minorHAnsi" w:eastAsia="Calibri" w:hAnsiTheme="minorHAnsi" w:cstheme="minorHAnsi"/>
        </w:rPr>
      </w:pPr>
      <w:r w:rsidRPr="0069050D">
        <w:rPr>
          <w:rFonts w:asciiTheme="minorHAnsi" w:eastAsia="Calibri" w:hAnsiTheme="minorHAnsi" w:cstheme="minorHAnsi"/>
        </w:rPr>
        <w:t>Pengkoordinasian kegiatan pemberdayaan masyarakat.</w:t>
      </w:r>
    </w:p>
    <w:p w:rsidR="0069050D" w:rsidRPr="0069050D" w:rsidRDefault="0069050D" w:rsidP="00AB78D9">
      <w:pPr>
        <w:numPr>
          <w:ilvl w:val="0"/>
          <w:numId w:val="26"/>
        </w:numPr>
        <w:tabs>
          <w:tab w:val="left" w:pos="2340"/>
          <w:tab w:val="left" w:pos="2700"/>
        </w:tabs>
        <w:autoSpaceDE w:val="0"/>
        <w:autoSpaceDN w:val="0"/>
        <w:adjustRightInd w:val="0"/>
        <w:ind w:left="993" w:hanging="284"/>
        <w:contextualSpacing/>
        <w:rPr>
          <w:rFonts w:asciiTheme="minorHAnsi" w:eastAsia="Calibri" w:hAnsiTheme="minorHAnsi" w:cstheme="minorHAnsi"/>
        </w:rPr>
      </w:pPr>
      <w:r w:rsidRPr="0069050D">
        <w:rPr>
          <w:rFonts w:asciiTheme="minorHAnsi" w:eastAsia="Calibri" w:hAnsiTheme="minorHAnsi" w:cstheme="minorHAnsi"/>
        </w:rPr>
        <w:t>Pengkoordinasian upaya penyelenggaraan ketentraman dan ketertiban umum.</w:t>
      </w:r>
    </w:p>
    <w:p w:rsidR="0069050D" w:rsidRPr="0069050D" w:rsidRDefault="0069050D" w:rsidP="00AB78D9">
      <w:pPr>
        <w:numPr>
          <w:ilvl w:val="0"/>
          <w:numId w:val="26"/>
        </w:numPr>
        <w:tabs>
          <w:tab w:val="left" w:pos="2340"/>
          <w:tab w:val="left" w:pos="2700"/>
        </w:tabs>
        <w:autoSpaceDE w:val="0"/>
        <w:autoSpaceDN w:val="0"/>
        <w:adjustRightInd w:val="0"/>
        <w:ind w:left="993" w:hanging="284"/>
        <w:contextualSpacing/>
        <w:rPr>
          <w:rFonts w:asciiTheme="minorHAnsi" w:eastAsia="Calibri" w:hAnsiTheme="minorHAnsi" w:cstheme="minorHAnsi"/>
        </w:rPr>
      </w:pPr>
      <w:r w:rsidRPr="0069050D">
        <w:rPr>
          <w:rFonts w:asciiTheme="minorHAnsi" w:eastAsia="Calibri" w:hAnsiTheme="minorHAnsi" w:cstheme="minorHAnsi"/>
        </w:rPr>
        <w:t>Pengkoordinasian penerapan dan penegakan Peraturan Daerah dan Peraturan Walikota.</w:t>
      </w:r>
    </w:p>
    <w:p w:rsidR="0069050D" w:rsidRPr="0069050D" w:rsidRDefault="0069050D" w:rsidP="00AB78D9">
      <w:pPr>
        <w:numPr>
          <w:ilvl w:val="0"/>
          <w:numId w:val="26"/>
        </w:numPr>
        <w:tabs>
          <w:tab w:val="left" w:pos="2340"/>
          <w:tab w:val="left" w:pos="2700"/>
        </w:tabs>
        <w:autoSpaceDE w:val="0"/>
        <w:autoSpaceDN w:val="0"/>
        <w:adjustRightInd w:val="0"/>
        <w:ind w:left="993" w:hanging="284"/>
        <w:contextualSpacing/>
        <w:rPr>
          <w:rFonts w:asciiTheme="minorHAnsi" w:eastAsia="Calibri" w:hAnsiTheme="minorHAnsi" w:cstheme="minorHAnsi"/>
        </w:rPr>
      </w:pPr>
      <w:r w:rsidRPr="0069050D">
        <w:rPr>
          <w:rFonts w:asciiTheme="minorHAnsi" w:eastAsia="Calibri" w:hAnsiTheme="minorHAnsi" w:cstheme="minorHAnsi"/>
        </w:rPr>
        <w:t>Pengkoordinasian pemeliharaan prasarana dan sarana pelayanan umum.</w:t>
      </w:r>
    </w:p>
    <w:p w:rsidR="0069050D" w:rsidRPr="0069050D" w:rsidRDefault="0069050D" w:rsidP="00AB78D9">
      <w:pPr>
        <w:numPr>
          <w:ilvl w:val="0"/>
          <w:numId w:val="26"/>
        </w:numPr>
        <w:tabs>
          <w:tab w:val="left" w:pos="2340"/>
          <w:tab w:val="left" w:pos="2700"/>
        </w:tabs>
        <w:autoSpaceDE w:val="0"/>
        <w:autoSpaceDN w:val="0"/>
        <w:adjustRightInd w:val="0"/>
        <w:ind w:left="993" w:hanging="284"/>
        <w:contextualSpacing/>
        <w:rPr>
          <w:rFonts w:asciiTheme="minorHAnsi" w:eastAsia="Calibri" w:hAnsiTheme="minorHAnsi" w:cstheme="minorHAnsi"/>
        </w:rPr>
      </w:pPr>
      <w:r w:rsidRPr="0069050D">
        <w:rPr>
          <w:rFonts w:asciiTheme="minorHAnsi" w:eastAsia="Calibri" w:hAnsiTheme="minorHAnsi" w:cstheme="minorHAnsi"/>
        </w:rPr>
        <w:t>Pengkoordinasian penyelenggaraan kegiatan pemerintahan yang dilakukan oleh Perangkat Daerah di tingkat Kecamatan.</w:t>
      </w:r>
    </w:p>
    <w:p w:rsidR="0069050D" w:rsidRPr="0069050D" w:rsidRDefault="0069050D" w:rsidP="00AB78D9">
      <w:pPr>
        <w:numPr>
          <w:ilvl w:val="0"/>
          <w:numId w:val="26"/>
        </w:numPr>
        <w:tabs>
          <w:tab w:val="left" w:pos="2340"/>
          <w:tab w:val="left" w:pos="2700"/>
        </w:tabs>
        <w:autoSpaceDE w:val="0"/>
        <w:autoSpaceDN w:val="0"/>
        <w:adjustRightInd w:val="0"/>
        <w:ind w:left="993" w:hanging="284"/>
        <w:contextualSpacing/>
        <w:rPr>
          <w:rFonts w:asciiTheme="minorHAnsi" w:eastAsia="Calibri" w:hAnsiTheme="minorHAnsi" w:cstheme="minorHAnsi"/>
        </w:rPr>
      </w:pPr>
      <w:r w:rsidRPr="0069050D">
        <w:rPr>
          <w:rFonts w:asciiTheme="minorHAnsi" w:eastAsia="Calibri" w:hAnsiTheme="minorHAnsi" w:cstheme="minorHAnsi"/>
        </w:rPr>
        <w:t>Pembinaan dan pengawasan penyelenggaraan kegiatan Kelurahan.</w:t>
      </w:r>
    </w:p>
    <w:p w:rsidR="0069050D" w:rsidRPr="0069050D" w:rsidRDefault="0069050D" w:rsidP="00AB78D9">
      <w:pPr>
        <w:numPr>
          <w:ilvl w:val="0"/>
          <w:numId w:val="26"/>
        </w:numPr>
        <w:tabs>
          <w:tab w:val="left" w:pos="2340"/>
          <w:tab w:val="left" w:pos="2700"/>
        </w:tabs>
        <w:autoSpaceDE w:val="0"/>
        <w:autoSpaceDN w:val="0"/>
        <w:adjustRightInd w:val="0"/>
        <w:ind w:left="993" w:hanging="284"/>
        <w:contextualSpacing/>
        <w:rPr>
          <w:rFonts w:asciiTheme="minorHAnsi" w:eastAsia="Calibri" w:hAnsiTheme="minorHAnsi" w:cstheme="minorHAnsi"/>
        </w:rPr>
      </w:pPr>
      <w:r w:rsidRPr="0069050D">
        <w:rPr>
          <w:rFonts w:asciiTheme="minorHAnsi" w:eastAsia="Calibri" w:hAnsiTheme="minorHAnsi" w:cstheme="minorHAnsi"/>
        </w:rPr>
        <w:lastRenderedPageBreak/>
        <w:t>Pelaksanaan Urusan Pemerintahan yang menjadi kewenangan Kota yang tidak dilaksanakan oleh Unit Kerja Pemerintah Daerah Kota yang ada di Kecamatan.</w:t>
      </w:r>
    </w:p>
    <w:p w:rsidR="0069050D" w:rsidRPr="0069050D" w:rsidRDefault="0069050D" w:rsidP="00AB78D9">
      <w:pPr>
        <w:numPr>
          <w:ilvl w:val="0"/>
          <w:numId w:val="26"/>
        </w:numPr>
        <w:tabs>
          <w:tab w:val="left" w:pos="2340"/>
          <w:tab w:val="left" w:pos="2700"/>
        </w:tabs>
        <w:autoSpaceDE w:val="0"/>
        <w:autoSpaceDN w:val="0"/>
        <w:adjustRightInd w:val="0"/>
        <w:ind w:left="993" w:hanging="284"/>
        <w:contextualSpacing/>
        <w:rPr>
          <w:rFonts w:asciiTheme="minorHAnsi" w:eastAsia="Calibri" w:hAnsiTheme="minorHAnsi" w:cstheme="minorHAnsi"/>
        </w:rPr>
      </w:pPr>
      <w:r w:rsidRPr="0069050D">
        <w:rPr>
          <w:rFonts w:asciiTheme="minorHAnsi" w:eastAsia="Calibri" w:hAnsiTheme="minorHAnsi" w:cstheme="minorHAnsi"/>
        </w:rPr>
        <w:t xml:space="preserve">Pelaksanaan tugas </w:t>
      </w:r>
      <w:proofErr w:type="gramStart"/>
      <w:r w:rsidRPr="0069050D">
        <w:rPr>
          <w:rFonts w:asciiTheme="minorHAnsi" w:eastAsia="Calibri" w:hAnsiTheme="minorHAnsi" w:cstheme="minorHAnsi"/>
        </w:rPr>
        <w:t>lain</w:t>
      </w:r>
      <w:proofErr w:type="gramEnd"/>
      <w:r w:rsidRPr="0069050D">
        <w:rPr>
          <w:rFonts w:asciiTheme="minorHAnsi" w:eastAsia="Calibri" w:hAnsiTheme="minorHAnsi" w:cstheme="minorHAnsi"/>
        </w:rPr>
        <w:t xml:space="preserve"> yang diperintahkan oleh Peraturan Perundang-Undangan.</w:t>
      </w:r>
    </w:p>
    <w:p w:rsidR="0069050D" w:rsidRPr="0069050D" w:rsidRDefault="00187642" w:rsidP="00AB78D9">
      <w:pPr>
        <w:autoSpaceDE w:val="0"/>
        <w:autoSpaceDN w:val="0"/>
        <w:adjustRightInd w:val="0"/>
        <w:ind w:hanging="283"/>
        <w:rPr>
          <w:rFonts w:asciiTheme="minorHAnsi" w:eastAsia="Calibri" w:hAnsiTheme="minorHAnsi" w:cstheme="minorHAnsi"/>
        </w:rPr>
      </w:pPr>
      <w:r>
        <w:rPr>
          <w:rFonts w:asciiTheme="minorHAnsi" w:eastAsia="Calibri" w:hAnsiTheme="minorHAnsi" w:cstheme="minorHAnsi"/>
          <w:color w:val="000000" w:themeColor="text1"/>
          <w:lang w:val="id-ID"/>
        </w:rPr>
        <w:t>(</w:t>
      </w:r>
      <w:r w:rsidR="0069050D" w:rsidRPr="0069050D">
        <w:rPr>
          <w:rFonts w:asciiTheme="minorHAnsi" w:eastAsia="Calibri" w:hAnsiTheme="minorHAnsi" w:cstheme="minorHAnsi"/>
          <w:color w:val="000000" w:themeColor="text1"/>
        </w:rPr>
        <w:t>3)</w:t>
      </w:r>
      <w:r w:rsidR="0069050D" w:rsidRPr="0069050D">
        <w:rPr>
          <w:rFonts w:asciiTheme="minorHAnsi" w:eastAsia="Calibri" w:hAnsiTheme="minorHAnsi" w:cstheme="minorHAnsi"/>
          <w:color w:val="000000" w:themeColor="text1"/>
          <w:lang w:val="id-ID"/>
        </w:rPr>
        <w:t xml:space="preserve"> </w:t>
      </w:r>
      <w:r>
        <w:rPr>
          <w:rFonts w:asciiTheme="minorHAnsi" w:eastAsia="Calibri" w:hAnsiTheme="minorHAnsi" w:cstheme="minorHAnsi"/>
          <w:color w:val="000000" w:themeColor="text1"/>
          <w:lang w:val="id-ID"/>
        </w:rPr>
        <w:t xml:space="preserve"> </w:t>
      </w:r>
      <w:r w:rsidR="0069050D" w:rsidRPr="0069050D">
        <w:rPr>
          <w:rFonts w:asciiTheme="minorHAnsi" w:eastAsia="Calibri" w:hAnsiTheme="minorHAnsi" w:cstheme="minorHAnsi"/>
        </w:rPr>
        <w:t>Uraian tugas Camat</w:t>
      </w:r>
      <w:r w:rsidR="0069050D" w:rsidRPr="0069050D">
        <w:rPr>
          <w:rFonts w:asciiTheme="minorHAnsi" w:eastAsia="Calibri" w:hAnsiTheme="minorHAnsi" w:cstheme="minorHAnsi"/>
          <w:color w:val="4472C4"/>
        </w:rPr>
        <w:t xml:space="preserve"> </w:t>
      </w:r>
      <w:r w:rsidR="0069050D" w:rsidRPr="0069050D">
        <w:rPr>
          <w:rFonts w:asciiTheme="minorHAnsi" w:eastAsia="Calibri" w:hAnsiTheme="minorHAnsi" w:cstheme="minorHAnsi"/>
        </w:rPr>
        <w:t xml:space="preserve"> adalah sebagai berikut:</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menetapkan</w:t>
      </w:r>
      <w:proofErr w:type="gramEnd"/>
      <w:r w:rsidRPr="0069050D">
        <w:rPr>
          <w:rFonts w:asciiTheme="minorHAnsi" w:eastAsia="Calibri" w:hAnsiTheme="minorHAnsi" w:cstheme="minorHAnsi"/>
        </w:rPr>
        <w:t xml:space="preserve"> rencana dan program kerja Kecamatan sesuai dengan kebijakan umum daerah sebagai pedoman pelaksanaan tugas.</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color w:val="4472C4"/>
        </w:rPr>
      </w:pPr>
      <w:r w:rsidRPr="0069050D">
        <w:rPr>
          <w:rFonts w:asciiTheme="minorHAnsi" w:eastAsia="Calibri" w:hAnsiTheme="minorHAnsi" w:cstheme="minorHAnsi"/>
        </w:rPr>
        <w:t>memimpin, mengatur, membina dan mengendalikan pelaksanaan program dan kegiatan serta penetapan kebijakan teknis pada Kecamatan yang meliputi Sekretariat,  Seksi Pemerintahan, Seksi Ketentraman dan Ketertiban, Seksi Pelayanan Umum, Seksi Kesejahteraan Masyarakat, Seksi Pembangunan dan Pemberdayaan Masyarakat.</w:t>
      </w:r>
    </w:p>
    <w:p w:rsidR="0069050D" w:rsidRPr="0069050D" w:rsidRDefault="0069050D" w:rsidP="00AB78D9">
      <w:pPr>
        <w:numPr>
          <w:ilvl w:val="0"/>
          <w:numId w:val="27"/>
        </w:numPr>
        <w:autoSpaceDE w:val="0"/>
        <w:autoSpaceDN w:val="0"/>
        <w:adjustRightInd w:val="0"/>
        <w:ind w:left="993" w:hanging="284"/>
        <w:contextualSpacing/>
        <w:rPr>
          <w:rFonts w:asciiTheme="minorHAnsi" w:eastAsia="Calibri" w:hAnsiTheme="minorHAnsi" w:cstheme="minorHAnsi"/>
        </w:rPr>
      </w:pPr>
      <w:proofErr w:type="gramStart"/>
      <w:r w:rsidRPr="0069050D">
        <w:rPr>
          <w:rFonts w:asciiTheme="minorHAnsi" w:eastAsia="Calibri" w:hAnsiTheme="minorHAnsi" w:cstheme="minorHAnsi"/>
        </w:rPr>
        <w:t>membagi</w:t>
      </w:r>
      <w:proofErr w:type="gramEnd"/>
      <w:r w:rsidRPr="0069050D">
        <w:rPr>
          <w:rFonts w:asciiTheme="minorHAnsi" w:eastAsia="Calibri" w:hAnsiTheme="minorHAnsi" w:cstheme="minorHAnsi"/>
        </w:rPr>
        <w:t xml:space="preserve"> tugas dan mengarahkan sasaran kebijakan kepada bawahan sesuai dengan program yang telah ditetapkan agar pekerjaan berjalan lancar.</w:t>
      </w:r>
    </w:p>
    <w:p w:rsidR="0069050D" w:rsidRPr="0069050D" w:rsidRDefault="0069050D" w:rsidP="00AB78D9">
      <w:pPr>
        <w:numPr>
          <w:ilvl w:val="0"/>
          <w:numId w:val="27"/>
        </w:numPr>
        <w:autoSpaceDE w:val="0"/>
        <w:autoSpaceDN w:val="0"/>
        <w:adjustRightInd w:val="0"/>
        <w:ind w:left="993" w:hanging="284"/>
        <w:contextualSpacing/>
        <w:rPr>
          <w:rFonts w:asciiTheme="minorHAnsi" w:eastAsia="Calibri" w:hAnsiTheme="minorHAnsi" w:cstheme="minorHAnsi"/>
        </w:rPr>
      </w:pPr>
      <w:proofErr w:type="gramStart"/>
      <w:r w:rsidRPr="0069050D">
        <w:rPr>
          <w:rFonts w:asciiTheme="minorHAnsi" w:eastAsia="Calibri" w:hAnsiTheme="minorHAnsi" w:cstheme="minorHAnsi"/>
        </w:rPr>
        <w:t>membina</w:t>
      </w:r>
      <w:proofErr w:type="gramEnd"/>
      <w:r w:rsidRPr="0069050D">
        <w:rPr>
          <w:rFonts w:asciiTheme="minorHAnsi" w:eastAsia="Calibri" w:hAnsiTheme="minorHAnsi" w:cstheme="minorHAnsi"/>
        </w:rPr>
        <w:t xml:space="preserve"> bawahan di lingkungan Kecamatan dengan cara memberikan </w:t>
      </w:r>
      <w:r w:rsidRPr="0069050D">
        <w:rPr>
          <w:rFonts w:asciiTheme="minorHAnsi" w:eastAsia="Calibri" w:hAnsiTheme="minorHAnsi" w:cstheme="minorHAnsi"/>
          <w:i/>
          <w:iCs/>
        </w:rPr>
        <w:t xml:space="preserve">reward and punishment </w:t>
      </w:r>
      <w:r w:rsidRPr="0069050D">
        <w:rPr>
          <w:rFonts w:asciiTheme="minorHAnsi" w:eastAsia="Calibri" w:hAnsiTheme="minorHAnsi" w:cstheme="minorHAnsi"/>
        </w:rPr>
        <w:t>untuk meningkatkan produktivitas kerja.</w:t>
      </w:r>
    </w:p>
    <w:p w:rsidR="0069050D" w:rsidRPr="0069050D" w:rsidRDefault="0069050D" w:rsidP="00AB78D9">
      <w:pPr>
        <w:numPr>
          <w:ilvl w:val="0"/>
          <w:numId w:val="27"/>
        </w:numPr>
        <w:autoSpaceDE w:val="0"/>
        <w:autoSpaceDN w:val="0"/>
        <w:adjustRightInd w:val="0"/>
        <w:ind w:left="993" w:hanging="284"/>
        <w:contextualSpacing/>
        <w:rPr>
          <w:rFonts w:asciiTheme="minorHAnsi" w:eastAsia="Calibri" w:hAnsiTheme="minorHAnsi" w:cstheme="minorHAnsi"/>
        </w:rPr>
      </w:pPr>
      <w:proofErr w:type="gramStart"/>
      <w:r w:rsidRPr="0069050D">
        <w:rPr>
          <w:rFonts w:asciiTheme="minorHAnsi" w:eastAsia="Calibri" w:hAnsiTheme="minorHAnsi" w:cstheme="minorHAnsi"/>
        </w:rPr>
        <w:t>mengevaluasi</w:t>
      </w:r>
      <w:proofErr w:type="gramEnd"/>
      <w:r w:rsidRPr="0069050D">
        <w:rPr>
          <w:rFonts w:asciiTheme="minorHAnsi" w:eastAsia="Calibri" w:hAnsiTheme="minorHAnsi" w:cstheme="minorHAnsi"/>
        </w:rPr>
        <w:t xml:space="preserve"> pelaksanaan kebijakan operasional dengan cara membandingkan pelaksanaan tugas dengan rencana program dan sasaran sesuai ketentuan perundangan agar diperoleh hasil yang maksimal.</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color w:val="4472C4"/>
        </w:rPr>
      </w:pPr>
      <w:r w:rsidRPr="0069050D">
        <w:rPr>
          <w:rFonts w:asciiTheme="minorHAnsi" w:eastAsia="Calibri" w:hAnsiTheme="minorHAnsi" w:cstheme="minorHAnsi"/>
        </w:rPr>
        <w:lastRenderedPageBreak/>
        <w:t>menetapkan</w:t>
      </w:r>
      <w:r w:rsidRPr="0069050D">
        <w:rPr>
          <w:rFonts w:asciiTheme="minorHAnsi" w:eastAsia="Calibri" w:hAnsiTheme="minorHAnsi" w:cstheme="minorHAnsi"/>
          <w:lang w:val="id-ID"/>
        </w:rPr>
        <w:t xml:space="preserve"> penyusunan data dan informasi  bahan penetapan </w:t>
      </w:r>
      <w:r w:rsidRPr="0069050D">
        <w:rPr>
          <w:rFonts w:asciiTheme="minorHAnsi" w:eastAsia="Calibri" w:hAnsiTheme="minorHAnsi" w:cstheme="minorHAnsi"/>
        </w:rPr>
        <w:t>Rencana Kerja Daerah yang meliputi:  Rencana Pembangunan Jangka Panjang Daerah (RPJPD), Rencana Pembangunan Jangka Menengah Daerah (RPJMD), Rencana Kerja Pemerintah Daerah (RKPD), Rencana Strategis (RENSTRA) dan Rencana Kerja (RENJA) serta rencana kerja lainnya sesuai dengan ketentuan Peraturan Perundang-undangan.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color w:val="4472C4"/>
        </w:rPr>
      </w:pPr>
      <w:r w:rsidRPr="0069050D">
        <w:rPr>
          <w:rFonts w:asciiTheme="minorHAnsi" w:eastAsia="Calibri" w:hAnsiTheme="minorHAnsi" w:cstheme="minorHAnsi"/>
        </w:rPr>
        <w:t>menetapkan penyusunan data dan informasi  bahan penetapan Laporan Kinerja Daerah yang meliputi : Laporan Keterangan Pertanggung Jawaban (LKPJ), Laporan Penyelenggaraan Pemerintahan Daerah (LPPD), Informasi Laporan Penyelenggaraan Pemerintahan Daerah (ILPPD), Laporan Kinerja Instansi Pemerintah (LAKIP) dan laporan lainnya sesuai dengan ketentuan Peraturan Perundang-Undangan.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mengkoordinasikan</w:t>
      </w:r>
      <w:proofErr w:type="gramEnd"/>
      <w:r w:rsidRPr="0069050D">
        <w:rPr>
          <w:rFonts w:asciiTheme="minorHAnsi" w:eastAsia="Calibri" w:hAnsiTheme="minorHAnsi" w:cstheme="minorHAnsi"/>
        </w:rPr>
        <w:t xml:space="preserve"> data dan informasi bahan-bahan Musyawarah Perencanaan Pembangunan (MUSRENBANG) tingkat Kecamatan sebagai rekomendasi Musyawarah Perencanaan Pembangunan (MUSRENBANG) tingkat Kota.</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menyelenggarakan</w:t>
      </w:r>
      <w:proofErr w:type="gramEnd"/>
      <w:r w:rsidRPr="0069050D">
        <w:rPr>
          <w:rFonts w:asciiTheme="minorHAnsi" w:eastAsia="Calibri" w:hAnsiTheme="minorHAnsi" w:cstheme="minorHAnsi"/>
        </w:rPr>
        <w:t xml:space="preserve"> Sistem Pengendalian Internal Pemerintahan (SPIP) dan program Reformasi Birokrasi di lingkungan pekerjaannya.</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menyelenggarakan</w:t>
      </w:r>
      <w:proofErr w:type="gramEnd"/>
      <w:r w:rsidRPr="0069050D">
        <w:rPr>
          <w:rFonts w:asciiTheme="minorHAnsi" w:eastAsia="Calibri" w:hAnsiTheme="minorHAnsi" w:cstheme="minorHAnsi"/>
        </w:rPr>
        <w:t xml:space="preserve"> koordinasi kegiatan pemberdayaan masyarakat, upaya penyelenggaraan ketentraman dan ketertiban umum sesuai dengan kewenangannya.</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lastRenderedPageBreak/>
        <w:t>mengkoordinasikan</w:t>
      </w:r>
      <w:proofErr w:type="gramEnd"/>
      <w:r w:rsidRPr="0069050D">
        <w:rPr>
          <w:rFonts w:asciiTheme="minorHAnsi" w:eastAsia="Calibri" w:hAnsiTheme="minorHAnsi" w:cstheme="minorHAnsi"/>
        </w:rPr>
        <w:t xml:space="preserve"> penerapan dan penegakan Peraturan Perundang-Undangan serta pemeliharaan prasarana dan fasilitas pelayanan umum pada lingkup Kecamatan.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mengkoordinasikan</w:t>
      </w:r>
      <w:proofErr w:type="gramEnd"/>
      <w:r w:rsidRPr="0069050D">
        <w:rPr>
          <w:rFonts w:asciiTheme="minorHAnsi" w:eastAsia="Calibri" w:hAnsiTheme="minorHAnsi" w:cstheme="minorHAnsi"/>
        </w:rPr>
        <w:t xml:space="preserve"> dan membina penyelenggaran kegiatan pemerintahan di tingkat Kecamatan dan Kelurahan.</w:t>
      </w:r>
    </w:p>
    <w:p w:rsidR="0069050D" w:rsidRPr="0069050D" w:rsidRDefault="0069050D" w:rsidP="00AB78D9">
      <w:pPr>
        <w:numPr>
          <w:ilvl w:val="0"/>
          <w:numId w:val="27"/>
        </w:numPr>
        <w:tabs>
          <w:tab w:val="left" w:pos="1170"/>
          <w:tab w:val="left" w:pos="1440"/>
        </w:tabs>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melaksanakan</w:t>
      </w:r>
      <w:proofErr w:type="gramEnd"/>
      <w:r w:rsidRPr="0069050D">
        <w:rPr>
          <w:rFonts w:asciiTheme="minorHAnsi" w:eastAsia="Calibri" w:hAnsiTheme="minorHAnsi" w:cstheme="minorHAnsi"/>
        </w:rPr>
        <w:t xml:space="preserve"> pelayanan masyarakat yang menjadi ruang lingkup tugasnya dan/atau yang belum dapat  dilaksanakan pemerintahan Kelurahan.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mengkoordinasikan</w:t>
      </w:r>
      <w:proofErr w:type="gramEnd"/>
      <w:r w:rsidRPr="0069050D">
        <w:rPr>
          <w:rFonts w:asciiTheme="minorHAnsi" w:eastAsia="Calibri" w:hAnsiTheme="minorHAnsi" w:cstheme="minorHAnsi"/>
        </w:rPr>
        <w:t xml:space="preserve"> penanganan bencana di wilayah Kecamatan.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melaksanakan</w:t>
      </w:r>
      <w:proofErr w:type="gramEnd"/>
      <w:r w:rsidRPr="0069050D">
        <w:rPr>
          <w:rFonts w:asciiTheme="minorHAnsi" w:eastAsia="Calibri" w:hAnsiTheme="minorHAnsi" w:cstheme="minorHAnsi"/>
        </w:rPr>
        <w:t xml:space="preserve"> kewenangan pemerintahan yang dilimpahkan oleh Walikota untuk menangani sebagian urusan otonomi daerah yang meliputi perizinan, rekomendasi, koordinasi, pembinaan, pengawasan, fasilitasi, penetapan serta penyelenggaraan dan kewenangan lain yang dilimpahkan pada lingkup Kecamatan.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menyelenggarakan</w:t>
      </w:r>
      <w:proofErr w:type="gramEnd"/>
      <w:r w:rsidRPr="0069050D">
        <w:rPr>
          <w:rFonts w:asciiTheme="minorHAnsi" w:eastAsia="Calibri" w:hAnsiTheme="minorHAnsi" w:cstheme="minorHAnsi"/>
        </w:rPr>
        <w:t xml:space="preserve"> pengawasan, pembinaan, jaringan kerjasama dan kemitraan dengan lembaga, forum, komite serta tokoh masyarakat di wilayah kerja Kecamatan.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menyelenggarakan</w:t>
      </w:r>
      <w:proofErr w:type="gramEnd"/>
      <w:r w:rsidRPr="0069050D">
        <w:rPr>
          <w:rFonts w:asciiTheme="minorHAnsi" w:eastAsia="Calibri" w:hAnsiTheme="minorHAnsi" w:cstheme="minorHAnsi"/>
        </w:rPr>
        <w:t xml:space="preserve"> fasilitasi kegiatan dalam rangka Pemilihan Kepala Daerah dan Pemilihan Umum tingkat Kecamatan.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color w:val="4472C4"/>
        </w:rPr>
      </w:pPr>
      <w:r w:rsidRPr="0069050D">
        <w:rPr>
          <w:rFonts w:asciiTheme="minorHAnsi" w:eastAsia="Calibri" w:hAnsiTheme="minorHAnsi" w:cstheme="minorHAnsi"/>
        </w:rPr>
        <w:t xml:space="preserve">menetapkan Bendaharawan Pengeluaran, Pemegang Barang, Penatausahaan Keuangan, Pejabat Pelaksana Teknis Kegiatan, Pembantu </w:t>
      </w:r>
      <w:r w:rsidRPr="0069050D">
        <w:rPr>
          <w:rFonts w:asciiTheme="minorHAnsi" w:eastAsia="Calibri" w:hAnsiTheme="minorHAnsi" w:cstheme="minorHAnsi"/>
        </w:rPr>
        <w:lastRenderedPageBreak/>
        <w:t>Bendahara Pengeluaran, Sekretaris Kegiatan sesuai dengan Pedoman Pengelolaan Keuangan Daerah.</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menandatangani</w:t>
      </w:r>
      <w:proofErr w:type="gramEnd"/>
      <w:r w:rsidRPr="0069050D">
        <w:rPr>
          <w:rFonts w:asciiTheme="minorHAnsi" w:eastAsia="Calibri" w:hAnsiTheme="minorHAnsi" w:cstheme="minorHAnsi"/>
        </w:rPr>
        <w:t xml:space="preserve"> konsep naskah dinas sesuai dengan kewenangannya dalam lingkup  Kecamatan.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merumuskan</w:t>
      </w:r>
      <w:proofErr w:type="gramEnd"/>
      <w:r w:rsidRPr="0069050D">
        <w:rPr>
          <w:rFonts w:asciiTheme="minorHAnsi" w:eastAsia="Calibri" w:hAnsiTheme="minorHAnsi" w:cstheme="minorHAnsi"/>
        </w:rPr>
        <w:t xml:space="preserve"> dan menetapkan Standar Operasional Prosedur (SOP), Standar Pelayanan Publik (SPP) dan Indeks Kepuasan Masyarakat (IKM) di lingkup Kecamatan.</w:t>
      </w:r>
    </w:p>
    <w:p w:rsidR="0069050D" w:rsidRPr="0069050D" w:rsidRDefault="0069050D" w:rsidP="00AB78D9">
      <w:pPr>
        <w:numPr>
          <w:ilvl w:val="0"/>
          <w:numId w:val="27"/>
        </w:numPr>
        <w:autoSpaceDE w:val="0"/>
        <w:autoSpaceDN w:val="0"/>
        <w:adjustRightInd w:val="0"/>
        <w:ind w:left="993" w:hanging="284"/>
        <w:contextualSpacing/>
        <w:rPr>
          <w:rFonts w:asciiTheme="minorHAnsi" w:eastAsia="Calibri" w:hAnsiTheme="minorHAnsi" w:cstheme="minorHAnsi"/>
        </w:rPr>
      </w:pPr>
      <w:proofErr w:type="gramStart"/>
      <w:r w:rsidRPr="0069050D">
        <w:rPr>
          <w:rFonts w:asciiTheme="minorHAnsi" w:eastAsia="Calibri" w:hAnsiTheme="minorHAnsi" w:cstheme="minorHAnsi"/>
        </w:rPr>
        <w:t>menyelenggarakan</w:t>
      </w:r>
      <w:proofErr w:type="gramEnd"/>
      <w:r w:rsidRPr="0069050D">
        <w:rPr>
          <w:rFonts w:asciiTheme="minorHAnsi" w:eastAsia="Calibri" w:hAnsiTheme="minorHAnsi" w:cstheme="minorHAnsi"/>
        </w:rPr>
        <w:t xml:space="preserve"> monitoring dan pembinaan pelaksanaan penyelesaian administrasi penataan organisasi, kelembagaan dan peningkatan kapasitas sumber daya aparatur Kecamatan.</w:t>
      </w:r>
    </w:p>
    <w:p w:rsidR="0069050D" w:rsidRPr="0069050D" w:rsidRDefault="0069050D" w:rsidP="00AB78D9">
      <w:pPr>
        <w:numPr>
          <w:ilvl w:val="0"/>
          <w:numId w:val="27"/>
        </w:numPr>
        <w:autoSpaceDE w:val="0"/>
        <w:autoSpaceDN w:val="0"/>
        <w:adjustRightInd w:val="0"/>
        <w:ind w:left="993" w:hanging="284"/>
        <w:contextualSpacing/>
        <w:rPr>
          <w:rFonts w:asciiTheme="minorHAnsi" w:eastAsia="Calibri" w:hAnsiTheme="minorHAnsi" w:cstheme="minorHAnsi"/>
          <w:color w:val="4472C4"/>
        </w:rPr>
      </w:pPr>
      <w:proofErr w:type="gramStart"/>
      <w:r w:rsidRPr="0069050D">
        <w:rPr>
          <w:rFonts w:asciiTheme="minorHAnsi" w:eastAsia="Calibri" w:hAnsiTheme="minorHAnsi" w:cstheme="minorHAnsi"/>
        </w:rPr>
        <w:t>menyelenggarakan</w:t>
      </w:r>
      <w:proofErr w:type="gramEnd"/>
      <w:r w:rsidRPr="0069050D">
        <w:rPr>
          <w:rFonts w:asciiTheme="minorHAnsi" w:eastAsia="Calibri" w:hAnsiTheme="minorHAnsi" w:cstheme="minorHAnsi"/>
        </w:rPr>
        <w:t xml:space="preserve"> monitoring dan pembinaan pelaksanaan produk hukum lingkup Kecamatan.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proofErr w:type="gramStart"/>
      <w:r w:rsidRPr="0069050D">
        <w:rPr>
          <w:rFonts w:asciiTheme="minorHAnsi" w:eastAsia="Calibri" w:hAnsiTheme="minorHAnsi" w:cstheme="minorHAnsi"/>
        </w:rPr>
        <w:t>mengendalikan</w:t>
      </w:r>
      <w:proofErr w:type="gramEnd"/>
      <w:r w:rsidRPr="0069050D">
        <w:rPr>
          <w:rFonts w:asciiTheme="minorHAnsi" w:eastAsia="Calibri" w:hAnsiTheme="minorHAnsi" w:cstheme="minorHAnsi"/>
        </w:rPr>
        <w:t xml:space="preserve"> pemanfaatan dan pengelolaan sarana dan prasarana penunjang pelaksanaan tugas-tugas Kecamatan</w:t>
      </w:r>
      <w:r w:rsidRPr="0069050D">
        <w:rPr>
          <w:rFonts w:asciiTheme="minorHAnsi" w:eastAsia="Calibri" w:hAnsiTheme="minorHAnsi" w:cstheme="minorHAnsi"/>
          <w:color w:val="4472C4"/>
        </w:rPr>
        <w:t xml:space="preserve"> </w:t>
      </w:r>
      <w:r w:rsidRPr="0069050D">
        <w:rPr>
          <w:rFonts w:asciiTheme="minorHAnsi" w:eastAsia="Calibri" w:hAnsiTheme="minorHAnsi" w:cstheme="minorHAnsi"/>
        </w:rPr>
        <w:t>kepada para Kepala Seksi.</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color w:val="4472C4"/>
        </w:rPr>
      </w:pPr>
      <w:proofErr w:type="gramStart"/>
      <w:r w:rsidRPr="0069050D">
        <w:rPr>
          <w:rFonts w:asciiTheme="minorHAnsi" w:eastAsia="Calibri" w:hAnsiTheme="minorHAnsi" w:cstheme="minorHAnsi"/>
        </w:rPr>
        <w:t>mengendalikan</w:t>
      </w:r>
      <w:proofErr w:type="gramEnd"/>
      <w:r w:rsidRPr="0069050D">
        <w:rPr>
          <w:rFonts w:asciiTheme="minorHAnsi" w:eastAsia="Calibri" w:hAnsiTheme="minorHAnsi" w:cstheme="minorHAnsi"/>
        </w:rPr>
        <w:t xml:space="preserve"> pemanfaatan dan pengelolaan keuangan di lingkungan Kecamatan.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rPr>
      </w:pPr>
      <w:r w:rsidRPr="0069050D">
        <w:rPr>
          <w:rFonts w:asciiTheme="minorHAnsi" w:eastAsia="Calibri" w:hAnsiTheme="minorHAnsi" w:cstheme="minorHAnsi"/>
        </w:rPr>
        <w:t>menetapkan Bendaharawan Pengeluaran, Pemegang Barang, Pengurus Barang, Penatausahaan Keuangan, Pejabat Pelaksana Teknis Kegiatan, Pembantu Bendahara Pengeluaran sesuai dengan Pedoman Pengelolaan Keuangan Daerah di lingkup Kecamatan.</w:t>
      </w:r>
    </w:p>
    <w:p w:rsidR="0069050D" w:rsidRPr="0069050D" w:rsidRDefault="0069050D" w:rsidP="00AB78D9">
      <w:pPr>
        <w:numPr>
          <w:ilvl w:val="0"/>
          <w:numId w:val="27"/>
        </w:numPr>
        <w:autoSpaceDE w:val="0"/>
        <w:autoSpaceDN w:val="0"/>
        <w:adjustRightInd w:val="0"/>
        <w:ind w:left="993" w:hanging="284"/>
        <w:rPr>
          <w:rFonts w:asciiTheme="minorHAnsi" w:eastAsia="Calibri" w:hAnsiTheme="minorHAnsi" w:cstheme="minorHAnsi"/>
          <w:color w:val="4472C4"/>
        </w:rPr>
      </w:pPr>
      <w:proofErr w:type="gramStart"/>
      <w:r w:rsidRPr="0069050D">
        <w:rPr>
          <w:rFonts w:asciiTheme="minorHAnsi" w:eastAsia="Calibri" w:hAnsiTheme="minorHAnsi" w:cstheme="minorHAnsi"/>
        </w:rPr>
        <w:t>melaporkan</w:t>
      </w:r>
      <w:proofErr w:type="gramEnd"/>
      <w:r w:rsidRPr="0069050D">
        <w:rPr>
          <w:rFonts w:asciiTheme="minorHAnsi" w:eastAsia="Calibri" w:hAnsiTheme="minorHAnsi" w:cstheme="minorHAnsi"/>
        </w:rPr>
        <w:t xml:space="preserve"> Akuntabilitas Kinerja Kecamatan.</w:t>
      </w:r>
    </w:p>
    <w:p w:rsidR="0069050D" w:rsidRPr="0069050D" w:rsidRDefault="0069050D" w:rsidP="00AB78D9">
      <w:pPr>
        <w:numPr>
          <w:ilvl w:val="0"/>
          <w:numId w:val="27"/>
        </w:numPr>
        <w:autoSpaceDE w:val="0"/>
        <w:autoSpaceDN w:val="0"/>
        <w:adjustRightInd w:val="0"/>
        <w:ind w:left="1134" w:hanging="425"/>
        <w:contextualSpacing/>
        <w:rPr>
          <w:rFonts w:asciiTheme="minorHAnsi" w:eastAsia="Calibri" w:hAnsiTheme="minorHAnsi" w:cstheme="minorHAnsi"/>
        </w:rPr>
      </w:pPr>
      <w:proofErr w:type="gramStart"/>
      <w:r w:rsidRPr="0069050D">
        <w:rPr>
          <w:rFonts w:asciiTheme="minorHAnsi" w:eastAsia="Calibri" w:hAnsiTheme="minorHAnsi" w:cstheme="minorHAnsi"/>
        </w:rPr>
        <w:lastRenderedPageBreak/>
        <w:t>menyelenggarakan</w:t>
      </w:r>
      <w:proofErr w:type="gramEnd"/>
      <w:r w:rsidRPr="0069050D">
        <w:rPr>
          <w:rFonts w:asciiTheme="minorHAnsi" w:eastAsia="Calibri" w:hAnsiTheme="minorHAnsi" w:cstheme="minorHAnsi"/>
        </w:rPr>
        <w:t xml:space="preserve"> hubungan kerja fungsional dengan </w:t>
      </w:r>
      <w:r w:rsidRPr="0069050D">
        <w:rPr>
          <w:rFonts w:asciiTheme="minorHAnsi" w:eastAsia="Calibri" w:hAnsiTheme="minorHAnsi" w:cstheme="minorHAnsi"/>
          <w:lang w:val="id-ID"/>
        </w:rPr>
        <w:t>O</w:t>
      </w:r>
      <w:r w:rsidRPr="0069050D">
        <w:rPr>
          <w:rFonts w:asciiTheme="minorHAnsi" w:eastAsia="Calibri" w:hAnsiTheme="minorHAnsi" w:cstheme="minorHAnsi"/>
        </w:rPr>
        <w:t>PD, Pemerintah Provinsi dan Pemerintah Pusat.</w:t>
      </w:r>
    </w:p>
    <w:p w:rsidR="0069050D" w:rsidRPr="0069050D" w:rsidRDefault="0069050D" w:rsidP="00AB78D9">
      <w:pPr>
        <w:numPr>
          <w:ilvl w:val="0"/>
          <w:numId w:val="27"/>
        </w:numPr>
        <w:autoSpaceDE w:val="0"/>
        <w:autoSpaceDN w:val="0"/>
        <w:adjustRightInd w:val="0"/>
        <w:ind w:left="1134" w:hanging="425"/>
        <w:contextualSpacing/>
        <w:rPr>
          <w:rFonts w:asciiTheme="minorHAnsi" w:eastAsia="Calibri" w:hAnsiTheme="minorHAnsi" w:cstheme="minorHAnsi"/>
        </w:rPr>
      </w:pPr>
      <w:proofErr w:type="gramStart"/>
      <w:r w:rsidRPr="0069050D">
        <w:rPr>
          <w:rFonts w:asciiTheme="minorHAnsi" w:eastAsia="Calibri" w:hAnsiTheme="minorHAnsi" w:cstheme="minorHAnsi"/>
        </w:rPr>
        <w:t>mengesahkan</w:t>
      </w:r>
      <w:proofErr w:type="gramEnd"/>
      <w:r w:rsidRPr="0069050D">
        <w:rPr>
          <w:rFonts w:asciiTheme="minorHAnsi" w:eastAsia="Calibri" w:hAnsiTheme="minorHAnsi" w:cstheme="minorHAnsi"/>
        </w:rPr>
        <w:t xml:space="preserve"> laporan pelaksanaan kebijakan</w:t>
      </w:r>
      <w:r w:rsidRPr="0069050D">
        <w:rPr>
          <w:rFonts w:asciiTheme="minorHAnsi" w:eastAsia="Calibri" w:hAnsiTheme="minorHAnsi" w:cstheme="minorHAnsi"/>
          <w:color w:val="2E74B5"/>
        </w:rPr>
        <w:t xml:space="preserve"> </w:t>
      </w:r>
      <w:r w:rsidRPr="0069050D">
        <w:rPr>
          <w:rFonts w:asciiTheme="minorHAnsi" w:eastAsia="Calibri" w:hAnsiTheme="minorHAnsi" w:cstheme="minorHAnsi"/>
        </w:rPr>
        <w:t>lingkup Kecamatan dan Kelurahan sebagai bahan pertanggungjawaban kepada Walikota melalui Sekretaris Daerah.</w:t>
      </w:r>
    </w:p>
    <w:p w:rsidR="0069050D" w:rsidRPr="0069050D" w:rsidRDefault="0069050D" w:rsidP="00AB78D9">
      <w:pPr>
        <w:numPr>
          <w:ilvl w:val="0"/>
          <w:numId w:val="27"/>
        </w:numPr>
        <w:autoSpaceDE w:val="0"/>
        <w:autoSpaceDN w:val="0"/>
        <w:adjustRightInd w:val="0"/>
        <w:ind w:left="1134" w:hanging="425"/>
        <w:rPr>
          <w:rFonts w:asciiTheme="minorHAnsi" w:eastAsia="Calibri" w:hAnsiTheme="minorHAnsi" w:cstheme="minorHAnsi"/>
          <w:color w:val="4472C4"/>
        </w:rPr>
      </w:pPr>
      <w:proofErr w:type="gramStart"/>
      <w:r w:rsidRPr="0069050D">
        <w:rPr>
          <w:rFonts w:asciiTheme="minorHAnsi" w:eastAsia="Calibri" w:hAnsiTheme="minorHAnsi" w:cstheme="minorHAnsi"/>
        </w:rPr>
        <w:t>melaksanakan</w:t>
      </w:r>
      <w:proofErr w:type="gramEnd"/>
      <w:r w:rsidRPr="0069050D">
        <w:rPr>
          <w:rFonts w:asciiTheme="minorHAnsi" w:eastAsia="Calibri" w:hAnsiTheme="minorHAnsi" w:cstheme="minorHAnsi"/>
        </w:rPr>
        <w:t xml:space="preserve"> monitoring dan evaluasi pelaksanaan tugas-tugas di lingkungan Kecamatan.</w:t>
      </w:r>
    </w:p>
    <w:p w:rsidR="0069050D" w:rsidRPr="0069050D" w:rsidRDefault="0069050D" w:rsidP="00AB78D9">
      <w:pPr>
        <w:numPr>
          <w:ilvl w:val="0"/>
          <w:numId w:val="27"/>
        </w:numPr>
        <w:autoSpaceDE w:val="0"/>
        <w:autoSpaceDN w:val="0"/>
        <w:adjustRightInd w:val="0"/>
        <w:ind w:left="1134" w:hanging="425"/>
        <w:contextualSpacing/>
        <w:rPr>
          <w:rFonts w:asciiTheme="minorHAnsi" w:eastAsia="Calibri" w:hAnsiTheme="minorHAnsi" w:cstheme="minorHAnsi"/>
        </w:rPr>
      </w:pPr>
      <w:proofErr w:type="gramStart"/>
      <w:r w:rsidRPr="0069050D">
        <w:rPr>
          <w:rFonts w:asciiTheme="minorHAnsi" w:eastAsia="Calibri" w:hAnsiTheme="minorHAnsi" w:cstheme="minorHAnsi"/>
        </w:rPr>
        <w:t>melaksanakan</w:t>
      </w:r>
      <w:proofErr w:type="gramEnd"/>
      <w:r w:rsidRPr="0069050D">
        <w:rPr>
          <w:rFonts w:asciiTheme="minorHAnsi" w:eastAsia="Calibri" w:hAnsiTheme="minorHAnsi" w:cstheme="minorHAnsi"/>
        </w:rPr>
        <w:t xml:space="preserve"> tugas lainnya sesuai dengan perintah atasan berdasarkan  ketentuan peraturan perundangan yang berlaku.</w:t>
      </w:r>
    </w:p>
    <w:p w:rsidR="00116746" w:rsidRDefault="00116746" w:rsidP="00344B6A">
      <w:pPr>
        <w:rPr>
          <w:rFonts w:asciiTheme="minorHAnsi" w:hAnsiTheme="minorHAnsi" w:cstheme="minorHAnsi"/>
          <w:lang w:val="id-ID"/>
        </w:rPr>
      </w:pPr>
    </w:p>
    <w:p w:rsidR="003237E2" w:rsidRPr="00873E9E" w:rsidRDefault="003237E2" w:rsidP="00344B6A">
      <w:pPr>
        <w:rPr>
          <w:rFonts w:asciiTheme="minorHAnsi" w:hAnsiTheme="minorHAnsi" w:cstheme="minorHAnsi"/>
          <w:lang w:val="id-ID"/>
        </w:rPr>
      </w:pPr>
    </w:p>
    <w:p w:rsidR="00116746" w:rsidRDefault="00AD736A" w:rsidP="003237E2">
      <w:pPr>
        <w:spacing w:after="240"/>
        <w:ind w:left="284" w:firstLine="567"/>
        <w:rPr>
          <w:rFonts w:asciiTheme="minorHAnsi" w:hAnsiTheme="minorHAnsi" w:cstheme="minorHAnsi"/>
          <w:lang w:val="id-ID"/>
        </w:rPr>
      </w:pPr>
      <w:r w:rsidRPr="00873E9E">
        <w:rPr>
          <w:rFonts w:asciiTheme="minorHAnsi" w:hAnsiTheme="minorHAnsi" w:cstheme="minorHAnsi"/>
        </w:rPr>
        <w:t xml:space="preserve">Sebagai gambaran umum Struktur Organisasi Pemerintahan Kecamatan Belakang Padang </w:t>
      </w:r>
      <w:r w:rsidRPr="00873E9E">
        <w:rPr>
          <w:rFonts w:asciiTheme="minorHAnsi" w:hAnsiTheme="minorHAnsi" w:cstheme="minorHAnsi"/>
          <w:lang w:val="id-ID"/>
        </w:rPr>
        <w:t xml:space="preserve">berdasarkan Peraturan Daerah Kota Batam Nomor </w:t>
      </w:r>
      <w:r w:rsidR="00344B6A">
        <w:rPr>
          <w:rFonts w:asciiTheme="minorHAnsi" w:hAnsiTheme="minorHAnsi" w:cstheme="minorHAnsi"/>
          <w:lang w:val="id-ID"/>
        </w:rPr>
        <w:t>28</w:t>
      </w:r>
      <w:r w:rsidRPr="00873E9E">
        <w:rPr>
          <w:rFonts w:asciiTheme="minorHAnsi" w:hAnsiTheme="minorHAnsi" w:cstheme="minorHAnsi"/>
          <w:lang w:val="id-ID"/>
        </w:rPr>
        <w:t xml:space="preserve"> Tahun 20</w:t>
      </w:r>
      <w:r w:rsidR="00344B6A">
        <w:rPr>
          <w:rFonts w:asciiTheme="minorHAnsi" w:hAnsiTheme="minorHAnsi" w:cstheme="minorHAnsi"/>
          <w:lang w:val="id-ID"/>
        </w:rPr>
        <w:t>16</w:t>
      </w:r>
      <w:r w:rsidRPr="00873E9E">
        <w:rPr>
          <w:rFonts w:asciiTheme="minorHAnsi" w:hAnsiTheme="minorHAnsi" w:cstheme="minorHAnsi"/>
          <w:lang w:val="id-ID"/>
        </w:rPr>
        <w:t xml:space="preserve"> </w:t>
      </w:r>
      <w:r w:rsidRPr="00873E9E">
        <w:rPr>
          <w:rFonts w:asciiTheme="minorHAnsi" w:hAnsiTheme="minorHAnsi" w:cstheme="minorHAnsi"/>
        </w:rPr>
        <w:t xml:space="preserve">adalah sebagai </w:t>
      </w:r>
      <w:proofErr w:type="gramStart"/>
      <w:r w:rsidRPr="00873E9E">
        <w:rPr>
          <w:rFonts w:asciiTheme="minorHAnsi" w:hAnsiTheme="minorHAnsi" w:cstheme="minorHAnsi"/>
        </w:rPr>
        <w:t>berikut</w:t>
      </w:r>
      <w:r w:rsidRPr="00873E9E">
        <w:rPr>
          <w:rFonts w:asciiTheme="minorHAnsi" w:hAnsiTheme="minorHAnsi" w:cstheme="minorHAnsi"/>
          <w:lang w:val="id-ID"/>
        </w:rPr>
        <w:t xml:space="preserve"> </w:t>
      </w:r>
      <w:r w:rsidRPr="00873E9E">
        <w:rPr>
          <w:rFonts w:asciiTheme="minorHAnsi" w:hAnsiTheme="minorHAnsi" w:cstheme="minorHAnsi"/>
        </w:rPr>
        <w:t>:</w:t>
      </w:r>
      <w:bookmarkStart w:id="17" w:name="_Toc383068303"/>
      <w:proofErr w:type="gramEnd"/>
    </w:p>
    <w:p w:rsidR="00A702C4" w:rsidRDefault="00A702C4" w:rsidP="003237E2">
      <w:pPr>
        <w:spacing w:after="240"/>
        <w:ind w:left="284" w:firstLine="567"/>
        <w:rPr>
          <w:rFonts w:asciiTheme="minorHAnsi" w:hAnsiTheme="minorHAnsi" w:cstheme="minorHAnsi"/>
          <w:lang w:val="id-ID"/>
        </w:rPr>
      </w:pPr>
    </w:p>
    <w:p w:rsidR="00A702C4" w:rsidRDefault="00A702C4" w:rsidP="003237E2">
      <w:pPr>
        <w:spacing w:after="240"/>
        <w:ind w:left="284" w:firstLine="567"/>
        <w:rPr>
          <w:rFonts w:asciiTheme="minorHAnsi" w:hAnsiTheme="minorHAnsi" w:cstheme="minorHAnsi"/>
          <w:lang w:val="id-ID"/>
        </w:rPr>
      </w:pPr>
    </w:p>
    <w:p w:rsidR="00A702C4" w:rsidRDefault="00A702C4" w:rsidP="003237E2">
      <w:pPr>
        <w:spacing w:after="240"/>
        <w:ind w:left="284" w:firstLine="567"/>
        <w:rPr>
          <w:rFonts w:asciiTheme="minorHAnsi" w:hAnsiTheme="minorHAnsi" w:cstheme="minorHAnsi"/>
          <w:lang w:val="id-ID"/>
        </w:rPr>
      </w:pPr>
    </w:p>
    <w:p w:rsidR="00A702C4" w:rsidRPr="00A702C4" w:rsidRDefault="00A702C4" w:rsidP="003237E2">
      <w:pPr>
        <w:spacing w:after="240"/>
        <w:ind w:left="284" w:firstLine="567"/>
        <w:rPr>
          <w:rFonts w:asciiTheme="minorHAnsi" w:hAnsiTheme="minorHAnsi" w:cstheme="minorHAnsi"/>
          <w:lang w:val="id-ID"/>
        </w:rPr>
      </w:pPr>
    </w:p>
    <w:p w:rsidR="00AD736A" w:rsidRPr="00873E9E" w:rsidRDefault="00AD736A" w:rsidP="003237E2">
      <w:pPr>
        <w:pStyle w:val="Heading3"/>
        <w:tabs>
          <w:tab w:val="clear" w:pos="720"/>
        </w:tabs>
        <w:ind w:left="709" w:firstLine="0"/>
        <w:jc w:val="center"/>
        <w:rPr>
          <w:rFonts w:asciiTheme="minorHAnsi" w:hAnsiTheme="minorHAnsi" w:cstheme="minorHAnsi"/>
          <w:sz w:val="24"/>
          <w:szCs w:val="24"/>
          <w:lang w:val="id-ID"/>
        </w:rPr>
      </w:pPr>
      <w:r w:rsidRPr="00873E9E">
        <w:rPr>
          <w:rFonts w:asciiTheme="minorHAnsi" w:hAnsiTheme="minorHAnsi" w:cstheme="minorHAnsi"/>
          <w:sz w:val="24"/>
          <w:szCs w:val="24"/>
          <w:lang w:val="id-ID"/>
        </w:rPr>
        <w:lastRenderedPageBreak/>
        <w:t>BAGAN STRUKTUR ORGANISASI</w:t>
      </w:r>
      <w:bookmarkEnd w:id="17"/>
    </w:p>
    <w:p w:rsidR="00466167" w:rsidRDefault="00AD736A" w:rsidP="003237E2">
      <w:pPr>
        <w:pStyle w:val="Heading3"/>
        <w:tabs>
          <w:tab w:val="clear" w:pos="720"/>
        </w:tabs>
        <w:ind w:left="709" w:firstLine="0"/>
        <w:jc w:val="center"/>
        <w:rPr>
          <w:rFonts w:asciiTheme="minorHAnsi" w:hAnsiTheme="minorHAnsi" w:cstheme="minorHAnsi"/>
          <w:sz w:val="24"/>
          <w:szCs w:val="24"/>
          <w:lang w:val="id-ID"/>
        </w:rPr>
      </w:pPr>
      <w:bookmarkStart w:id="18" w:name="_Toc383068304"/>
      <w:r w:rsidRPr="00873E9E">
        <w:rPr>
          <w:rFonts w:asciiTheme="minorHAnsi" w:hAnsiTheme="minorHAnsi" w:cstheme="minorHAnsi"/>
          <w:sz w:val="24"/>
          <w:szCs w:val="24"/>
          <w:lang w:val="id-ID"/>
        </w:rPr>
        <w:t>KECAMATAN BELAKANG PADANG</w:t>
      </w:r>
      <w:bookmarkEnd w:id="18"/>
    </w:p>
    <w:p w:rsidR="003237E2" w:rsidRPr="003237E2" w:rsidRDefault="003237E2" w:rsidP="003237E2">
      <w:pPr>
        <w:rPr>
          <w:lang w:val="id-ID"/>
        </w:rPr>
      </w:pPr>
    </w:p>
    <w:p w:rsidR="00AD736A" w:rsidRPr="00873E9E" w:rsidRDefault="00C153CE" w:rsidP="00AD736A">
      <w:pPr>
        <w:spacing w:line="360" w:lineRule="auto"/>
        <w:ind w:left="0" w:firstLine="0"/>
        <w:jc w:val="center"/>
        <w:rPr>
          <w:rFonts w:asciiTheme="minorHAnsi" w:hAnsiTheme="minorHAnsi" w:cstheme="minorHAnsi"/>
        </w:rPr>
      </w:pPr>
      <w:r>
        <w:rPr>
          <w:rFonts w:asciiTheme="minorHAnsi" w:hAnsiTheme="minorHAnsi" w:cstheme="minorHAnsi"/>
          <w:b/>
          <w:noProof/>
          <w:lang w:val="id-ID" w:eastAsia="id-ID"/>
        </w:rPr>
        <w:pict>
          <v:group id="_x0000_s1027" style="position:absolute;left:0;text-align:left;margin-left:151.5pt;margin-top:-.25pt;width:141.15pt;height:47.8pt;z-index:251662336" coordorigin="3285,2290" coordsize="3302,1265">
            <v:rect id="_x0000_s1028" alt="Text Box: C A M A T&#10;&#10;NORFAUZI S.SOS&#10;&#10;" style="position:absolute;left:3285;top:2290;width:3302;height:1265" strokeweight="1.5pt">
              <v:shadow color="#868686"/>
              <v:textbox style="mso-next-textbox:#_x0000_s1028">
                <w:txbxContent>
                  <w:p w:rsidR="002E5EC6" w:rsidRDefault="002E5EC6" w:rsidP="00CF4EB1">
                    <w:pPr>
                      <w:shd w:val="clear" w:color="auto" w:fill="E5B8B7" w:themeFill="accent2" w:themeFillTint="66"/>
                      <w:spacing w:line="240" w:lineRule="auto"/>
                      <w:ind w:left="0" w:firstLine="0"/>
                      <w:jc w:val="center"/>
                      <w:rPr>
                        <w:rFonts w:ascii="Arial" w:hAnsi="Arial" w:cs="Arial"/>
                        <w:b/>
                        <w:sz w:val="32"/>
                        <w:szCs w:val="32"/>
                      </w:rPr>
                    </w:pPr>
                    <w:r w:rsidRPr="00466167">
                      <w:rPr>
                        <w:rFonts w:ascii="Arial" w:hAnsi="Arial" w:cs="Arial"/>
                        <w:b/>
                        <w:sz w:val="32"/>
                        <w:szCs w:val="32"/>
                        <w:lang w:val="id-ID"/>
                      </w:rPr>
                      <w:t>C A M A T</w:t>
                    </w:r>
                  </w:p>
                  <w:p w:rsidR="002E5EC6" w:rsidRPr="00466167" w:rsidRDefault="002E5EC6" w:rsidP="00CF4EB1">
                    <w:pPr>
                      <w:shd w:val="clear" w:color="auto" w:fill="E5B8B7" w:themeFill="accent2" w:themeFillTint="66"/>
                      <w:spacing w:line="240" w:lineRule="auto"/>
                      <w:ind w:left="0" w:firstLine="0"/>
                      <w:jc w:val="center"/>
                      <w:rPr>
                        <w:rFonts w:ascii="Arial" w:hAnsi="Arial" w:cs="Arial"/>
                        <w:b/>
                        <w:sz w:val="32"/>
                        <w:szCs w:val="32"/>
                      </w:rPr>
                    </w:pPr>
                  </w:p>
                  <w:p w:rsidR="002E5EC6" w:rsidRPr="00466167" w:rsidRDefault="002E5EC6" w:rsidP="00CF4EB1">
                    <w:pPr>
                      <w:shd w:val="clear" w:color="auto" w:fill="E5B8B7" w:themeFill="accent2" w:themeFillTint="66"/>
                      <w:spacing w:before="120"/>
                      <w:ind w:left="0" w:firstLine="0"/>
                      <w:jc w:val="center"/>
                      <w:rPr>
                        <w:rFonts w:ascii="Arial" w:hAnsi="Arial" w:cs="Arial"/>
                        <w:b/>
                      </w:rPr>
                    </w:pPr>
                  </w:p>
                  <w:p w:rsidR="002E5EC6" w:rsidRPr="005170CF" w:rsidRDefault="002E5EC6" w:rsidP="00AD736A">
                    <w:pPr>
                      <w:jc w:val="center"/>
                      <w:rPr>
                        <w:b/>
                        <w:lang w:val="id-ID"/>
                      </w:rPr>
                    </w:pPr>
                  </w:p>
                </w:txbxContent>
              </v:textbox>
            </v:rect>
            <v:shapetype id="_x0000_t32" coordsize="21600,21600" o:spt="32" o:oned="t" path="m,l21600,21600e" filled="f">
              <v:path arrowok="t" fillok="f" o:connecttype="none"/>
              <o:lock v:ext="edit" shapetype="t"/>
            </v:shapetype>
            <v:shape id="_x0000_s1029" type="#_x0000_t32" style="position:absolute;left:3285;top:3015;width:3302;height:0" o:connectortype="straight" strokeweight="1.5pt"/>
          </v:group>
        </w:pict>
      </w:r>
    </w:p>
    <w:p w:rsidR="00AD736A" w:rsidRPr="00873E9E" w:rsidRDefault="00AD736A" w:rsidP="00AD736A">
      <w:pPr>
        <w:spacing w:line="360" w:lineRule="auto"/>
        <w:ind w:left="360"/>
        <w:rPr>
          <w:rFonts w:asciiTheme="minorHAnsi" w:hAnsiTheme="minorHAnsi" w:cstheme="minorHAnsi"/>
          <w:lang w:val="id-ID"/>
        </w:rPr>
      </w:pPr>
    </w:p>
    <w:p w:rsidR="00AD736A" w:rsidRPr="00873E9E" w:rsidRDefault="00C153CE" w:rsidP="00AD736A">
      <w:pPr>
        <w:spacing w:line="360" w:lineRule="auto"/>
        <w:ind w:left="360"/>
        <w:rPr>
          <w:rFonts w:asciiTheme="minorHAnsi" w:hAnsiTheme="minorHAnsi" w:cstheme="minorHAnsi"/>
          <w:lang w:val="id-ID"/>
        </w:rPr>
      </w:pPr>
      <w:r>
        <w:rPr>
          <w:rFonts w:asciiTheme="minorHAnsi" w:hAnsiTheme="minorHAnsi" w:cstheme="minorHAnsi"/>
          <w:noProof/>
          <w:lang w:val="id-ID" w:eastAsia="id-ID"/>
        </w:rPr>
        <w:pict>
          <v:shape id="_x0000_s1030" type="#_x0000_t32" style="position:absolute;left:0;text-align:left;margin-left:227.35pt;margin-top:2.85pt;width:.05pt;height:298pt;flip:x;z-index:251663360" o:connectortype="straight" strokeweight="1.5pt"/>
        </w:pict>
      </w:r>
      <w:r>
        <w:rPr>
          <w:rFonts w:asciiTheme="minorHAnsi" w:hAnsiTheme="minorHAnsi" w:cstheme="minorHAnsi"/>
          <w:noProof/>
          <w:lang w:val="id-ID" w:eastAsia="id-ID"/>
        </w:rPr>
        <w:pict>
          <v:shape id="_x0000_s1071" type="#_x0000_t32" style="position:absolute;left:0;text-align:left;margin-left:211.8pt;margin-top:3.45pt;width:.2pt;height:102.8pt;flip:x;z-index:251672576" o:connectortype="straight" strokeweight="1.5pt"/>
        </w:pict>
      </w:r>
    </w:p>
    <w:p w:rsidR="00AD736A" w:rsidRPr="00873E9E" w:rsidRDefault="00AD736A" w:rsidP="00AD736A">
      <w:pPr>
        <w:spacing w:line="360" w:lineRule="auto"/>
        <w:ind w:left="360"/>
        <w:rPr>
          <w:rFonts w:asciiTheme="minorHAnsi" w:hAnsiTheme="minorHAnsi" w:cstheme="minorHAnsi"/>
          <w:lang w:val="id-ID"/>
        </w:rPr>
      </w:pPr>
    </w:p>
    <w:p w:rsidR="00AD736A" w:rsidRPr="00873E9E" w:rsidRDefault="00C153CE" w:rsidP="00AD736A">
      <w:pPr>
        <w:spacing w:line="360" w:lineRule="auto"/>
        <w:ind w:left="360"/>
        <w:rPr>
          <w:rFonts w:asciiTheme="minorHAnsi" w:hAnsiTheme="minorHAnsi" w:cstheme="minorHAnsi"/>
          <w:lang w:val="id-ID"/>
        </w:rPr>
      </w:pPr>
      <w:r>
        <w:rPr>
          <w:rFonts w:asciiTheme="minorHAnsi" w:hAnsiTheme="minorHAnsi" w:cstheme="minorHAnsi"/>
          <w:noProof/>
          <w:lang w:val="id-ID" w:eastAsia="id-ID"/>
        </w:rPr>
        <w:pict>
          <v:shape id="_x0000_s1067" type="#_x0000_t32" style="position:absolute;left:0;text-align:left;margin-left:346.3pt;margin-top:13.3pt;width:.05pt;height:24.55pt;z-index:251670528" o:connectortype="straight" strokeweight="1.5pt"/>
        </w:pict>
      </w:r>
      <w:r>
        <w:rPr>
          <w:rFonts w:asciiTheme="minorHAnsi" w:hAnsiTheme="minorHAnsi" w:cstheme="minorHAnsi"/>
          <w:noProof/>
          <w:lang w:val="id-ID" w:eastAsia="id-ID"/>
        </w:rPr>
        <w:pict>
          <v:shape id="_x0000_s1083" type="#_x0000_t32" style="position:absolute;left:0;text-align:left;margin-left:227.35pt;margin-top:13.3pt;width:119pt;height:0;z-index:251675648" o:connectortype="straight" strokeweight="1.5pt"/>
        </w:pict>
      </w:r>
    </w:p>
    <w:p w:rsidR="00AD736A" w:rsidRPr="00873E9E" w:rsidRDefault="00C153CE" w:rsidP="00AD736A">
      <w:pPr>
        <w:spacing w:line="360" w:lineRule="auto"/>
        <w:ind w:left="360"/>
        <w:rPr>
          <w:rFonts w:asciiTheme="minorHAnsi" w:hAnsiTheme="minorHAnsi" w:cstheme="minorHAnsi"/>
          <w:lang w:val="id-ID"/>
        </w:rPr>
      </w:pPr>
      <w:r>
        <w:rPr>
          <w:rFonts w:asciiTheme="minorHAnsi" w:hAnsiTheme="minorHAnsi" w:cstheme="minorHAnsi"/>
          <w:noProof/>
          <w:lang w:val="id-ID" w:eastAsia="id-ID"/>
        </w:rPr>
        <w:pict>
          <v:group id="_x0000_s1068" style="position:absolute;left:0;text-align:left;margin-left:275.1pt;margin-top:15.9pt;width:142.25pt;height:44.7pt;z-index:251671552" coordorigin="3285,13666" coordsize="3302,1265">
            <v:rect id="_x0000_s1069" style="position:absolute;left:3285;top:13666;width:3302;height:1265" strokeweight="1.5pt">
              <v:shadow color="#868686"/>
              <v:textbox style="mso-next-textbox:#_x0000_s1069">
                <w:txbxContent>
                  <w:p w:rsidR="002E5EC6" w:rsidRPr="0098133E" w:rsidRDefault="002E5EC6" w:rsidP="00CF4EB1">
                    <w:pPr>
                      <w:shd w:val="clear" w:color="auto" w:fill="E5B8B7" w:themeFill="accent2" w:themeFillTint="66"/>
                      <w:spacing w:before="120" w:after="120"/>
                      <w:ind w:left="0" w:firstLine="0"/>
                      <w:jc w:val="center"/>
                      <w:rPr>
                        <w:rFonts w:ascii="Arial" w:hAnsi="Arial" w:cs="Arial"/>
                        <w:b/>
                        <w:w w:val="90"/>
                        <w:lang w:val="id-ID"/>
                      </w:rPr>
                    </w:pPr>
                    <w:r w:rsidRPr="00CF4EB1">
                      <w:rPr>
                        <w:rFonts w:ascii="Arial" w:hAnsi="Arial" w:cs="Arial"/>
                        <w:b/>
                        <w:w w:val="90"/>
                        <w:shd w:val="clear" w:color="auto" w:fill="E5B8B7" w:themeFill="accent2" w:themeFillTint="66"/>
                        <w:lang w:val="id-ID"/>
                      </w:rPr>
                      <w:t>SEKRETARI</w:t>
                    </w:r>
                    <w:r w:rsidRPr="0098133E">
                      <w:rPr>
                        <w:rFonts w:ascii="Arial" w:hAnsi="Arial" w:cs="Arial"/>
                        <w:b/>
                        <w:w w:val="90"/>
                        <w:lang w:val="id-ID"/>
                      </w:rPr>
                      <w:t>S CAMAT</w:t>
                    </w:r>
                  </w:p>
                </w:txbxContent>
              </v:textbox>
            </v:rect>
            <v:shape id="_x0000_s1070" type="#_x0000_t32" style="position:absolute;left:3285;top:14391;width:3302;height:0" o:connectortype="straight" strokeweight="1.5pt"/>
          </v:group>
        </w:pict>
      </w:r>
    </w:p>
    <w:p w:rsidR="00AD736A" w:rsidRPr="00873E9E" w:rsidRDefault="00C153CE" w:rsidP="00AD736A">
      <w:pPr>
        <w:spacing w:line="360" w:lineRule="auto"/>
        <w:ind w:left="360"/>
        <w:rPr>
          <w:rFonts w:asciiTheme="minorHAnsi" w:hAnsiTheme="minorHAnsi" w:cstheme="minorHAnsi"/>
          <w:lang w:val="id-ID"/>
        </w:rPr>
      </w:pPr>
      <w:r>
        <w:rPr>
          <w:rFonts w:asciiTheme="minorHAnsi" w:hAnsiTheme="minorHAnsi" w:cstheme="minorHAnsi"/>
          <w:noProof/>
          <w:lang w:val="id-ID" w:eastAsia="id-ID"/>
        </w:rPr>
        <w:pict>
          <v:shape id="_x0000_s1084" type="#_x0000_t32" style="position:absolute;left:0;text-align:left;margin-left:64.2pt;margin-top:16.95pt;width:.05pt;height:25pt;z-index:251676672" o:connectortype="straight" strokeweight="1.5pt"/>
        </w:pict>
      </w:r>
      <w:r>
        <w:rPr>
          <w:rFonts w:asciiTheme="minorHAnsi" w:hAnsiTheme="minorHAnsi" w:cstheme="minorHAnsi"/>
          <w:noProof/>
          <w:lang w:val="id-ID" w:eastAsia="id-ID"/>
        </w:rPr>
        <w:pict>
          <v:shape id="_x0000_s1072" type="#_x0000_t32" style="position:absolute;left:0;text-align:left;margin-left:63.45pt;margin-top:16.85pt;width:147.7pt;height:.1pt;z-index:251673600" o:connectortype="straight" strokeweight="1.5pt"/>
        </w:pict>
      </w:r>
    </w:p>
    <w:p w:rsidR="00AD736A" w:rsidRPr="00873E9E" w:rsidRDefault="00C153CE" w:rsidP="00AD736A">
      <w:pPr>
        <w:spacing w:line="360" w:lineRule="auto"/>
        <w:ind w:left="360"/>
        <w:rPr>
          <w:rFonts w:asciiTheme="minorHAnsi" w:hAnsiTheme="minorHAnsi" w:cstheme="minorHAnsi"/>
          <w:lang w:val="id-ID"/>
        </w:rPr>
      </w:pPr>
      <w:r>
        <w:rPr>
          <w:rFonts w:asciiTheme="minorHAnsi" w:hAnsiTheme="minorHAnsi" w:cstheme="minorHAnsi"/>
          <w:noProof/>
          <w:lang w:val="id-ID" w:eastAsia="id-ID"/>
        </w:rPr>
        <w:pict>
          <v:shape id="_x0000_s1041" type="#_x0000_t32" style="position:absolute;left:0;text-align:left;margin-left:346.3pt;margin-top:15.3pt;width:0;height:35.3pt;z-index:251665408" o:connectortype="straight" strokeweight="1.5pt"/>
        </w:pict>
      </w:r>
      <w:r>
        <w:rPr>
          <w:rFonts w:asciiTheme="minorHAnsi" w:hAnsiTheme="minorHAnsi" w:cstheme="minorHAnsi"/>
          <w:noProof/>
          <w:lang w:val="id-ID" w:eastAsia="id-ID"/>
        </w:rPr>
        <w:pict>
          <v:group id="_x0000_s1073" style="position:absolute;left:0;text-align:left;margin-left:12pt;margin-top:20.85pt;width:102.9pt;height:75.8pt;z-index:251674624" coordorigin="1827,7260" coordsize="2477,1791">
            <v:group id="_x0000_s1074" style="position:absolute;left:1827;top:7260;width:2477;height:1780" coordorigin="3285,4607" coordsize="3302,1860">
              <v:rect id="_x0000_s1075" style="position:absolute;left:3285;top:4607;width:3302;height:1860" strokeweight="1.5pt">
                <v:shadow color="#868686"/>
                <v:textbox style="mso-next-textbox:#_x0000_s1075">
                  <w:txbxContent>
                    <w:p w:rsidR="002E5EC6" w:rsidRPr="0098133E" w:rsidRDefault="002E5EC6" w:rsidP="00CF4EB1">
                      <w:pPr>
                        <w:shd w:val="clear" w:color="auto" w:fill="FFFF00"/>
                        <w:spacing w:line="276" w:lineRule="auto"/>
                        <w:ind w:left="0" w:firstLine="0"/>
                        <w:jc w:val="center"/>
                        <w:rPr>
                          <w:rFonts w:ascii="Arial" w:hAnsi="Arial" w:cs="Arial"/>
                          <w:b/>
                          <w:w w:val="80"/>
                          <w:lang w:val="id-ID"/>
                        </w:rPr>
                      </w:pPr>
                      <w:r w:rsidRPr="0098133E">
                        <w:rPr>
                          <w:rFonts w:ascii="Arial" w:hAnsi="Arial" w:cs="Arial"/>
                          <w:b/>
                          <w:w w:val="80"/>
                          <w:lang w:val="id-ID"/>
                        </w:rPr>
                        <w:t>KELOMPOK JABATAN                                  FUNGSIONAL</w:t>
                      </w:r>
                    </w:p>
                    <w:p w:rsidR="002E5EC6" w:rsidRDefault="002E5EC6" w:rsidP="00CF4EB1">
                      <w:pPr>
                        <w:shd w:val="clear" w:color="auto" w:fill="FFFF00"/>
                        <w:jc w:val="center"/>
                        <w:rPr>
                          <w:b/>
                          <w:lang w:val="id-ID"/>
                        </w:rPr>
                      </w:pPr>
                    </w:p>
                    <w:p w:rsidR="002E5EC6" w:rsidRPr="005170CF" w:rsidRDefault="002E5EC6" w:rsidP="00CF4EB1">
                      <w:pPr>
                        <w:shd w:val="clear" w:color="auto" w:fill="FFFF00"/>
                        <w:jc w:val="center"/>
                        <w:rPr>
                          <w:b/>
                          <w:lang w:val="id-ID"/>
                        </w:rPr>
                      </w:pPr>
                    </w:p>
                  </w:txbxContent>
                </v:textbox>
              </v:rect>
              <v:shape id="_x0000_s1076" type="#_x0000_t32" style="position:absolute;left:3285;top:5341;width:3302;height:0" o:connectortype="straight" strokeweight="1.5pt"/>
            </v:group>
            <v:shape id="_x0000_s1077" type="#_x0000_t32" style="position:absolute;left:2284;top:7963;width:1;height:1078" o:connectortype="straight" strokeweight="1pt"/>
            <v:shape id="_x0000_s1078" type="#_x0000_t32" style="position:absolute;left:2743;top:7973;width:1;height:1078" o:connectortype="straight" strokeweight="1pt"/>
            <v:shape id="_x0000_s1079" type="#_x0000_t32" style="position:absolute;left:3255;top:7973;width:1;height:1078" o:connectortype="straight" strokeweight="1pt"/>
            <v:shape id="_x0000_s1080" type="#_x0000_t32" style="position:absolute;left:3799;top:7973;width:1;height:1078" o:connectortype="straight" strokeweight="1pt"/>
            <v:shape id="_x0000_s1081" type="#_x0000_t32" style="position:absolute;left:1827;top:8300;width:2477;height:0" o:connectortype="straight" strokeweight="1pt"/>
            <v:shape id="_x0000_s1082" type="#_x0000_t32" style="position:absolute;left:1827;top:8665;width:2477;height:0" o:connectortype="straight" strokeweight="1pt"/>
          </v:group>
        </w:pict>
      </w:r>
    </w:p>
    <w:p w:rsidR="00AD736A" w:rsidRPr="00873E9E" w:rsidRDefault="00AD736A" w:rsidP="00AD736A">
      <w:pPr>
        <w:spacing w:line="360" w:lineRule="auto"/>
        <w:ind w:left="360"/>
        <w:rPr>
          <w:rFonts w:asciiTheme="minorHAnsi" w:hAnsiTheme="minorHAnsi" w:cstheme="minorHAnsi"/>
          <w:lang w:val="id-ID"/>
        </w:rPr>
      </w:pPr>
    </w:p>
    <w:p w:rsidR="00AD736A" w:rsidRPr="00873E9E" w:rsidRDefault="00C153CE" w:rsidP="00AD736A">
      <w:pPr>
        <w:spacing w:line="360" w:lineRule="auto"/>
        <w:ind w:left="360"/>
        <w:rPr>
          <w:rFonts w:asciiTheme="minorHAnsi" w:hAnsiTheme="minorHAnsi" w:cstheme="minorHAnsi"/>
          <w:lang w:val="id-ID"/>
        </w:rPr>
      </w:pPr>
      <w:r>
        <w:rPr>
          <w:rFonts w:asciiTheme="minorHAnsi" w:hAnsiTheme="minorHAnsi" w:cstheme="minorHAnsi"/>
          <w:noProof/>
          <w:lang w:val="id-ID" w:eastAsia="id-ID"/>
        </w:rPr>
        <w:pict>
          <v:shape id="_x0000_s1043" type="#_x0000_t32" style="position:absolute;left:0;text-align:left;margin-left:423.4pt;margin-top:7.9pt;width:.05pt;height:21.3pt;z-index:251667456" o:connectortype="straight" strokeweight="1.5pt"/>
        </w:pict>
      </w:r>
      <w:r>
        <w:rPr>
          <w:rFonts w:asciiTheme="minorHAnsi" w:hAnsiTheme="minorHAnsi" w:cstheme="minorHAnsi"/>
          <w:noProof/>
          <w:lang w:val="id-ID" w:eastAsia="id-ID"/>
        </w:rPr>
        <w:pict>
          <v:shape id="_x0000_s1044" type="#_x0000_t32" style="position:absolute;left:0;text-align:left;margin-left:269.5pt;margin-top:7.1pt;width:.05pt;height:22.1pt;z-index:251668480" o:connectortype="straight" strokeweight="1.5pt"/>
        </w:pict>
      </w:r>
      <w:r>
        <w:rPr>
          <w:rFonts w:asciiTheme="minorHAnsi" w:hAnsiTheme="minorHAnsi" w:cstheme="minorHAnsi"/>
          <w:noProof/>
          <w:lang w:val="id-ID" w:eastAsia="id-ID"/>
        </w:rPr>
        <w:pict>
          <v:shape id="_x0000_s1042" type="#_x0000_t32" style="position:absolute;left:0;text-align:left;margin-left:269.6pt;margin-top:7.1pt;width:153.8pt;height:0;z-index:251666432" o:connectortype="straight" strokeweight="1.5pt"/>
        </w:pict>
      </w:r>
    </w:p>
    <w:p w:rsidR="00AD736A" w:rsidRPr="00873E9E" w:rsidRDefault="00C153CE" w:rsidP="00AD736A">
      <w:pPr>
        <w:spacing w:line="360" w:lineRule="auto"/>
        <w:ind w:left="360"/>
        <w:rPr>
          <w:rFonts w:asciiTheme="minorHAnsi" w:hAnsiTheme="minorHAnsi" w:cstheme="minorHAnsi"/>
          <w:lang w:val="id-ID"/>
        </w:rPr>
      </w:pPr>
      <w:r>
        <w:rPr>
          <w:rFonts w:asciiTheme="minorHAnsi" w:hAnsiTheme="minorHAnsi" w:cstheme="minorHAnsi"/>
          <w:noProof/>
          <w:lang w:val="id-ID" w:eastAsia="id-ID"/>
        </w:rPr>
        <w:pict>
          <v:group id="_x0000_s1038" style="position:absolute;left:0;text-align:left;margin-left:235.35pt;margin-top:7.2pt;width:69.6pt;height:66.1pt;z-index:251679744" coordorigin="5705,6940" coordsize="1644,1225">
            <v:rect id="_x0000_s1039" style="position:absolute;left:5713;top:6940;width:1636;height:1225" strokeweight="1.5pt">
              <v:shadow color="#868686"/>
              <v:textbox style="mso-next-textbox:#_x0000_s1039" inset="3.5mm">
                <w:txbxContent>
                  <w:p w:rsidR="002E5EC6" w:rsidRPr="00466167" w:rsidRDefault="002E5EC6" w:rsidP="00CF4EB1">
                    <w:pPr>
                      <w:shd w:val="clear" w:color="auto" w:fill="E5B8B7" w:themeFill="accent2" w:themeFillTint="66"/>
                      <w:spacing w:line="240" w:lineRule="auto"/>
                      <w:ind w:left="-142" w:right="-96" w:firstLine="0"/>
                      <w:jc w:val="center"/>
                      <w:rPr>
                        <w:rFonts w:ascii="Arial" w:hAnsi="Arial" w:cs="Arial"/>
                        <w:b/>
                        <w:w w:val="66"/>
                        <w:sz w:val="16"/>
                        <w:szCs w:val="16"/>
                        <w:lang w:val="id-ID"/>
                      </w:rPr>
                    </w:pPr>
                    <w:r w:rsidRPr="00466167">
                      <w:rPr>
                        <w:rFonts w:ascii="Arial" w:hAnsi="Arial" w:cs="Arial"/>
                        <w:b/>
                        <w:w w:val="66"/>
                        <w:sz w:val="16"/>
                        <w:szCs w:val="16"/>
                        <w:lang w:val="id-ID"/>
                      </w:rPr>
                      <w:t>KEPALA SUB BAGIAN</w:t>
                    </w:r>
                  </w:p>
                  <w:p w:rsidR="002E5EC6" w:rsidRPr="00466167" w:rsidRDefault="002E5EC6" w:rsidP="00CF4EB1">
                    <w:pPr>
                      <w:shd w:val="clear" w:color="auto" w:fill="E5B8B7" w:themeFill="accent2" w:themeFillTint="66"/>
                      <w:spacing w:line="240" w:lineRule="auto"/>
                      <w:ind w:left="-142" w:right="-96" w:firstLine="0"/>
                      <w:jc w:val="center"/>
                      <w:rPr>
                        <w:rFonts w:ascii="Arial" w:hAnsi="Arial" w:cs="Arial"/>
                        <w:b/>
                        <w:w w:val="66"/>
                        <w:sz w:val="16"/>
                        <w:szCs w:val="16"/>
                      </w:rPr>
                    </w:pPr>
                    <w:r w:rsidRPr="00466167">
                      <w:rPr>
                        <w:rFonts w:ascii="Arial" w:hAnsi="Arial" w:cs="Arial"/>
                        <w:b/>
                        <w:w w:val="66"/>
                        <w:sz w:val="16"/>
                        <w:szCs w:val="16"/>
                        <w:lang w:val="id-ID"/>
                      </w:rPr>
                      <w:t>UMUM DAN KEPEGAWAIAN</w:t>
                    </w:r>
                    <w:r w:rsidRPr="00466167">
                      <w:rPr>
                        <w:rFonts w:ascii="Arial" w:hAnsi="Arial" w:cs="Arial"/>
                        <w:b/>
                        <w:w w:val="66"/>
                        <w:sz w:val="16"/>
                        <w:szCs w:val="16"/>
                      </w:rPr>
                      <w:t xml:space="preserve"> </w:t>
                    </w:r>
                  </w:p>
                  <w:p w:rsidR="002E5EC6" w:rsidRDefault="002E5EC6" w:rsidP="00CF4EB1">
                    <w:pPr>
                      <w:shd w:val="clear" w:color="auto" w:fill="E5B8B7" w:themeFill="accent2" w:themeFillTint="66"/>
                      <w:spacing w:line="240" w:lineRule="auto"/>
                      <w:ind w:left="-142" w:right="-96" w:firstLine="0"/>
                      <w:jc w:val="center"/>
                      <w:rPr>
                        <w:rFonts w:ascii="Arial" w:hAnsi="Arial" w:cs="Arial"/>
                        <w:b/>
                        <w:w w:val="66"/>
                        <w:sz w:val="18"/>
                        <w:szCs w:val="18"/>
                      </w:rPr>
                    </w:pPr>
                    <w:r w:rsidRPr="0098133E">
                      <w:rPr>
                        <w:rFonts w:ascii="Arial" w:hAnsi="Arial" w:cs="Arial"/>
                        <w:b/>
                        <w:w w:val="66"/>
                        <w:sz w:val="18"/>
                        <w:szCs w:val="18"/>
                      </w:rPr>
                      <w:t xml:space="preserve">        </w:t>
                    </w:r>
                  </w:p>
                  <w:p w:rsidR="002E5EC6" w:rsidRPr="0098133E" w:rsidRDefault="002E5EC6" w:rsidP="00CF4EB1">
                    <w:pPr>
                      <w:shd w:val="clear" w:color="auto" w:fill="E5B8B7" w:themeFill="accent2" w:themeFillTint="66"/>
                      <w:spacing w:line="240" w:lineRule="auto"/>
                      <w:ind w:left="-142" w:right="-96" w:firstLine="0"/>
                      <w:jc w:val="center"/>
                      <w:rPr>
                        <w:rFonts w:ascii="Arial" w:hAnsi="Arial" w:cs="Arial"/>
                        <w:b/>
                        <w:w w:val="66"/>
                        <w:sz w:val="18"/>
                        <w:szCs w:val="18"/>
                      </w:rPr>
                    </w:pPr>
                    <w:r w:rsidRPr="0098133E">
                      <w:rPr>
                        <w:rFonts w:ascii="Arial" w:hAnsi="Arial" w:cs="Arial"/>
                        <w:b/>
                        <w:w w:val="66"/>
                        <w:sz w:val="18"/>
                        <w:szCs w:val="18"/>
                      </w:rPr>
                      <w:t xml:space="preserve">    </w:t>
                    </w:r>
                  </w:p>
                  <w:p w:rsidR="002E5EC6" w:rsidRPr="005170CF" w:rsidRDefault="002E5EC6" w:rsidP="00CF4EB1">
                    <w:pPr>
                      <w:shd w:val="clear" w:color="auto" w:fill="E5B8B7" w:themeFill="accent2" w:themeFillTint="66"/>
                      <w:jc w:val="center"/>
                      <w:rPr>
                        <w:b/>
                        <w:lang w:val="id-ID"/>
                      </w:rPr>
                    </w:pPr>
                  </w:p>
                </w:txbxContent>
              </v:textbox>
            </v:rect>
            <v:shape id="_x0000_s1040" type="#_x0000_t32" style="position:absolute;left:5705;top:7735;width:1636;height:0" o:connectortype="straight" strokeweight="1.5pt"/>
          </v:group>
        </w:pict>
      </w:r>
      <w:r>
        <w:rPr>
          <w:rFonts w:asciiTheme="minorHAnsi" w:hAnsiTheme="minorHAnsi" w:cstheme="minorHAnsi"/>
          <w:noProof/>
          <w:lang w:val="id-ID" w:eastAsia="id-ID"/>
        </w:rPr>
        <w:pict>
          <v:group id="_x0000_s1035" style="position:absolute;left:0;text-align:left;margin-left:388.15pt;margin-top:7.2pt;width:70.8pt;height:66.1pt;z-index:251678720" coordorigin="5648,6917" coordsize="1718,1225">
            <v:rect id="_x0000_s1036" style="position:absolute;left:5648;top:6917;width:1715;height:1225" strokeweight="1.5pt">
              <v:shadow color="#868686"/>
              <v:textbox style="mso-next-textbox:#_x0000_s1036" inset="3.5mm">
                <w:txbxContent>
                  <w:p w:rsidR="002E5EC6" w:rsidRPr="0098133E" w:rsidRDefault="002E5EC6" w:rsidP="00CF4EB1">
                    <w:pPr>
                      <w:shd w:val="clear" w:color="auto" w:fill="E5B8B7" w:themeFill="accent2" w:themeFillTint="66"/>
                      <w:spacing w:after="240" w:line="240" w:lineRule="auto"/>
                      <w:ind w:left="0" w:right="-102" w:firstLine="0"/>
                      <w:jc w:val="center"/>
                      <w:rPr>
                        <w:rFonts w:ascii="Arial" w:hAnsi="Arial" w:cs="Arial"/>
                        <w:b/>
                        <w:w w:val="66"/>
                        <w:sz w:val="18"/>
                        <w:szCs w:val="18"/>
                      </w:rPr>
                    </w:pPr>
                    <w:r>
                      <w:rPr>
                        <w:rFonts w:ascii="Arial" w:hAnsi="Arial" w:cs="Arial"/>
                        <w:b/>
                        <w:w w:val="66"/>
                        <w:sz w:val="18"/>
                        <w:szCs w:val="18"/>
                        <w:lang w:val="id-ID"/>
                      </w:rPr>
                      <w:t xml:space="preserve">KEPALASUB BAGIAN PROGRAM DAN </w:t>
                    </w:r>
                    <w:r w:rsidRPr="0098133E">
                      <w:rPr>
                        <w:rFonts w:ascii="Arial" w:hAnsi="Arial" w:cs="Arial"/>
                        <w:b/>
                        <w:w w:val="66"/>
                        <w:sz w:val="18"/>
                        <w:szCs w:val="18"/>
                        <w:lang w:val="id-ID"/>
                      </w:rPr>
                      <w:t>KEUANGAN</w:t>
                    </w:r>
                  </w:p>
                  <w:p w:rsidR="002E5EC6" w:rsidRPr="0098133E" w:rsidRDefault="002E5EC6" w:rsidP="00CF4EB1">
                    <w:pPr>
                      <w:shd w:val="clear" w:color="auto" w:fill="E5B8B7" w:themeFill="accent2" w:themeFillTint="66"/>
                      <w:spacing w:before="240" w:after="240" w:line="276" w:lineRule="auto"/>
                      <w:ind w:left="0" w:right="-101" w:firstLine="0"/>
                      <w:jc w:val="center"/>
                      <w:rPr>
                        <w:rFonts w:ascii="Arial" w:hAnsi="Arial" w:cs="Arial"/>
                        <w:b/>
                        <w:w w:val="66"/>
                        <w:sz w:val="18"/>
                        <w:szCs w:val="18"/>
                      </w:rPr>
                    </w:pPr>
                  </w:p>
                </w:txbxContent>
              </v:textbox>
            </v:rect>
            <v:shape id="_x0000_s1037" type="#_x0000_t32" style="position:absolute;left:5651;top:7696;width:1715;height:0" o:connectortype="straight" strokeweight="1.5pt"/>
          </v:group>
        </w:pict>
      </w:r>
    </w:p>
    <w:p w:rsidR="00AD736A" w:rsidRPr="00873E9E" w:rsidRDefault="00AD736A" w:rsidP="00AD736A">
      <w:pPr>
        <w:spacing w:line="360" w:lineRule="auto"/>
        <w:ind w:left="360"/>
        <w:rPr>
          <w:rFonts w:asciiTheme="minorHAnsi" w:hAnsiTheme="minorHAnsi" w:cstheme="minorHAnsi"/>
          <w:lang w:val="id-ID"/>
        </w:rPr>
      </w:pPr>
    </w:p>
    <w:p w:rsidR="00AD736A" w:rsidRPr="00873E9E" w:rsidRDefault="00AD736A" w:rsidP="00AD736A">
      <w:pPr>
        <w:spacing w:line="360" w:lineRule="auto"/>
        <w:ind w:left="360"/>
        <w:rPr>
          <w:rFonts w:asciiTheme="minorHAnsi" w:hAnsiTheme="minorHAnsi" w:cstheme="minorHAnsi"/>
          <w:lang w:val="id-ID"/>
        </w:rPr>
      </w:pPr>
    </w:p>
    <w:p w:rsidR="00AD736A" w:rsidRPr="00873E9E" w:rsidRDefault="00AD736A" w:rsidP="00AD736A">
      <w:pPr>
        <w:spacing w:line="360" w:lineRule="auto"/>
        <w:ind w:left="360"/>
        <w:rPr>
          <w:rFonts w:asciiTheme="minorHAnsi" w:hAnsiTheme="minorHAnsi" w:cstheme="minorHAnsi"/>
          <w:lang w:val="id-ID"/>
        </w:rPr>
      </w:pPr>
    </w:p>
    <w:p w:rsidR="00AD736A" w:rsidRPr="00873E9E" w:rsidRDefault="00AD736A" w:rsidP="00AD736A">
      <w:pPr>
        <w:spacing w:line="360" w:lineRule="auto"/>
        <w:ind w:left="360"/>
        <w:rPr>
          <w:rFonts w:asciiTheme="minorHAnsi" w:hAnsiTheme="minorHAnsi" w:cstheme="minorHAnsi"/>
          <w:lang w:val="id-ID"/>
        </w:rPr>
      </w:pPr>
    </w:p>
    <w:p w:rsidR="00AD736A" w:rsidRPr="00873E9E" w:rsidRDefault="00C153CE" w:rsidP="00AD736A">
      <w:pPr>
        <w:spacing w:line="360" w:lineRule="auto"/>
        <w:ind w:left="360"/>
        <w:rPr>
          <w:rFonts w:asciiTheme="minorHAnsi" w:hAnsiTheme="minorHAnsi" w:cstheme="minorHAnsi"/>
          <w:lang w:val="id-ID"/>
        </w:rPr>
      </w:pPr>
      <w:r>
        <w:rPr>
          <w:rFonts w:asciiTheme="minorHAnsi" w:hAnsiTheme="minorHAnsi" w:cstheme="minorHAnsi"/>
          <w:noProof/>
          <w:lang w:val="id-ID" w:eastAsia="id-ID"/>
        </w:rPr>
        <w:pict>
          <v:group id="_x0000_s1045" style="position:absolute;left:0;text-align:left;margin-left:-10.7pt;margin-top:15.2pt;width:476.2pt;height:85.75pt;z-index:251669504" coordorigin="1544,9605" coordsize="9346,1590">
            <v:group id="_x0000_s1046" style="position:absolute;left:1544;top:9970;width:9346;height:1225" coordorigin="1394,10005" coordsize="9346,1225">
              <v:group id="_x0000_s1047" style="position:absolute;left:3260;top:10005;width:1750;height:1225" coordorigin="3925,6915" coordsize="1725,1225">
                <v:rect id="_x0000_s1048" style="position:absolute;left:3925;top:6915;width:1715;height:1225" strokeweight="1.5pt">
                  <v:shadow color="#868686"/>
                  <v:textbox style="mso-next-textbox:#_x0000_s1048">
                    <w:txbxContent>
                      <w:p w:rsidR="002E5EC6" w:rsidRPr="00466167" w:rsidRDefault="002E5EC6" w:rsidP="00CF4EB1">
                        <w:pPr>
                          <w:shd w:val="clear" w:color="auto" w:fill="E5B8B7" w:themeFill="accent2" w:themeFillTint="66"/>
                          <w:spacing w:after="180" w:line="240" w:lineRule="auto"/>
                          <w:ind w:left="0" w:firstLine="0"/>
                          <w:jc w:val="center"/>
                          <w:rPr>
                            <w:rFonts w:ascii="Arial" w:hAnsi="Arial" w:cs="Arial"/>
                            <w:b/>
                            <w:w w:val="66"/>
                            <w:sz w:val="20"/>
                            <w:szCs w:val="20"/>
                            <w:lang w:val="id-ID"/>
                          </w:rPr>
                        </w:pPr>
                        <w:r w:rsidRPr="00466167">
                          <w:rPr>
                            <w:rFonts w:ascii="Arial" w:hAnsi="Arial" w:cs="Arial"/>
                            <w:b/>
                            <w:w w:val="66"/>
                            <w:sz w:val="20"/>
                            <w:szCs w:val="20"/>
                            <w:lang w:val="id-ID"/>
                          </w:rPr>
                          <w:t>KEPALA SEKSI KETENTRAMAN DAN KETERTIBAN</w:t>
                        </w:r>
                      </w:p>
                    </w:txbxContent>
                  </v:textbox>
                </v:rect>
                <v:shape id="_x0000_s1049" type="#_x0000_t32" style="position:absolute;left:3925;top:7698;width:1725;height:0" o:connectortype="straight" strokeweight="1.5pt"/>
              </v:group>
              <v:group id="_x0000_s1050" style="position:absolute;left:5159;top:10005;width:1744;height:1225" coordorigin="5648,6917" coordsize="1718,1225">
                <v:rect id="_x0000_s1051" style="position:absolute;left:5648;top:6917;width:1715;height:1225" strokeweight="1.5pt">
                  <v:shadow color="#868686"/>
                  <v:textbox style="mso-next-textbox:#_x0000_s1051">
                    <w:txbxContent>
                      <w:p w:rsidR="002E5EC6" w:rsidRPr="0098133E" w:rsidRDefault="002E5EC6" w:rsidP="00CF4EB1">
                        <w:pPr>
                          <w:shd w:val="clear" w:color="auto" w:fill="E5B8B7" w:themeFill="accent2" w:themeFillTint="66"/>
                          <w:spacing w:before="120" w:after="260" w:line="240" w:lineRule="auto"/>
                          <w:ind w:left="0" w:firstLine="0"/>
                          <w:jc w:val="center"/>
                          <w:rPr>
                            <w:rFonts w:ascii="Arial" w:hAnsi="Arial" w:cs="Arial"/>
                            <w:b/>
                            <w:w w:val="66"/>
                            <w:sz w:val="22"/>
                            <w:szCs w:val="22"/>
                            <w:lang w:val="id-ID"/>
                          </w:rPr>
                        </w:pPr>
                        <w:r w:rsidRPr="0098133E">
                          <w:rPr>
                            <w:rFonts w:ascii="Arial" w:hAnsi="Arial" w:cs="Arial"/>
                            <w:b/>
                            <w:w w:val="66"/>
                            <w:sz w:val="22"/>
                            <w:szCs w:val="22"/>
                            <w:lang w:val="id-ID"/>
                          </w:rPr>
                          <w:t>KEPALA SEKSI PELAYANAN UMUM</w:t>
                        </w:r>
                      </w:p>
                      <w:p w:rsidR="002E5EC6" w:rsidRPr="005170CF" w:rsidRDefault="002E5EC6" w:rsidP="00CF4EB1">
                        <w:pPr>
                          <w:shd w:val="clear" w:color="auto" w:fill="E5B8B7" w:themeFill="accent2" w:themeFillTint="66"/>
                          <w:jc w:val="center"/>
                          <w:rPr>
                            <w:b/>
                            <w:lang w:val="id-ID"/>
                          </w:rPr>
                        </w:pPr>
                      </w:p>
                    </w:txbxContent>
                  </v:textbox>
                </v:rect>
                <v:shape id="_x0000_s1052" type="#_x0000_t32" style="position:absolute;left:5651;top:7696;width:1715;height:0" o:connectortype="straight" strokeweight="1.5pt"/>
              </v:group>
              <v:group id="_x0000_s1053" style="position:absolute;left:1394;top:10005;width:1726;height:1225" coordorigin="5648,6917" coordsize="1718,1225">
                <v:rect id="_x0000_s1054" style="position:absolute;left:5648;top:6917;width:1715;height:1225" strokeweight="1.5pt">
                  <v:shadow color="#868686"/>
                  <v:textbox style="mso-next-textbox:#_x0000_s1054">
                    <w:txbxContent>
                      <w:p w:rsidR="002E5EC6" w:rsidRPr="0098133E" w:rsidRDefault="002E5EC6" w:rsidP="00CF4EB1">
                        <w:pPr>
                          <w:shd w:val="clear" w:color="auto" w:fill="E5B8B7" w:themeFill="accent2" w:themeFillTint="66"/>
                          <w:spacing w:before="120" w:after="260" w:line="240" w:lineRule="auto"/>
                          <w:ind w:left="0" w:firstLine="0"/>
                          <w:jc w:val="center"/>
                          <w:rPr>
                            <w:rFonts w:ascii="Arial" w:hAnsi="Arial" w:cs="Arial"/>
                            <w:b/>
                            <w:w w:val="66"/>
                            <w:sz w:val="22"/>
                            <w:szCs w:val="22"/>
                            <w:lang w:val="id-ID"/>
                          </w:rPr>
                        </w:pPr>
                        <w:r w:rsidRPr="0098133E">
                          <w:rPr>
                            <w:rFonts w:ascii="Arial" w:hAnsi="Arial" w:cs="Arial"/>
                            <w:b/>
                            <w:w w:val="66"/>
                            <w:sz w:val="22"/>
                            <w:szCs w:val="22"/>
                            <w:lang w:val="id-ID"/>
                          </w:rPr>
                          <w:t>KEPALASEKSI PEMERINTAHAN</w:t>
                        </w:r>
                      </w:p>
                    </w:txbxContent>
                  </v:textbox>
                </v:rect>
                <v:shape id="_x0000_s1055" type="#_x0000_t32" style="position:absolute;left:5651;top:7696;width:1715;height:0" o:connectortype="straight" strokeweight="1.5pt"/>
              </v:group>
              <v:group id="_x0000_s1056" style="position:absolute;left:7070;top:10005;width:1765;height:1225" coordorigin="3925,6915" coordsize="1725,1225">
                <v:rect id="_x0000_s1057" style="position:absolute;left:3925;top:6915;width:1715;height:1225" strokeweight="1.5pt">
                  <v:shadow color="#868686"/>
                  <v:textbox style="mso-next-textbox:#_x0000_s1057">
                    <w:txbxContent>
                      <w:p w:rsidR="002E5EC6" w:rsidRDefault="002E5EC6" w:rsidP="00CF4EB1">
                        <w:pPr>
                          <w:shd w:val="clear" w:color="auto" w:fill="E5B8B7" w:themeFill="accent2" w:themeFillTint="66"/>
                          <w:spacing w:line="240" w:lineRule="auto"/>
                          <w:ind w:left="0" w:firstLine="0"/>
                          <w:jc w:val="center"/>
                          <w:rPr>
                            <w:rFonts w:ascii="Arial" w:hAnsi="Arial" w:cs="Arial"/>
                            <w:b/>
                            <w:w w:val="66"/>
                            <w:sz w:val="22"/>
                            <w:szCs w:val="22"/>
                            <w:lang w:val="id-ID"/>
                          </w:rPr>
                        </w:pPr>
                        <w:r w:rsidRPr="0098133E">
                          <w:rPr>
                            <w:rFonts w:ascii="Arial" w:hAnsi="Arial" w:cs="Arial"/>
                            <w:b/>
                            <w:w w:val="66"/>
                            <w:sz w:val="22"/>
                            <w:szCs w:val="22"/>
                            <w:lang w:val="id-ID"/>
                          </w:rPr>
                          <w:t>KEPALA SEKSI KESEJAHTERAAN RAKYA</w:t>
                        </w:r>
                        <w:r w:rsidRPr="0098133E">
                          <w:rPr>
                            <w:rFonts w:ascii="Arial" w:hAnsi="Arial" w:cs="Arial"/>
                            <w:b/>
                            <w:w w:val="66"/>
                            <w:sz w:val="22"/>
                            <w:szCs w:val="22"/>
                          </w:rPr>
                          <w:t>T</w:t>
                        </w:r>
                      </w:p>
                    </w:txbxContent>
                  </v:textbox>
                </v:rect>
                <v:shape id="_x0000_s1058" type="#_x0000_t32" style="position:absolute;left:3925;top:7698;width:1725;height:0" o:connectortype="straight" strokeweight="1.5pt"/>
              </v:group>
              <v:group id="_x0000_s1059" style="position:absolute;left:8986;top:10005;width:1754;height:1225" coordorigin="3925,6915" coordsize="1725,1225">
                <v:rect id="_x0000_s1060" style="position:absolute;left:3925;top:6915;width:1715;height:1225" strokeweight="1.5pt">
                  <v:shadow color="#868686"/>
                  <v:textbox style="mso-next-textbox:#_x0000_s1060">
                    <w:txbxContent>
                      <w:p w:rsidR="002E5EC6" w:rsidRDefault="002E5EC6" w:rsidP="00CF4EB1">
                        <w:pPr>
                          <w:shd w:val="clear" w:color="auto" w:fill="E5B8B7" w:themeFill="accent2" w:themeFillTint="66"/>
                          <w:spacing w:line="240" w:lineRule="auto"/>
                          <w:ind w:left="-142" w:right="-113" w:firstLine="0"/>
                          <w:jc w:val="center"/>
                          <w:rPr>
                            <w:rFonts w:ascii="Arial" w:hAnsi="Arial" w:cs="Arial"/>
                            <w:b/>
                            <w:w w:val="66"/>
                            <w:sz w:val="16"/>
                            <w:szCs w:val="16"/>
                          </w:rPr>
                        </w:pPr>
                        <w:r w:rsidRPr="00857569">
                          <w:rPr>
                            <w:rFonts w:ascii="Arial" w:hAnsi="Arial" w:cs="Arial"/>
                            <w:b/>
                            <w:w w:val="66"/>
                            <w:sz w:val="16"/>
                            <w:szCs w:val="16"/>
                            <w:lang w:val="id-ID"/>
                          </w:rPr>
                          <w:t>KEPALA SEKSI PEMBANGUNAN DAN PEMBER DAYAAN MASYARAKAT</w:t>
                        </w:r>
                      </w:p>
                      <w:p w:rsidR="002E5EC6" w:rsidRDefault="002E5EC6" w:rsidP="00CF4EB1">
                        <w:pPr>
                          <w:shd w:val="clear" w:color="auto" w:fill="E5B8B7" w:themeFill="accent2" w:themeFillTint="66"/>
                          <w:spacing w:line="240" w:lineRule="auto"/>
                          <w:ind w:left="-142" w:right="-113" w:firstLine="0"/>
                          <w:jc w:val="center"/>
                          <w:rPr>
                            <w:rFonts w:ascii="Arial" w:hAnsi="Arial" w:cs="Arial"/>
                            <w:b/>
                            <w:w w:val="66"/>
                            <w:sz w:val="16"/>
                            <w:szCs w:val="16"/>
                          </w:rPr>
                        </w:pPr>
                      </w:p>
                    </w:txbxContent>
                  </v:textbox>
                </v:rect>
                <v:shape id="_x0000_s1061" type="#_x0000_t32" style="position:absolute;left:3925;top:7698;width:1725;height:0" o:connectortype="straight" strokeweight="1.5pt"/>
              </v:group>
            </v:group>
            <v:shape id="_x0000_s1062" type="#_x0000_t32" style="position:absolute;left:2410;top:9625;width:7594;height:0" o:connectortype="straight" strokeweight="1.5pt"/>
            <v:shape id="_x0000_s1063" type="#_x0000_t32" style="position:absolute;left:2406;top:9605;width:14;height:365;flip:x" o:connectortype="straight" strokeweight="1.5pt"/>
            <v:shape id="_x0000_s1064" type="#_x0000_t32" style="position:absolute;left:9994;top:9615;width:1;height:335" o:connectortype="straight" strokeweight="1.5pt"/>
            <v:shape id="_x0000_s1065" type="#_x0000_t32" style="position:absolute;left:8034;top:9625;width:1;height:335" o:connectortype="straight" strokeweight="1.5pt"/>
            <v:shape id="_x0000_s1066" type="#_x0000_t32" style="position:absolute;left:4224;top:9605;width:1;height:350" o:connectortype="straight" strokeweight="1.5pt"/>
          </v:group>
        </w:pict>
      </w:r>
    </w:p>
    <w:p w:rsidR="00AD736A" w:rsidRPr="00873E9E" w:rsidRDefault="00AD736A" w:rsidP="00AD736A">
      <w:pPr>
        <w:spacing w:line="360" w:lineRule="auto"/>
        <w:ind w:left="360"/>
        <w:rPr>
          <w:rFonts w:asciiTheme="minorHAnsi" w:hAnsiTheme="minorHAnsi" w:cstheme="minorHAnsi"/>
          <w:lang w:val="id-ID"/>
        </w:rPr>
      </w:pPr>
    </w:p>
    <w:p w:rsidR="00AD736A" w:rsidRPr="00873E9E" w:rsidRDefault="00AD736A" w:rsidP="00AD736A">
      <w:pPr>
        <w:spacing w:line="360" w:lineRule="auto"/>
        <w:ind w:left="360"/>
        <w:rPr>
          <w:rFonts w:asciiTheme="minorHAnsi" w:hAnsiTheme="minorHAnsi" w:cstheme="minorHAnsi"/>
          <w:lang w:val="id-ID"/>
        </w:rPr>
      </w:pPr>
    </w:p>
    <w:p w:rsidR="00AD736A" w:rsidRPr="00873E9E" w:rsidRDefault="00AD736A" w:rsidP="00AD736A">
      <w:pPr>
        <w:spacing w:line="360" w:lineRule="auto"/>
        <w:ind w:left="360"/>
        <w:rPr>
          <w:rFonts w:asciiTheme="minorHAnsi" w:hAnsiTheme="minorHAnsi" w:cstheme="minorHAnsi"/>
          <w:lang w:val="id-ID"/>
        </w:rPr>
      </w:pPr>
    </w:p>
    <w:p w:rsidR="00AD736A" w:rsidRPr="00873E9E" w:rsidRDefault="00AD736A" w:rsidP="00AD736A">
      <w:pPr>
        <w:spacing w:line="360" w:lineRule="auto"/>
        <w:ind w:left="360"/>
        <w:rPr>
          <w:rFonts w:asciiTheme="minorHAnsi" w:hAnsiTheme="minorHAnsi" w:cstheme="minorHAnsi"/>
          <w:lang w:val="id-ID"/>
        </w:rPr>
      </w:pPr>
    </w:p>
    <w:p w:rsidR="00AD736A" w:rsidRDefault="00AD736A" w:rsidP="003237E2">
      <w:pPr>
        <w:ind w:left="0" w:firstLine="0"/>
        <w:rPr>
          <w:rFonts w:asciiTheme="minorHAnsi" w:hAnsiTheme="minorHAnsi" w:cstheme="minorHAnsi"/>
          <w:lang w:val="id-ID"/>
        </w:rPr>
      </w:pPr>
    </w:p>
    <w:p w:rsidR="00A702C4" w:rsidRDefault="00A702C4" w:rsidP="003237E2">
      <w:pPr>
        <w:ind w:left="0" w:firstLine="0"/>
        <w:rPr>
          <w:rFonts w:asciiTheme="minorHAnsi" w:hAnsiTheme="minorHAnsi" w:cstheme="minorHAnsi"/>
          <w:lang w:val="id-ID"/>
        </w:rPr>
      </w:pPr>
    </w:p>
    <w:p w:rsidR="00A702C4" w:rsidRPr="003237E2" w:rsidRDefault="00A702C4" w:rsidP="003237E2">
      <w:pPr>
        <w:ind w:left="0" w:firstLine="0"/>
        <w:rPr>
          <w:rFonts w:asciiTheme="minorHAnsi" w:hAnsiTheme="minorHAnsi" w:cstheme="minorHAnsi"/>
          <w:lang w:val="id-ID"/>
        </w:rPr>
      </w:pPr>
      <w:bookmarkStart w:id="19" w:name="_GoBack"/>
      <w:bookmarkEnd w:id="19"/>
    </w:p>
    <w:p w:rsidR="00AD736A" w:rsidRPr="00873E9E" w:rsidRDefault="00AD736A" w:rsidP="00E33A3D">
      <w:pPr>
        <w:ind w:left="284" w:firstLine="567"/>
        <w:rPr>
          <w:rFonts w:asciiTheme="minorHAnsi" w:hAnsiTheme="minorHAnsi" w:cstheme="minorHAnsi"/>
        </w:rPr>
      </w:pPr>
      <w:r w:rsidRPr="00873E9E">
        <w:rPr>
          <w:rFonts w:asciiTheme="minorHAnsi" w:hAnsiTheme="minorHAnsi" w:cstheme="minorHAnsi"/>
        </w:rPr>
        <w:lastRenderedPageBreak/>
        <w:t xml:space="preserve">Adapun nama-nama Kepala Pemerintahan di Kelurahan dan Kecamatan </w:t>
      </w:r>
      <w:r w:rsidRPr="00873E9E">
        <w:rPr>
          <w:rFonts w:asciiTheme="minorHAnsi" w:hAnsiTheme="minorHAnsi" w:cstheme="minorHAnsi"/>
          <w:lang w:val="id-ID"/>
        </w:rPr>
        <w:t>Belakang Padang</w:t>
      </w:r>
      <w:r w:rsidRPr="00873E9E">
        <w:rPr>
          <w:rFonts w:asciiTheme="minorHAnsi" w:hAnsiTheme="minorHAnsi" w:cstheme="minorHAnsi"/>
        </w:rPr>
        <w:t xml:space="preserve"> adalah sebagai </w:t>
      </w:r>
      <w:proofErr w:type="gramStart"/>
      <w:r w:rsidRPr="00873E9E">
        <w:rPr>
          <w:rFonts w:asciiTheme="minorHAnsi" w:hAnsiTheme="minorHAnsi" w:cstheme="minorHAnsi"/>
        </w:rPr>
        <w:t>berikut :</w:t>
      </w:r>
      <w:proofErr w:type="gramEnd"/>
    </w:p>
    <w:tbl>
      <w:tblPr>
        <w:tblW w:w="4768" w:type="pct"/>
        <w:tblInd w:w="392" w:type="dxa"/>
        <w:tblBorders>
          <w:top w:val="thinThickSmallGap" w:sz="18" w:space="0" w:color="auto"/>
          <w:left w:val="single" w:sz="6" w:space="0" w:color="auto"/>
          <w:bottom w:val="doub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52"/>
        <w:gridCol w:w="3794"/>
      </w:tblGrid>
      <w:tr w:rsidR="00AD736A" w:rsidRPr="00873E9E" w:rsidTr="00162B56">
        <w:trPr>
          <w:trHeight w:val="574"/>
        </w:trPr>
        <w:tc>
          <w:tcPr>
            <w:tcW w:w="2642" w:type="pct"/>
            <w:shd w:val="clear" w:color="auto" w:fill="92D050"/>
            <w:vAlign w:val="center"/>
          </w:tcPr>
          <w:p w:rsidR="00AD736A" w:rsidRPr="00873E9E" w:rsidRDefault="00AD736A" w:rsidP="00087748">
            <w:pPr>
              <w:spacing w:line="240" w:lineRule="auto"/>
              <w:ind w:left="0" w:firstLine="0"/>
              <w:jc w:val="center"/>
              <w:rPr>
                <w:rFonts w:asciiTheme="minorHAnsi" w:hAnsiTheme="minorHAnsi" w:cstheme="minorHAnsi"/>
                <w:b/>
                <w:bCs/>
                <w:noProof/>
                <w:lang w:val="id-ID"/>
              </w:rPr>
            </w:pPr>
            <w:r w:rsidRPr="00873E9E">
              <w:rPr>
                <w:rFonts w:asciiTheme="minorHAnsi" w:hAnsiTheme="minorHAnsi" w:cstheme="minorHAnsi"/>
                <w:b/>
                <w:bCs/>
                <w:noProof/>
                <w:sz w:val="22"/>
                <w:szCs w:val="22"/>
              </w:rPr>
              <w:t>KECAMATAN / KELURAHAN</w:t>
            </w:r>
          </w:p>
        </w:tc>
        <w:tc>
          <w:tcPr>
            <w:tcW w:w="2358" w:type="pct"/>
            <w:shd w:val="clear" w:color="auto" w:fill="92D050"/>
            <w:vAlign w:val="center"/>
          </w:tcPr>
          <w:p w:rsidR="00AD736A" w:rsidRPr="00873E9E" w:rsidRDefault="00AD736A" w:rsidP="00087748">
            <w:pPr>
              <w:spacing w:line="240" w:lineRule="auto"/>
              <w:ind w:left="63" w:firstLine="0"/>
              <w:jc w:val="center"/>
              <w:rPr>
                <w:rFonts w:asciiTheme="minorHAnsi" w:hAnsiTheme="minorHAnsi" w:cstheme="minorHAnsi"/>
                <w:b/>
                <w:bCs/>
                <w:noProof/>
              </w:rPr>
            </w:pPr>
            <w:r w:rsidRPr="00873E9E">
              <w:rPr>
                <w:rFonts w:asciiTheme="minorHAnsi" w:hAnsiTheme="minorHAnsi" w:cstheme="minorHAnsi"/>
                <w:b/>
                <w:bCs/>
                <w:noProof/>
                <w:sz w:val="22"/>
                <w:szCs w:val="22"/>
              </w:rPr>
              <w:t>NAMA KEPALA PEMERINTAHAN</w:t>
            </w:r>
          </w:p>
        </w:tc>
      </w:tr>
      <w:tr w:rsidR="00AD736A" w:rsidRPr="00873E9E" w:rsidTr="00162B56">
        <w:trPr>
          <w:trHeight w:val="266"/>
        </w:trPr>
        <w:tc>
          <w:tcPr>
            <w:tcW w:w="2642" w:type="pct"/>
            <w:shd w:val="clear" w:color="auto" w:fill="C0C0C0"/>
          </w:tcPr>
          <w:p w:rsidR="00AD736A" w:rsidRPr="00873E9E" w:rsidRDefault="00AD736A" w:rsidP="00087748">
            <w:pPr>
              <w:spacing w:line="240" w:lineRule="auto"/>
              <w:ind w:left="76" w:firstLine="0"/>
              <w:jc w:val="center"/>
              <w:rPr>
                <w:rFonts w:asciiTheme="minorHAnsi" w:hAnsiTheme="minorHAnsi" w:cstheme="minorHAnsi"/>
                <w:noProof/>
              </w:rPr>
            </w:pPr>
            <w:r w:rsidRPr="00873E9E">
              <w:rPr>
                <w:rFonts w:asciiTheme="minorHAnsi" w:hAnsiTheme="minorHAnsi" w:cstheme="minorHAnsi"/>
                <w:noProof/>
                <w:sz w:val="22"/>
                <w:szCs w:val="22"/>
              </w:rPr>
              <w:t>1</w:t>
            </w:r>
          </w:p>
        </w:tc>
        <w:tc>
          <w:tcPr>
            <w:tcW w:w="2358" w:type="pct"/>
            <w:shd w:val="clear" w:color="auto" w:fill="C0C0C0"/>
          </w:tcPr>
          <w:p w:rsidR="00AD736A" w:rsidRPr="00873E9E" w:rsidRDefault="00AD736A" w:rsidP="00087748">
            <w:pPr>
              <w:spacing w:line="240" w:lineRule="auto"/>
              <w:ind w:left="63" w:firstLine="0"/>
              <w:jc w:val="center"/>
              <w:rPr>
                <w:rFonts w:asciiTheme="minorHAnsi" w:hAnsiTheme="minorHAnsi" w:cstheme="minorHAnsi"/>
                <w:noProof/>
              </w:rPr>
            </w:pPr>
            <w:r w:rsidRPr="00873E9E">
              <w:rPr>
                <w:rFonts w:asciiTheme="minorHAnsi" w:hAnsiTheme="minorHAnsi" w:cstheme="minorHAnsi"/>
                <w:noProof/>
                <w:sz w:val="22"/>
                <w:szCs w:val="22"/>
              </w:rPr>
              <w:t>2</w:t>
            </w:r>
          </w:p>
        </w:tc>
      </w:tr>
      <w:tr w:rsidR="00AD736A" w:rsidRPr="00873E9E" w:rsidTr="00162B56">
        <w:trPr>
          <w:trHeight w:val="3355"/>
        </w:trPr>
        <w:tc>
          <w:tcPr>
            <w:tcW w:w="2642" w:type="pct"/>
            <w:shd w:val="clear" w:color="auto" w:fill="B6DDE8" w:themeFill="accent5" w:themeFillTint="66"/>
            <w:vAlign w:val="center"/>
          </w:tcPr>
          <w:p w:rsidR="00AD736A" w:rsidRPr="00873E9E" w:rsidRDefault="00E33A3D" w:rsidP="001F15EE">
            <w:pPr>
              <w:ind w:left="884" w:hanging="709"/>
              <w:rPr>
                <w:rFonts w:asciiTheme="minorHAnsi" w:hAnsiTheme="minorHAnsi" w:cstheme="minorHAnsi"/>
                <w:noProof/>
              </w:rPr>
            </w:pPr>
            <w:r w:rsidRPr="00873E9E">
              <w:rPr>
                <w:rFonts w:asciiTheme="minorHAnsi" w:hAnsiTheme="minorHAnsi" w:cstheme="minorHAnsi"/>
                <w:noProof/>
                <w:sz w:val="22"/>
                <w:szCs w:val="22"/>
              </w:rPr>
              <w:t xml:space="preserve">i.    </w:t>
            </w:r>
            <w:r w:rsidR="00D22ED0" w:rsidRPr="00873E9E">
              <w:rPr>
                <w:rFonts w:asciiTheme="minorHAnsi" w:hAnsiTheme="minorHAnsi" w:cstheme="minorHAnsi"/>
                <w:noProof/>
                <w:sz w:val="22"/>
                <w:szCs w:val="22"/>
              </w:rPr>
              <w:t xml:space="preserve">     </w:t>
            </w:r>
            <w:r w:rsidRPr="00873E9E">
              <w:rPr>
                <w:rFonts w:asciiTheme="minorHAnsi" w:hAnsiTheme="minorHAnsi" w:cstheme="minorHAnsi"/>
                <w:noProof/>
                <w:sz w:val="22"/>
                <w:szCs w:val="22"/>
              </w:rPr>
              <w:t xml:space="preserve"> </w:t>
            </w:r>
            <w:r w:rsidR="001F15EE">
              <w:rPr>
                <w:rFonts w:asciiTheme="minorHAnsi" w:hAnsiTheme="minorHAnsi" w:cstheme="minorHAnsi"/>
                <w:noProof/>
                <w:sz w:val="22"/>
                <w:szCs w:val="22"/>
                <w:lang w:val="id-ID"/>
              </w:rPr>
              <w:t xml:space="preserve">  </w:t>
            </w:r>
            <w:r w:rsidR="00AD736A" w:rsidRPr="00873E9E">
              <w:rPr>
                <w:rFonts w:asciiTheme="minorHAnsi" w:hAnsiTheme="minorHAnsi" w:cstheme="minorHAnsi"/>
                <w:noProof/>
                <w:sz w:val="22"/>
                <w:szCs w:val="22"/>
                <w:lang w:val="id-ID"/>
              </w:rPr>
              <w:t>Camat Belakang Padang</w:t>
            </w:r>
          </w:p>
          <w:p w:rsidR="00AD736A" w:rsidRPr="00873E9E" w:rsidRDefault="00E31476" w:rsidP="00601EF9">
            <w:pPr>
              <w:numPr>
                <w:ilvl w:val="2"/>
                <w:numId w:val="4"/>
              </w:numPr>
              <w:tabs>
                <w:tab w:val="clear" w:pos="2160"/>
              </w:tabs>
              <w:ind w:left="884" w:hanging="567"/>
              <w:rPr>
                <w:rFonts w:asciiTheme="minorHAnsi" w:hAnsiTheme="minorHAnsi" w:cstheme="minorHAnsi"/>
                <w:noProof/>
                <w:lang w:val="id-ID"/>
              </w:rPr>
            </w:pPr>
            <w:r w:rsidRPr="00873E9E">
              <w:rPr>
                <w:rFonts w:asciiTheme="minorHAnsi" w:hAnsiTheme="minorHAnsi" w:cstheme="minorHAnsi"/>
                <w:noProof/>
                <w:sz w:val="22"/>
                <w:szCs w:val="22"/>
                <w:lang w:val="id-ID"/>
              </w:rPr>
              <w:t>Lurah</w:t>
            </w:r>
            <w:r w:rsidR="00AD736A" w:rsidRPr="00873E9E">
              <w:rPr>
                <w:rFonts w:asciiTheme="minorHAnsi" w:hAnsiTheme="minorHAnsi" w:cstheme="minorHAnsi"/>
                <w:noProof/>
                <w:sz w:val="22"/>
                <w:szCs w:val="22"/>
                <w:lang w:val="id-ID"/>
              </w:rPr>
              <w:t xml:space="preserve"> Tanjung Sari</w:t>
            </w:r>
          </w:p>
          <w:p w:rsidR="00AD736A" w:rsidRPr="00873E9E" w:rsidRDefault="00AD736A" w:rsidP="00601EF9">
            <w:pPr>
              <w:numPr>
                <w:ilvl w:val="2"/>
                <w:numId w:val="4"/>
              </w:numPr>
              <w:tabs>
                <w:tab w:val="clear" w:pos="2160"/>
              </w:tabs>
              <w:ind w:left="884" w:hanging="567"/>
              <w:rPr>
                <w:rFonts w:asciiTheme="minorHAnsi" w:hAnsiTheme="minorHAnsi" w:cstheme="minorHAnsi"/>
                <w:noProof/>
                <w:lang w:val="id-ID"/>
              </w:rPr>
            </w:pPr>
            <w:r w:rsidRPr="00873E9E">
              <w:rPr>
                <w:rFonts w:asciiTheme="minorHAnsi" w:hAnsiTheme="minorHAnsi" w:cstheme="minorHAnsi"/>
                <w:noProof/>
                <w:sz w:val="22"/>
                <w:szCs w:val="22"/>
                <w:lang w:val="id-ID"/>
              </w:rPr>
              <w:t>Lurah Sekanak Raya</w:t>
            </w:r>
          </w:p>
          <w:p w:rsidR="00AD736A" w:rsidRPr="00873E9E" w:rsidRDefault="00AD736A" w:rsidP="00601EF9">
            <w:pPr>
              <w:numPr>
                <w:ilvl w:val="2"/>
                <w:numId w:val="4"/>
              </w:numPr>
              <w:tabs>
                <w:tab w:val="clear" w:pos="2160"/>
              </w:tabs>
              <w:ind w:left="884" w:hanging="567"/>
              <w:rPr>
                <w:rFonts w:asciiTheme="minorHAnsi" w:hAnsiTheme="minorHAnsi" w:cstheme="minorHAnsi"/>
                <w:noProof/>
                <w:lang w:val="id-ID"/>
              </w:rPr>
            </w:pPr>
            <w:r w:rsidRPr="00873E9E">
              <w:rPr>
                <w:rFonts w:asciiTheme="minorHAnsi" w:hAnsiTheme="minorHAnsi" w:cstheme="minorHAnsi"/>
                <w:noProof/>
                <w:sz w:val="22"/>
                <w:szCs w:val="22"/>
                <w:lang w:val="id-ID"/>
              </w:rPr>
              <w:t>Lurah Kasu</w:t>
            </w:r>
          </w:p>
          <w:p w:rsidR="00AD736A" w:rsidRPr="00873E9E" w:rsidRDefault="00AD736A" w:rsidP="00601EF9">
            <w:pPr>
              <w:numPr>
                <w:ilvl w:val="2"/>
                <w:numId w:val="4"/>
              </w:numPr>
              <w:tabs>
                <w:tab w:val="clear" w:pos="2160"/>
              </w:tabs>
              <w:ind w:left="884" w:hanging="567"/>
              <w:rPr>
                <w:rFonts w:asciiTheme="minorHAnsi" w:hAnsiTheme="minorHAnsi" w:cstheme="minorHAnsi"/>
                <w:noProof/>
                <w:lang w:val="id-ID"/>
              </w:rPr>
            </w:pPr>
            <w:r w:rsidRPr="00873E9E">
              <w:rPr>
                <w:rFonts w:asciiTheme="minorHAnsi" w:hAnsiTheme="minorHAnsi" w:cstheme="minorHAnsi"/>
                <w:noProof/>
                <w:sz w:val="22"/>
                <w:szCs w:val="22"/>
                <w:lang w:val="id-ID"/>
              </w:rPr>
              <w:t>Lurah Pemping</w:t>
            </w:r>
          </w:p>
          <w:p w:rsidR="00AD736A" w:rsidRPr="00873E9E" w:rsidRDefault="003237E2" w:rsidP="00601EF9">
            <w:pPr>
              <w:numPr>
                <w:ilvl w:val="2"/>
                <w:numId w:val="4"/>
              </w:numPr>
              <w:tabs>
                <w:tab w:val="clear" w:pos="2160"/>
              </w:tabs>
              <w:ind w:left="884" w:hanging="567"/>
              <w:rPr>
                <w:rFonts w:asciiTheme="minorHAnsi" w:hAnsiTheme="minorHAnsi" w:cstheme="minorHAnsi"/>
                <w:noProof/>
                <w:lang w:val="id-ID"/>
              </w:rPr>
            </w:pPr>
            <w:r>
              <w:rPr>
                <w:rFonts w:asciiTheme="minorHAnsi" w:hAnsiTheme="minorHAnsi" w:cstheme="minorHAnsi"/>
                <w:noProof/>
                <w:sz w:val="22"/>
                <w:szCs w:val="22"/>
                <w:lang w:val="id-ID"/>
              </w:rPr>
              <w:t>Lurah</w:t>
            </w:r>
            <w:r w:rsidR="00AD736A" w:rsidRPr="00873E9E">
              <w:rPr>
                <w:rFonts w:asciiTheme="minorHAnsi" w:hAnsiTheme="minorHAnsi" w:cstheme="minorHAnsi"/>
                <w:noProof/>
                <w:sz w:val="22"/>
                <w:szCs w:val="22"/>
                <w:lang w:val="id-ID"/>
              </w:rPr>
              <w:t xml:space="preserve"> Pecong</w:t>
            </w:r>
          </w:p>
          <w:p w:rsidR="00AD736A" w:rsidRPr="00873E9E" w:rsidRDefault="00AD736A" w:rsidP="00601EF9">
            <w:pPr>
              <w:numPr>
                <w:ilvl w:val="2"/>
                <w:numId w:val="4"/>
              </w:numPr>
              <w:tabs>
                <w:tab w:val="clear" w:pos="2160"/>
              </w:tabs>
              <w:ind w:left="884" w:hanging="567"/>
              <w:rPr>
                <w:rFonts w:asciiTheme="minorHAnsi" w:hAnsiTheme="minorHAnsi" w:cstheme="minorHAnsi"/>
                <w:noProof/>
                <w:lang w:val="id-ID"/>
              </w:rPr>
            </w:pPr>
            <w:r w:rsidRPr="00873E9E">
              <w:rPr>
                <w:rFonts w:asciiTheme="minorHAnsi" w:hAnsiTheme="minorHAnsi" w:cstheme="minorHAnsi"/>
                <w:noProof/>
                <w:sz w:val="22"/>
                <w:szCs w:val="22"/>
                <w:lang w:val="id-ID"/>
              </w:rPr>
              <w:t>Lurah Pulau Terong</w:t>
            </w:r>
          </w:p>
        </w:tc>
        <w:tc>
          <w:tcPr>
            <w:tcW w:w="2358" w:type="pct"/>
            <w:shd w:val="clear" w:color="auto" w:fill="B6DDE8" w:themeFill="accent5" w:themeFillTint="66"/>
            <w:vAlign w:val="center"/>
          </w:tcPr>
          <w:p w:rsidR="00AD736A" w:rsidRPr="007069CC" w:rsidRDefault="00E31476" w:rsidP="00D22ED0">
            <w:pPr>
              <w:ind w:left="884" w:hanging="567"/>
              <w:jc w:val="left"/>
              <w:rPr>
                <w:rFonts w:asciiTheme="minorHAnsi" w:hAnsiTheme="minorHAnsi" w:cstheme="minorHAnsi"/>
                <w:noProof/>
                <w:lang w:val="id-ID"/>
              </w:rPr>
            </w:pPr>
            <w:r>
              <w:rPr>
                <w:rFonts w:asciiTheme="minorHAnsi" w:hAnsiTheme="minorHAnsi" w:cstheme="minorHAnsi"/>
                <w:noProof/>
                <w:sz w:val="22"/>
                <w:szCs w:val="22"/>
                <w:lang w:val="id-ID"/>
              </w:rPr>
              <w:t>ASHRAF ALI</w:t>
            </w:r>
            <w:r w:rsidR="007069CC">
              <w:rPr>
                <w:rFonts w:asciiTheme="minorHAnsi" w:hAnsiTheme="minorHAnsi" w:cstheme="minorHAnsi"/>
                <w:noProof/>
                <w:sz w:val="22"/>
                <w:szCs w:val="22"/>
                <w:lang w:val="id-ID"/>
              </w:rPr>
              <w:t>, SE</w:t>
            </w:r>
          </w:p>
          <w:p w:rsidR="00AD736A" w:rsidRPr="00873E9E" w:rsidRDefault="007069CC" w:rsidP="00D22ED0">
            <w:pPr>
              <w:ind w:left="884" w:hanging="567"/>
              <w:jc w:val="left"/>
              <w:rPr>
                <w:rFonts w:asciiTheme="minorHAnsi" w:hAnsiTheme="minorHAnsi" w:cstheme="minorHAnsi"/>
                <w:noProof/>
              </w:rPr>
            </w:pPr>
            <w:r>
              <w:rPr>
                <w:rFonts w:asciiTheme="minorHAnsi" w:hAnsiTheme="minorHAnsi" w:cstheme="minorHAnsi"/>
                <w:noProof/>
                <w:sz w:val="22"/>
                <w:szCs w:val="22"/>
                <w:lang w:val="id-ID"/>
              </w:rPr>
              <w:t>SYAFRIADI</w:t>
            </w:r>
            <w:r w:rsidR="00AD736A" w:rsidRPr="00873E9E">
              <w:rPr>
                <w:rFonts w:asciiTheme="minorHAnsi" w:hAnsiTheme="minorHAnsi" w:cstheme="minorHAnsi"/>
                <w:noProof/>
                <w:sz w:val="22"/>
                <w:szCs w:val="22"/>
              </w:rPr>
              <w:t>, SE</w:t>
            </w:r>
          </w:p>
          <w:p w:rsidR="00AD736A" w:rsidRPr="00873E9E" w:rsidRDefault="00FD4052" w:rsidP="00D22ED0">
            <w:pPr>
              <w:ind w:left="884" w:hanging="567"/>
              <w:jc w:val="left"/>
              <w:rPr>
                <w:rFonts w:asciiTheme="minorHAnsi" w:hAnsiTheme="minorHAnsi" w:cstheme="minorHAnsi"/>
                <w:noProof/>
                <w:lang w:val="id-ID"/>
              </w:rPr>
            </w:pPr>
            <w:r>
              <w:rPr>
                <w:rFonts w:asciiTheme="minorHAnsi" w:hAnsiTheme="minorHAnsi" w:cstheme="minorHAnsi"/>
                <w:noProof/>
                <w:sz w:val="22"/>
                <w:szCs w:val="22"/>
                <w:lang w:val="id-ID"/>
              </w:rPr>
              <w:t>AMIR</w:t>
            </w:r>
            <w:r w:rsidR="00116746" w:rsidRPr="00873E9E">
              <w:rPr>
                <w:rFonts w:asciiTheme="minorHAnsi" w:hAnsiTheme="minorHAnsi" w:cstheme="minorHAnsi"/>
                <w:noProof/>
                <w:sz w:val="22"/>
                <w:szCs w:val="22"/>
                <w:lang w:val="id-ID"/>
              </w:rPr>
              <w:t>, S.Pd</w:t>
            </w:r>
            <w:r w:rsidR="007069CC">
              <w:rPr>
                <w:rFonts w:asciiTheme="minorHAnsi" w:hAnsiTheme="minorHAnsi" w:cstheme="minorHAnsi"/>
                <w:noProof/>
                <w:sz w:val="22"/>
                <w:szCs w:val="22"/>
                <w:lang w:val="id-ID"/>
              </w:rPr>
              <w:t>i</w:t>
            </w:r>
          </w:p>
          <w:p w:rsidR="00AD736A" w:rsidRPr="00873E9E" w:rsidRDefault="00A751AF" w:rsidP="00D22ED0">
            <w:pPr>
              <w:ind w:left="884" w:hanging="567"/>
              <w:jc w:val="left"/>
              <w:rPr>
                <w:rFonts w:asciiTheme="minorHAnsi" w:hAnsiTheme="minorHAnsi" w:cstheme="minorHAnsi"/>
                <w:noProof/>
                <w:lang w:val="id-ID"/>
              </w:rPr>
            </w:pPr>
            <w:r w:rsidRPr="00873E9E">
              <w:rPr>
                <w:rFonts w:asciiTheme="minorHAnsi" w:hAnsiTheme="minorHAnsi" w:cstheme="minorHAnsi"/>
                <w:noProof/>
                <w:sz w:val="22"/>
                <w:szCs w:val="22"/>
              </w:rPr>
              <w:t>ABDUL HANAFI</w:t>
            </w:r>
            <w:r w:rsidR="00AD736A" w:rsidRPr="00873E9E">
              <w:rPr>
                <w:rFonts w:asciiTheme="minorHAnsi" w:hAnsiTheme="minorHAnsi" w:cstheme="minorHAnsi"/>
                <w:noProof/>
                <w:sz w:val="22"/>
                <w:szCs w:val="22"/>
                <w:lang w:val="id-ID"/>
              </w:rPr>
              <w:t>, SE</w:t>
            </w:r>
          </w:p>
          <w:p w:rsidR="00AD736A" w:rsidRPr="00E31476" w:rsidRDefault="00E31476" w:rsidP="00D22ED0">
            <w:pPr>
              <w:ind w:left="884" w:hanging="567"/>
              <w:jc w:val="left"/>
              <w:rPr>
                <w:rFonts w:asciiTheme="minorHAnsi" w:hAnsiTheme="minorHAnsi" w:cstheme="minorHAnsi"/>
                <w:noProof/>
                <w:lang w:val="id-ID"/>
              </w:rPr>
            </w:pPr>
            <w:r>
              <w:rPr>
                <w:rFonts w:asciiTheme="minorHAnsi" w:hAnsiTheme="minorHAnsi" w:cstheme="minorHAnsi"/>
                <w:noProof/>
                <w:sz w:val="22"/>
                <w:szCs w:val="22"/>
                <w:lang w:val="id-ID"/>
              </w:rPr>
              <w:t>TAURAN, S.Pdi</w:t>
            </w:r>
          </w:p>
          <w:p w:rsidR="00AD736A" w:rsidRPr="00873E9E" w:rsidRDefault="00E31476" w:rsidP="00D22ED0">
            <w:pPr>
              <w:ind w:left="884" w:hanging="567"/>
              <w:jc w:val="left"/>
              <w:rPr>
                <w:rFonts w:asciiTheme="minorHAnsi" w:hAnsiTheme="minorHAnsi" w:cstheme="minorHAnsi"/>
                <w:noProof/>
                <w:lang w:val="id-ID"/>
              </w:rPr>
            </w:pPr>
            <w:r>
              <w:rPr>
                <w:rFonts w:asciiTheme="minorHAnsi" w:hAnsiTheme="minorHAnsi" w:cstheme="minorHAnsi"/>
                <w:noProof/>
                <w:sz w:val="22"/>
                <w:szCs w:val="22"/>
                <w:lang w:val="id-ID"/>
              </w:rPr>
              <w:t>IZAT</w:t>
            </w:r>
            <w:r w:rsidRPr="00873E9E">
              <w:rPr>
                <w:rFonts w:asciiTheme="minorHAnsi" w:hAnsiTheme="minorHAnsi" w:cstheme="minorHAnsi"/>
                <w:noProof/>
                <w:sz w:val="22"/>
                <w:szCs w:val="22"/>
              </w:rPr>
              <w:t>, SE</w:t>
            </w:r>
          </w:p>
          <w:p w:rsidR="00AD736A" w:rsidRPr="00873E9E" w:rsidRDefault="00E31476" w:rsidP="00E31476">
            <w:pPr>
              <w:ind w:left="884" w:hanging="567"/>
              <w:jc w:val="left"/>
              <w:rPr>
                <w:rFonts w:asciiTheme="minorHAnsi" w:hAnsiTheme="minorHAnsi" w:cstheme="minorHAnsi"/>
                <w:noProof/>
              </w:rPr>
            </w:pPr>
            <w:r w:rsidRPr="00873E9E">
              <w:rPr>
                <w:rFonts w:asciiTheme="minorHAnsi" w:hAnsiTheme="minorHAnsi" w:cstheme="minorHAnsi"/>
                <w:noProof/>
                <w:sz w:val="22"/>
                <w:szCs w:val="22"/>
              </w:rPr>
              <w:t>HERZAMRI, SE</w:t>
            </w:r>
            <w:r>
              <w:rPr>
                <w:rFonts w:asciiTheme="minorHAnsi" w:hAnsiTheme="minorHAnsi" w:cstheme="minorHAnsi"/>
                <w:noProof/>
                <w:sz w:val="22"/>
                <w:szCs w:val="22"/>
                <w:lang w:val="id-ID"/>
              </w:rPr>
              <w:t xml:space="preserve"> </w:t>
            </w:r>
          </w:p>
        </w:tc>
      </w:tr>
    </w:tbl>
    <w:p w:rsidR="000D673B" w:rsidRPr="00873E9E" w:rsidRDefault="000D673B" w:rsidP="00EA488D">
      <w:pPr>
        <w:spacing w:line="360" w:lineRule="auto"/>
        <w:ind w:left="0" w:firstLine="0"/>
        <w:rPr>
          <w:rFonts w:asciiTheme="minorHAnsi" w:hAnsiTheme="minorHAnsi" w:cstheme="minorHAnsi"/>
        </w:rPr>
      </w:pPr>
    </w:p>
    <w:p w:rsidR="00AD736A" w:rsidRPr="00873E9E" w:rsidRDefault="00E33A3D" w:rsidP="00857569">
      <w:pPr>
        <w:pStyle w:val="Heading3"/>
        <w:tabs>
          <w:tab w:val="clear" w:pos="720"/>
        </w:tabs>
        <w:spacing w:line="480" w:lineRule="auto"/>
        <w:ind w:left="284" w:hanging="284"/>
        <w:rPr>
          <w:rFonts w:asciiTheme="minorHAnsi" w:hAnsiTheme="minorHAnsi" w:cstheme="minorHAnsi"/>
          <w:sz w:val="24"/>
          <w:szCs w:val="24"/>
        </w:rPr>
      </w:pPr>
      <w:bookmarkStart w:id="20" w:name="_Toc383068305"/>
      <w:r w:rsidRPr="00873E9E">
        <w:rPr>
          <w:rFonts w:asciiTheme="minorHAnsi" w:hAnsiTheme="minorHAnsi" w:cstheme="minorHAnsi"/>
          <w:sz w:val="24"/>
          <w:szCs w:val="24"/>
        </w:rPr>
        <w:t xml:space="preserve">E. </w:t>
      </w:r>
      <w:r w:rsidR="00AD736A" w:rsidRPr="00873E9E">
        <w:rPr>
          <w:rFonts w:asciiTheme="minorHAnsi" w:hAnsiTheme="minorHAnsi" w:cstheme="minorHAnsi"/>
          <w:sz w:val="24"/>
          <w:szCs w:val="24"/>
          <w:lang w:val="id-ID"/>
        </w:rPr>
        <w:t>ASPEK STRATEGIK ORGANISASI</w:t>
      </w:r>
      <w:bookmarkEnd w:id="20"/>
    </w:p>
    <w:p w:rsidR="00AD736A" w:rsidRPr="00873E9E" w:rsidRDefault="00AD736A" w:rsidP="00857569">
      <w:pPr>
        <w:ind w:left="284" w:firstLine="567"/>
        <w:rPr>
          <w:rFonts w:asciiTheme="minorHAnsi" w:hAnsiTheme="minorHAnsi" w:cstheme="minorHAnsi"/>
          <w:bCs/>
          <w:noProof/>
        </w:rPr>
      </w:pPr>
      <w:r w:rsidRPr="00873E9E">
        <w:rPr>
          <w:rFonts w:asciiTheme="minorHAnsi" w:hAnsiTheme="minorHAnsi" w:cstheme="minorHAnsi"/>
          <w:bCs/>
          <w:noProof/>
        </w:rPr>
        <w:t xml:space="preserve">Kecamatan </w:t>
      </w:r>
      <w:r w:rsidRPr="00873E9E">
        <w:rPr>
          <w:rFonts w:asciiTheme="minorHAnsi" w:hAnsiTheme="minorHAnsi" w:cstheme="minorHAnsi"/>
          <w:bCs/>
          <w:noProof/>
          <w:lang w:val="id-ID"/>
        </w:rPr>
        <w:t>Belakang Padang</w:t>
      </w:r>
      <w:r w:rsidRPr="00873E9E">
        <w:rPr>
          <w:rFonts w:asciiTheme="minorHAnsi" w:hAnsiTheme="minorHAnsi" w:cstheme="minorHAnsi"/>
          <w:bCs/>
          <w:noProof/>
        </w:rPr>
        <w:t xml:space="preserve"> melaksanakan kewenangan desentralisasi di bidang pemerintahan dan pelayanan serta penyelenggaraan akuntabilitas di daerah. Sebagai bagian integral dari Pemerintah Kota Batam, visi Kecamatan </w:t>
      </w:r>
      <w:r w:rsidRPr="00873E9E">
        <w:rPr>
          <w:rFonts w:asciiTheme="minorHAnsi" w:hAnsiTheme="minorHAnsi" w:cstheme="minorHAnsi"/>
          <w:bCs/>
          <w:noProof/>
          <w:lang w:val="id-ID"/>
        </w:rPr>
        <w:t>Belakang Padang</w:t>
      </w:r>
      <w:r w:rsidRPr="00873E9E">
        <w:rPr>
          <w:rFonts w:asciiTheme="minorHAnsi" w:hAnsiTheme="minorHAnsi" w:cstheme="minorHAnsi"/>
          <w:bCs/>
          <w:noProof/>
        </w:rPr>
        <w:t xml:space="preserve"> sepenuhnya mendukung visi Pemerintah Kota Batam</w:t>
      </w:r>
      <w:r w:rsidRPr="00873E9E">
        <w:rPr>
          <w:rFonts w:asciiTheme="minorHAnsi" w:hAnsiTheme="minorHAnsi" w:cstheme="minorHAnsi"/>
          <w:bCs/>
          <w:noProof/>
          <w:lang w:val="id-ID"/>
        </w:rPr>
        <w:t>. D</w:t>
      </w:r>
      <w:r w:rsidRPr="00873E9E">
        <w:rPr>
          <w:rFonts w:asciiTheme="minorHAnsi" w:hAnsiTheme="minorHAnsi" w:cstheme="minorHAnsi"/>
          <w:bCs/>
          <w:noProof/>
        </w:rPr>
        <w:t xml:space="preserve">alam menjalankan peran strategisnya yaitu sebagai alat pelaksana teknis pemerintahan dan pelayanan masyarakat </w:t>
      </w:r>
      <w:r w:rsidRPr="00873E9E">
        <w:rPr>
          <w:rFonts w:asciiTheme="minorHAnsi" w:hAnsiTheme="minorHAnsi" w:cstheme="minorHAnsi"/>
          <w:bCs/>
          <w:noProof/>
          <w:lang w:val="id-ID"/>
        </w:rPr>
        <w:t>Belakang Padang</w:t>
      </w:r>
      <w:r w:rsidRPr="00873E9E">
        <w:rPr>
          <w:rFonts w:asciiTheme="minorHAnsi" w:hAnsiTheme="minorHAnsi" w:cstheme="minorHAnsi"/>
          <w:bCs/>
          <w:noProof/>
        </w:rPr>
        <w:t>, tercapai dan terkendala dapat dilihat keberadaannya pada gambaran aspek strategik organisasi dibawah ini :</w:t>
      </w:r>
    </w:p>
    <w:p w:rsidR="004D0696" w:rsidRPr="00EB6EE6" w:rsidRDefault="004D0696" w:rsidP="00EB6EE6">
      <w:pPr>
        <w:ind w:left="0" w:firstLine="0"/>
        <w:rPr>
          <w:rFonts w:asciiTheme="minorHAnsi" w:hAnsiTheme="minorHAnsi" w:cstheme="minorHAnsi"/>
          <w:bCs/>
          <w:noProof/>
          <w:lang w:val="id-ID"/>
        </w:rPr>
      </w:pPr>
    </w:p>
    <w:p w:rsidR="004D0696" w:rsidRPr="00E8031F" w:rsidRDefault="004D0696" w:rsidP="00E8031F">
      <w:pPr>
        <w:ind w:firstLine="567"/>
        <w:jc w:val="center"/>
        <w:rPr>
          <w:rFonts w:asciiTheme="minorHAnsi" w:hAnsiTheme="minorHAnsi" w:cstheme="minorHAnsi"/>
          <w:b/>
          <w:bCs/>
          <w:noProof/>
          <w:lang w:val="id-ID"/>
        </w:rPr>
      </w:pPr>
      <w:r w:rsidRPr="00873E9E">
        <w:rPr>
          <w:rFonts w:asciiTheme="minorHAnsi" w:hAnsiTheme="minorHAnsi" w:cstheme="minorHAnsi"/>
          <w:b/>
          <w:bCs/>
          <w:noProof/>
        </w:rPr>
        <w:lastRenderedPageBreak/>
        <w:t>ASPEK STRATEGIS ORGANISASI</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709"/>
        <w:gridCol w:w="850"/>
        <w:gridCol w:w="992"/>
        <w:gridCol w:w="851"/>
      </w:tblGrid>
      <w:tr w:rsidR="00922A88" w:rsidRPr="00873E9E" w:rsidTr="007975A6">
        <w:trPr>
          <w:trHeight w:val="410"/>
        </w:trPr>
        <w:tc>
          <w:tcPr>
            <w:tcW w:w="567" w:type="dxa"/>
            <w:vMerge w:val="restart"/>
            <w:tcBorders>
              <w:top w:val="thinThickSmallGap" w:sz="18" w:space="0" w:color="auto"/>
              <w:left w:val="single" w:sz="6" w:space="0" w:color="auto"/>
              <w:bottom w:val="single" w:sz="6" w:space="0" w:color="auto"/>
              <w:right w:val="single" w:sz="6" w:space="0" w:color="auto"/>
            </w:tcBorders>
            <w:shd w:val="clear" w:color="auto" w:fill="92D050"/>
            <w:vAlign w:val="center"/>
          </w:tcPr>
          <w:p w:rsidR="00922A88" w:rsidRPr="00873E9E" w:rsidRDefault="00922A88" w:rsidP="007975A6">
            <w:pPr>
              <w:spacing w:line="240" w:lineRule="auto"/>
              <w:ind w:left="34" w:hanging="34"/>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No</w:t>
            </w:r>
          </w:p>
        </w:tc>
        <w:tc>
          <w:tcPr>
            <w:tcW w:w="3402" w:type="dxa"/>
            <w:vMerge w:val="restart"/>
            <w:tcBorders>
              <w:top w:val="thinThickSmallGap" w:sz="18" w:space="0" w:color="auto"/>
              <w:left w:val="single" w:sz="6" w:space="0" w:color="auto"/>
              <w:bottom w:val="single" w:sz="6" w:space="0" w:color="auto"/>
              <w:right w:val="single" w:sz="6" w:space="0" w:color="auto"/>
            </w:tcBorders>
            <w:shd w:val="clear" w:color="auto" w:fill="92D050"/>
            <w:vAlign w:val="center"/>
          </w:tcPr>
          <w:p w:rsidR="00922A88" w:rsidRPr="00873E9E" w:rsidRDefault="00922A88" w:rsidP="007975A6">
            <w:pPr>
              <w:spacing w:line="240" w:lineRule="auto"/>
              <w:ind w:left="34" w:firstLine="0"/>
              <w:jc w:val="center"/>
              <w:rPr>
                <w:rFonts w:asciiTheme="minorHAnsi" w:hAnsiTheme="minorHAnsi" w:cstheme="minorHAnsi"/>
                <w:b/>
                <w:bCs/>
                <w:noProof/>
                <w:sz w:val="18"/>
                <w:szCs w:val="18"/>
              </w:rPr>
            </w:pPr>
            <w:r w:rsidRPr="00873E9E">
              <w:rPr>
                <w:rFonts w:asciiTheme="minorHAnsi" w:hAnsiTheme="minorHAnsi" w:cstheme="minorHAnsi"/>
                <w:b/>
                <w:bCs/>
                <w:noProof/>
                <w:sz w:val="18"/>
                <w:szCs w:val="18"/>
              </w:rPr>
              <w:t>U r a i a n</w:t>
            </w:r>
          </w:p>
        </w:tc>
        <w:tc>
          <w:tcPr>
            <w:tcW w:w="2551" w:type="dxa"/>
            <w:gridSpan w:val="3"/>
            <w:tcBorders>
              <w:top w:val="thinThickSmallGap" w:sz="18" w:space="0" w:color="auto"/>
              <w:left w:val="single" w:sz="6" w:space="0" w:color="auto"/>
              <w:bottom w:val="single" w:sz="6" w:space="0" w:color="auto"/>
              <w:right w:val="single" w:sz="6" w:space="0" w:color="auto"/>
            </w:tcBorders>
            <w:shd w:val="clear" w:color="auto" w:fill="92D050"/>
            <w:vAlign w:val="center"/>
          </w:tcPr>
          <w:p w:rsidR="00922A88" w:rsidRPr="00873E9E" w:rsidRDefault="00922A88" w:rsidP="007975A6">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Menurut Status Kepegawaian</w:t>
            </w:r>
          </w:p>
        </w:tc>
        <w:tc>
          <w:tcPr>
            <w:tcW w:w="851" w:type="dxa"/>
            <w:vMerge w:val="restart"/>
            <w:tcBorders>
              <w:top w:val="thinThickSmallGap" w:sz="18" w:space="0" w:color="auto"/>
              <w:left w:val="single" w:sz="6" w:space="0" w:color="auto"/>
              <w:bottom w:val="single" w:sz="6" w:space="0" w:color="auto"/>
              <w:right w:val="single" w:sz="6" w:space="0" w:color="auto"/>
            </w:tcBorders>
            <w:shd w:val="clear" w:color="auto" w:fill="92D050"/>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Jumlah</w:t>
            </w:r>
          </w:p>
        </w:tc>
      </w:tr>
      <w:tr w:rsidR="00922A88" w:rsidRPr="00873E9E" w:rsidTr="007975A6">
        <w:trPr>
          <w:trHeight w:val="405"/>
        </w:trPr>
        <w:tc>
          <w:tcPr>
            <w:tcW w:w="56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22A88" w:rsidRPr="00873E9E" w:rsidRDefault="00922A88" w:rsidP="007975A6">
            <w:pPr>
              <w:spacing w:line="240" w:lineRule="auto"/>
              <w:rPr>
                <w:rFonts w:asciiTheme="minorHAnsi" w:hAnsiTheme="minorHAnsi" w:cstheme="minorHAnsi"/>
                <w:bCs/>
                <w:noProof/>
                <w:sz w:val="18"/>
                <w:szCs w:val="18"/>
              </w:rPr>
            </w:pPr>
          </w:p>
        </w:tc>
        <w:tc>
          <w:tcPr>
            <w:tcW w:w="3402" w:type="dxa"/>
            <w:vMerge/>
            <w:tcBorders>
              <w:top w:val="single" w:sz="6" w:space="0" w:color="auto"/>
              <w:left w:val="single" w:sz="6" w:space="0" w:color="auto"/>
              <w:bottom w:val="single" w:sz="6" w:space="0" w:color="auto"/>
              <w:right w:val="single" w:sz="6" w:space="0" w:color="auto"/>
            </w:tcBorders>
            <w:shd w:val="clear" w:color="auto" w:fill="auto"/>
            <w:vAlign w:val="center"/>
          </w:tcPr>
          <w:p w:rsidR="00922A88" w:rsidRPr="00873E9E" w:rsidRDefault="00922A88" w:rsidP="007975A6">
            <w:pPr>
              <w:spacing w:line="240" w:lineRule="auto"/>
              <w:rPr>
                <w:rFonts w:asciiTheme="minorHAnsi" w:hAnsiTheme="minorHAnsi" w:cstheme="minorHAnsi"/>
                <w:bCs/>
                <w:noProof/>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92D050"/>
            <w:vAlign w:val="center"/>
          </w:tcPr>
          <w:p w:rsidR="00922A88" w:rsidRPr="00873E9E" w:rsidRDefault="00922A88" w:rsidP="007975A6">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PNS</w:t>
            </w:r>
          </w:p>
        </w:tc>
        <w:tc>
          <w:tcPr>
            <w:tcW w:w="850" w:type="dxa"/>
            <w:tcBorders>
              <w:top w:val="single" w:sz="6" w:space="0" w:color="auto"/>
              <w:left w:val="single" w:sz="6" w:space="0" w:color="auto"/>
              <w:bottom w:val="single" w:sz="6" w:space="0" w:color="auto"/>
              <w:right w:val="single" w:sz="6" w:space="0" w:color="auto"/>
            </w:tcBorders>
            <w:shd w:val="clear" w:color="auto" w:fill="92D050"/>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CPNS</w:t>
            </w:r>
          </w:p>
        </w:tc>
        <w:tc>
          <w:tcPr>
            <w:tcW w:w="992" w:type="dxa"/>
            <w:tcBorders>
              <w:top w:val="single" w:sz="6" w:space="0" w:color="auto"/>
              <w:left w:val="single" w:sz="6" w:space="0" w:color="auto"/>
              <w:bottom w:val="single" w:sz="6" w:space="0" w:color="auto"/>
              <w:right w:val="single" w:sz="6" w:space="0" w:color="auto"/>
            </w:tcBorders>
            <w:shd w:val="clear" w:color="auto" w:fill="92D050"/>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Honorer / THL</w:t>
            </w:r>
          </w:p>
        </w:tc>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922A88" w:rsidRPr="00873E9E" w:rsidRDefault="00922A88" w:rsidP="007975A6">
            <w:pPr>
              <w:spacing w:line="240" w:lineRule="auto"/>
              <w:rPr>
                <w:rFonts w:asciiTheme="minorHAnsi" w:hAnsiTheme="minorHAnsi" w:cstheme="minorHAnsi"/>
                <w:bCs/>
                <w:noProof/>
                <w:sz w:val="18"/>
                <w:szCs w:val="18"/>
              </w:rPr>
            </w:pPr>
          </w:p>
        </w:tc>
      </w:tr>
      <w:tr w:rsidR="00922A88" w:rsidRPr="00873E9E" w:rsidTr="00CC7AE0">
        <w:trPr>
          <w:trHeight w:val="412"/>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Camat</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922A88" w:rsidRPr="00873E9E" w:rsidTr="00CC7AE0">
        <w:trPr>
          <w:trHeight w:val="404"/>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2</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Sekretaris Camat</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922A88" w:rsidRPr="00873E9E" w:rsidTr="00CC7AE0">
        <w:trPr>
          <w:trHeight w:val="410"/>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3</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Kasi Pemerintahan</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922A88" w:rsidRPr="00873E9E" w:rsidTr="00CC7AE0">
        <w:trPr>
          <w:trHeight w:val="415"/>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4</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Kasi Ketentraman dan Ketertiban</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C70AA7" w:rsidP="007975A6">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3F10DE" w:rsidP="007975A6">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r>
      <w:tr w:rsidR="00922A88" w:rsidRPr="00873E9E" w:rsidTr="00CC7AE0">
        <w:trPr>
          <w:trHeight w:val="408"/>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5</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Kasi Pelayanan Umum</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3F10DE" w:rsidP="007975A6">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3F10DE" w:rsidP="007975A6">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r>
      <w:tr w:rsidR="00922A88" w:rsidRPr="00873E9E" w:rsidTr="00CC7AE0">
        <w:trPr>
          <w:trHeight w:val="414"/>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6</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Kasi Kesejahteraan Rakyat</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3F10DE" w:rsidP="007975A6">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3F10DE" w:rsidP="007975A6">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r>
      <w:tr w:rsidR="00922A88" w:rsidRPr="00873E9E" w:rsidTr="00CC7AE0">
        <w:trPr>
          <w:trHeight w:val="498"/>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7</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Kasi Pembangunan dan Pemberdayaan Masyarakat</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A2E80" w:rsidP="007975A6">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A2E80" w:rsidP="007975A6">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w:t>
            </w:r>
          </w:p>
        </w:tc>
      </w:tr>
      <w:tr w:rsidR="00922A88" w:rsidRPr="00873E9E" w:rsidTr="00CC7AE0">
        <w:trPr>
          <w:trHeight w:val="376"/>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8</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C70AA7" w:rsidRDefault="00922A88" w:rsidP="00C70AA7">
            <w:pPr>
              <w:spacing w:line="240" w:lineRule="auto"/>
              <w:ind w:left="34" w:firstLine="0"/>
              <w:jc w:val="left"/>
              <w:rPr>
                <w:rFonts w:asciiTheme="minorHAnsi" w:hAnsiTheme="minorHAnsi" w:cstheme="minorHAnsi"/>
                <w:bCs/>
                <w:noProof/>
                <w:sz w:val="18"/>
                <w:szCs w:val="18"/>
                <w:lang w:val="id-ID"/>
              </w:rPr>
            </w:pPr>
            <w:r w:rsidRPr="00873E9E">
              <w:rPr>
                <w:rFonts w:asciiTheme="minorHAnsi" w:hAnsiTheme="minorHAnsi" w:cstheme="minorHAnsi"/>
                <w:bCs/>
                <w:noProof/>
                <w:sz w:val="18"/>
                <w:szCs w:val="18"/>
              </w:rPr>
              <w:t xml:space="preserve">Kasubbag </w:t>
            </w:r>
            <w:r w:rsidR="00C70AA7">
              <w:rPr>
                <w:rFonts w:asciiTheme="minorHAnsi" w:hAnsiTheme="minorHAnsi" w:cstheme="minorHAnsi"/>
                <w:bCs/>
                <w:noProof/>
                <w:sz w:val="18"/>
                <w:szCs w:val="18"/>
                <w:lang w:val="id-ID"/>
              </w:rPr>
              <w:t>Program dan Keuangan</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922A88" w:rsidRPr="00873E9E" w:rsidTr="00CC7AE0">
        <w:trPr>
          <w:trHeight w:val="414"/>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D21707" w:rsidRDefault="00D21707" w:rsidP="007975A6">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9</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Kasubbag Umum dan Kepegawaian</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922A88" w:rsidRPr="00873E9E" w:rsidTr="00CC7AE0">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D21707" w:rsidRDefault="00D21707" w:rsidP="007975A6">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rPr>
              <w:t>1</w:t>
            </w:r>
            <w:r>
              <w:rPr>
                <w:rFonts w:asciiTheme="minorHAnsi" w:hAnsiTheme="minorHAnsi" w:cstheme="minorHAnsi"/>
                <w:bCs/>
                <w:noProof/>
                <w:sz w:val="18"/>
                <w:szCs w:val="18"/>
                <w:lang w:val="id-ID"/>
              </w:rPr>
              <w:t>0</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left"/>
              <w:rPr>
                <w:rFonts w:asciiTheme="minorHAnsi" w:hAnsiTheme="minorHAnsi" w:cstheme="minorHAnsi"/>
                <w:bCs/>
                <w:noProof/>
                <w:sz w:val="18"/>
                <w:szCs w:val="18"/>
                <w:lang w:val="id-ID"/>
              </w:rPr>
            </w:pPr>
            <w:r w:rsidRPr="00873E9E">
              <w:rPr>
                <w:rFonts w:asciiTheme="minorHAnsi" w:hAnsiTheme="minorHAnsi" w:cstheme="minorHAnsi"/>
                <w:bCs/>
                <w:noProof/>
                <w:sz w:val="18"/>
                <w:szCs w:val="18"/>
              </w:rPr>
              <w:t xml:space="preserve">Lurah </w:t>
            </w:r>
            <w:r w:rsidR="00116746" w:rsidRPr="00873E9E">
              <w:rPr>
                <w:rFonts w:asciiTheme="minorHAnsi" w:hAnsiTheme="minorHAnsi" w:cstheme="minorHAnsi"/>
                <w:bCs/>
                <w:noProof/>
                <w:sz w:val="18"/>
                <w:szCs w:val="18"/>
                <w:lang w:val="id-ID"/>
              </w:rPr>
              <w:t>/Sekretaris Lurah</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C70AA7" w:rsidP="007975A6">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8</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C70AA7" w:rsidP="007975A6">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8</w:t>
            </w:r>
          </w:p>
        </w:tc>
      </w:tr>
      <w:tr w:rsidR="00922A88" w:rsidRPr="00873E9E" w:rsidTr="00CC7AE0">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D21707" w:rsidRDefault="00D21707" w:rsidP="00922A8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rPr>
              <w:t>1</w:t>
            </w:r>
            <w:r>
              <w:rPr>
                <w:rFonts w:asciiTheme="minorHAnsi" w:hAnsiTheme="minorHAnsi" w:cstheme="minorHAnsi"/>
                <w:bCs/>
                <w:noProof/>
                <w:sz w:val="18"/>
                <w:szCs w:val="18"/>
                <w:lang w:val="id-ID"/>
              </w:rPr>
              <w:t>1</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Staf Kecamatan / Kelurahan</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C70AA7" w:rsidP="00C83C43">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31</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A751AF" w:rsidP="003F10DE">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922A88"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922A88" w:rsidRPr="00873E9E" w:rsidRDefault="00B97753" w:rsidP="003F10DE">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r w:rsidR="00C70AA7">
              <w:rPr>
                <w:rFonts w:asciiTheme="minorHAnsi" w:hAnsiTheme="minorHAnsi" w:cstheme="minorHAnsi"/>
                <w:bCs/>
                <w:noProof/>
                <w:sz w:val="18"/>
                <w:szCs w:val="18"/>
                <w:lang w:val="id-ID"/>
              </w:rPr>
              <w:t>1</w:t>
            </w:r>
          </w:p>
        </w:tc>
      </w:tr>
      <w:tr w:rsidR="00CC7AE0" w:rsidRPr="00873E9E" w:rsidTr="00CC7AE0">
        <w:trPr>
          <w:trHeight w:val="464"/>
        </w:trPr>
        <w:tc>
          <w:tcPr>
            <w:tcW w:w="567"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C7AE0" w:rsidRPr="00D21707" w:rsidRDefault="00D21707" w:rsidP="00CC7AE0">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rPr>
              <w:t>1</w:t>
            </w:r>
            <w:r>
              <w:rPr>
                <w:rFonts w:asciiTheme="minorHAnsi" w:hAnsiTheme="minorHAnsi" w:cstheme="minorHAnsi"/>
                <w:bCs/>
                <w:noProof/>
                <w:sz w:val="18"/>
                <w:szCs w:val="18"/>
                <w:lang w:val="id-ID"/>
              </w:rPr>
              <w:t>2</w:t>
            </w:r>
          </w:p>
        </w:tc>
        <w:tc>
          <w:tcPr>
            <w:tcW w:w="340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C7AE0" w:rsidRPr="00873E9E" w:rsidRDefault="00CC7AE0" w:rsidP="007975A6">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Staf Kecamatan / Kelurahan Honor Tenaga Harian Lepas</w:t>
            </w:r>
          </w:p>
        </w:tc>
        <w:tc>
          <w:tcPr>
            <w:tcW w:w="70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C7AE0" w:rsidRPr="00873E9E" w:rsidRDefault="00CC7AE0" w:rsidP="007975A6">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C7AE0" w:rsidRPr="00873E9E" w:rsidRDefault="00CC7AE0"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C7AE0" w:rsidRPr="00873E9E" w:rsidRDefault="00D21707" w:rsidP="00BA29C0">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44</w:t>
            </w:r>
          </w:p>
        </w:tc>
        <w:tc>
          <w:tcPr>
            <w:tcW w:w="851"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C7AE0" w:rsidRPr="00873E9E" w:rsidRDefault="00D21707" w:rsidP="00BA29C0">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44</w:t>
            </w:r>
          </w:p>
        </w:tc>
      </w:tr>
      <w:tr w:rsidR="00CC7AE0" w:rsidRPr="00873E9E" w:rsidTr="007975A6">
        <w:trPr>
          <w:trHeight w:val="410"/>
        </w:trPr>
        <w:tc>
          <w:tcPr>
            <w:tcW w:w="3969" w:type="dxa"/>
            <w:gridSpan w:val="2"/>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CC7AE0" w:rsidRPr="00873E9E" w:rsidRDefault="00CC7AE0"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Jumlah</w:t>
            </w:r>
          </w:p>
        </w:tc>
        <w:tc>
          <w:tcPr>
            <w:tcW w:w="709"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CC7AE0" w:rsidRPr="00873E9E" w:rsidRDefault="00D21707" w:rsidP="009A2E80">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5</w:t>
            </w:r>
            <w:r w:rsidR="009A2E80">
              <w:rPr>
                <w:rFonts w:asciiTheme="minorHAnsi" w:hAnsiTheme="minorHAnsi" w:cstheme="minorHAnsi"/>
                <w:bCs/>
                <w:noProof/>
                <w:sz w:val="18"/>
                <w:szCs w:val="18"/>
                <w:lang w:val="id-ID"/>
              </w:rPr>
              <w:t>6</w:t>
            </w:r>
          </w:p>
        </w:tc>
        <w:tc>
          <w:tcPr>
            <w:tcW w:w="850"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CC7AE0" w:rsidRPr="00873E9E" w:rsidRDefault="00A774A5" w:rsidP="007975A6">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CC7AE0" w:rsidRPr="00873E9E" w:rsidRDefault="00BA29C0" w:rsidP="0030545A">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4</w:t>
            </w:r>
            <w:r w:rsidR="0030545A" w:rsidRPr="00873E9E">
              <w:rPr>
                <w:rFonts w:asciiTheme="minorHAnsi" w:hAnsiTheme="minorHAnsi" w:cstheme="minorHAnsi"/>
                <w:bCs/>
                <w:noProof/>
                <w:sz w:val="18"/>
                <w:szCs w:val="18"/>
                <w:lang w:val="id-ID"/>
              </w:rPr>
              <w:t>4</w:t>
            </w:r>
          </w:p>
        </w:tc>
        <w:tc>
          <w:tcPr>
            <w:tcW w:w="851"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CC7AE0" w:rsidRPr="00873E9E" w:rsidRDefault="00D21707" w:rsidP="003F10DE">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98</w:t>
            </w:r>
          </w:p>
        </w:tc>
      </w:tr>
    </w:tbl>
    <w:p w:rsidR="00CC7AE0" w:rsidRPr="00873E9E" w:rsidRDefault="00CC7AE0" w:rsidP="00922A88">
      <w:pPr>
        <w:spacing w:line="240" w:lineRule="auto"/>
        <w:ind w:left="0" w:firstLine="0"/>
        <w:rPr>
          <w:rFonts w:asciiTheme="minorHAnsi" w:hAnsiTheme="minorHAnsi" w:cstheme="minorHAnsi"/>
          <w:bCs/>
          <w:noProof/>
        </w:rPr>
      </w:pPr>
    </w:p>
    <w:p w:rsidR="002A1D82" w:rsidRPr="00873E9E" w:rsidRDefault="002A1D82"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4D0696" w:rsidRPr="00873E9E" w:rsidRDefault="004D0696" w:rsidP="00922A88">
      <w:pPr>
        <w:spacing w:line="240" w:lineRule="auto"/>
        <w:ind w:left="0" w:firstLine="0"/>
        <w:rPr>
          <w:rFonts w:asciiTheme="minorHAnsi" w:hAnsiTheme="minorHAnsi" w:cstheme="minorHAnsi"/>
          <w:bCs/>
          <w:noProof/>
        </w:rPr>
      </w:pPr>
    </w:p>
    <w:p w:rsidR="00CC7AE0" w:rsidRPr="00873E9E" w:rsidRDefault="00AD736A" w:rsidP="00601EF9">
      <w:pPr>
        <w:pStyle w:val="Heading3"/>
        <w:numPr>
          <w:ilvl w:val="0"/>
          <w:numId w:val="16"/>
        </w:numPr>
        <w:spacing w:line="480" w:lineRule="auto"/>
        <w:ind w:left="567" w:hanging="283"/>
        <w:rPr>
          <w:rFonts w:asciiTheme="minorHAnsi" w:hAnsiTheme="minorHAnsi" w:cstheme="minorHAnsi"/>
          <w:noProof/>
          <w:sz w:val="24"/>
          <w:szCs w:val="24"/>
        </w:rPr>
      </w:pPr>
      <w:bookmarkStart w:id="21" w:name="_Toc383068306"/>
      <w:r w:rsidRPr="00873E9E">
        <w:rPr>
          <w:rFonts w:asciiTheme="minorHAnsi" w:hAnsiTheme="minorHAnsi" w:cstheme="minorHAnsi"/>
          <w:noProof/>
          <w:sz w:val="24"/>
          <w:szCs w:val="24"/>
        </w:rPr>
        <w:lastRenderedPageBreak/>
        <w:t>Sumber Daya Manusia</w:t>
      </w:r>
      <w:bookmarkEnd w:id="21"/>
    </w:p>
    <w:p w:rsidR="00CC7AE0" w:rsidRPr="00873E9E" w:rsidRDefault="00AD736A" w:rsidP="004D0696">
      <w:pPr>
        <w:ind w:firstLine="567"/>
        <w:rPr>
          <w:rFonts w:asciiTheme="minorHAnsi" w:hAnsiTheme="minorHAnsi" w:cstheme="minorHAnsi"/>
          <w:bCs/>
          <w:noProof/>
        </w:rPr>
      </w:pPr>
      <w:r w:rsidRPr="00873E9E">
        <w:rPr>
          <w:rFonts w:asciiTheme="minorHAnsi" w:hAnsiTheme="minorHAnsi" w:cstheme="minorHAnsi"/>
          <w:bCs/>
          <w:noProof/>
        </w:rPr>
        <w:t xml:space="preserve">Untuk melaksanakan tugas pokok dan fungsinya, Kecamatan </w:t>
      </w:r>
      <w:r w:rsidRPr="00873E9E">
        <w:rPr>
          <w:rFonts w:asciiTheme="minorHAnsi" w:hAnsiTheme="minorHAnsi" w:cstheme="minorHAnsi"/>
          <w:bCs/>
          <w:noProof/>
          <w:lang w:val="id-ID"/>
        </w:rPr>
        <w:t xml:space="preserve">Belakang Padang </w:t>
      </w:r>
      <w:r w:rsidRPr="00873E9E">
        <w:rPr>
          <w:rFonts w:asciiTheme="minorHAnsi" w:hAnsiTheme="minorHAnsi" w:cstheme="minorHAnsi"/>
          <w:bCs/>
          <w:noProof/>
        </w:rPr>
        <w:t xml:space="preserve">didukung oleh personel/Sumber Daya Manusia sebanyak </w:t>
      </w:r>
      <w:r w:rsidR="00D21707">
        <w:rPr>
          <w:rFonts w:asciiTheme="minorHAnsi" w:hAnsiTheme="minorHAnsi" w:cstheme="minorHAnsi"/>
          <w:bCs/>
          <w:noProof/>
          <w:lang w:val="id-ID"/>
        </w:rPr>
        <w:t>9</w:t>
      </w:r>
      <w:r w:rsidR="00C06485">
        <w:rPr>
          <w:rFonts w:asciiTheme="minorHAnsi" w:hAnsiTheme="minorHAnsi" w:cstheme="minorHAnsi"/>
          <w:bCs/>
          <w:noProof/>
          <w:lang w:val="id-ID"/>
        </w:rPr>
        <w:t>9</w:t>
      </w:r>
      <w:r w:rsidRPr="00873E9E">
        <w:rPr>
          <w:rFonts w:asciiTheme="minorHAnsi" w:hAnsiTheme="minorHAnsi" w:cstheme="minorHAnsi"/>
          <w:bCs/>
          <w:noProof/>
        </w:rPr>
        <w:t xml:space="preserve"> orang, </w:t>
      </w:r>
      <w:r w:rsidR="00D21707">
        <w:rPr>
          <w:rFonts w:asciiTheme="minorHAnsi" w:hAnsiTheme="minorHAnsi" w:cstheme="minorHAnsi"/>
          <w:bCs/>
          <w:noProof/>
          <w:lang w:val="id-ID"/>
        </w:rPr>
        <w:t>5</w:t>
      </w:r>
      <w:r w:rsidR="00C06485">
        <w:rPr>
          <w:rFonts w:asciiTheme="minorHAnsi" w:hAnsiTheme="minorHAnsi" w:cstheme="minorHAnsi"/>
          <w:bCs/>
          <w:noProof/>
          <w:lang w:val="id-ID"/>
        </w:rPr>
        <w:t>3</w:t>
      </w:r>
      <w:r w:rsidRPr="00873E9E">
        <w:rPr>
          <w:rFonts w:asciiTheme="minorHAnsi" w:hAnsiTheme="minorHAnsi" w:cstheme="minorHAnsi"/>
          <w:bCs/>
          <w:noProof/>
        </w:rPr>
        <w:t xml:space="preserve"> orang PNS dan </w:t>
      </w:r>
      <w:r w:rsidR="00605342" w:rsidRPr="00873E9E">
        <w:rPr>
          <w:rFonts w:asciiTheme="minorHAnsi" w:hAnsiTheme="minorHAnsi" w:cstheme="minorHAnsi"/>
          <w:bCs/>
          <w:noProof/>
          <w:lang w:val="id-ID"/>
        </w:rPr>
        <w:t>44</w:t>
      </w:r>
      <w:r w:rsidRPr="00873E9E">
        <w:rPr>
          <w:rFonts w:asciiTheme="minorHAnsi" w:hAnsiTheme="minorHAnsi" w:cstheme="minorHAnsi"/>
          <w:bCs/>
          <w:noProof/>
        </w:rPr>
        <w:t xml:space="preserve"> orang Tenaga Honorer dengan rincian sebagai berikut :</w:t>
      </w:r>
    </w:p>
    <w:p w:rsidR="00AD736A" w:rsidRPr="00873E9E" w:rsidRDefault="00AD736A" w:rsidP="00601EF9">
      <w:pPr>
        <w:numPr>
          <w:ilvl w:val="0"/>
          <w:numId w:val="5"/>
        </w:numPr>
        <w:spacing w:after="240"/>
        <w:ind w:left="851" w:hanging="283"/>
        <w:rPr>
          <w:rFonts w:asciiTheme="minorHAnsi" w:hAnsiTheme="minorHAnsi" w:cstheme="minorHAnsi"/>
          <w:bCs/>
          <w:noProof/>
        </w:rPr>
      </w:pPr>
      <w:r w:rsidRPr="00873E9E">
        <w:rPr>
          <w:rFonts w:asciiTheme="minorHAnsi" w:hAnsiTheme="minorHAnsi" w:cstheme="minorHAnsi"/>
          <w:bCs/>
          <w:noProof/>
        </w:rPr>
        <w:t>Menurut Status Kepegawaian :</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709"/>
        <w:gridCol w:w="850"/>
        <w:gridCol w:w="992"/>
        <w:gridCol w:w="851"/>
      </w:tblGrid>
      <w:tr w:rsidR="00AD736A" w:rsidRPr="00873E9E" w:rsidTr="00857569">
        <w:trPr>
          <w:trHeight w:val="410"/>
        </w:trPr>
        <w:tc>
          <w:tcPr>
            <w:tcW w:w="567" w:type="dxa"/>
            <w:vMerge w:val="restart"/>
            <w:tcBorders>
              <w:top w:val="thinThickSmallGap" w:sz="18"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4" w:hanging="34"/>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No</w:t>
            </w:r>
          </w:p>
        </w:tc>
        <w:tc>
          <w:tcPr>
            <w:tcW w:w="3402" w:type="dxa"/>
            <w:vMerge w:val="restart"/>
            <w:tcBorders>
              <w:top w:val="thinThickSmallGap" w:sz="18"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4" w:firstLine="0"/>
              <w:jc w:val="center"/>
              <w:rPr>
                <w:rFonts w:asciiTheme="minorHAnsi" w:hAnsiTheme="minorHAnsi" w:cstheme="minorHAnsi"/>
                <w:b/>
                <w:bCs/>
                <w:noProof/>
                <w:sz w:val="18"/>
                <w:szCs w:val="18"/>
              </w:rPr>
            </w:pPr>
            <w:r w:rsidRPr="00873E9E">
              <w:rPr>
                <w:rFonts w:asciiTheme="minorHAnsi" w:hAnsiTheme="minorHAnsi" w:cstheme="minorHAnsi"/>
                <w:b/>
                <w:bCs/>
                <w:noProof/>
                <w:sz w:val="18"/>
                <w:szCs w:val="18"/>
              </w:rPr>
              <w:t>U r a i a n</w:t>
            </w:r>
          </w:p>
        </w:tc>
        <w:tc>
          <w:tcPr>
            <w:tcW w:w="2551" w:type="dxa"/>
            <w:gridSpan w:val="3"/>
            <w:tcBorders>
              <w:top w:val="thinThickSmallGap" w:sz="18"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Menurut Status Kepegawaian</w:t>
            </w:r>
          </w:p>
        </w:tc>
        <w:tc>
          <w:tcPr>
            <w:tcW w:w="851" w:type="dxa"/>
            <w:vMerge w:val="restart"/>
            <w:tcBorders>
              <w:top w:val="thinThickSmallGap" w:sz="18"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Jumlah</w:t>
            </w:r>
          </w:p>
        </w:tc>
      </w:tr>
      <w:tr w:rsidR="003E2875" w:rsidRPr="00873E9E" w:rsidTr="00857569">
        <w:trPr>
          <w:trHeight w:val="405"/>
        </w:trPr>
        <w:tc>
          <w:tcPr>
            <w:tcW w:w="56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D736A" w:rsidRPr="00873E9E" w:rsidRDefault="00AD736A" w:rsidP="00087748">
            <w:pPr>
              <w:spacing w:line="240" w:lineRule="auto"/>
              <w:rPr>
                <w:rFonts w:asciiTheme="minorHAnsi" w:hAnsiTheme="minorHAnsi" w:cstheme="minorHAnsi"/>
                <w:bCs/>
                <w:noProof/>
                <w:sz w:val="18"/>
                <w:szCs w:val="18"/>
              </w:rPr>
            </w:pPr>
          </w:p>
        </w:tc>
        <w:tc>
          <w:tcPr>
            <w:tcW w:w="3402" w:type="dxa"/>
            <w:vMerge/>
            <w:tcBorders>
              <w:top w:val="single" w:sz="6" w:space="0" w:color="auto"/>
              <w:left w:val="single" w:sz="6" w:space="0" w:color="auto"/>
              <w:bottom w:val="single" w:sz="6" w:space="0" w:color="auto"/>
              <w:right w:val="single" w:sz="6" w:space="0" w:color="auto"/>
            </w:tcBorders>
            <w:shd w:val="clear" w:color="auto" w:fill="auto"/>
            <w:vAlign w:val="center"/>
          </w:tcPr>
          <w:p w:rsidR="00AD736A" w:rsidRPr="00873E9E" w:rsidRDefault="00AD736A" w:rsidP="00087748">
            <w:pPr>
              <w:spacing w:line="240" w:lineRule="auto"/>
              <w:rPr>
                <w:rFonts w:asciiTheme="minorHAnsi" w:hAnsiTheme="minorHAnsi" w:cstheme="minorHAnsi"/>
                <w:bCs/>
                <w:noProof/>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PNS</w:t>
            </w:r>
          </w:p>
        </w:tc>
        <w:tc>
          <w:tcPr>
            <w:tcW w:w="850" w:type="dxa"/>
            <w:tcBorders>
              <w:top w:val="single" w:sz="6"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CPNS</w:t>
            </w:r>
          </w:p>
        </w:tc>
        <w:tc>
          <w:tcPr>
            <w:tcW w:w="992" w:type="dxa"/>
            <w:tcBorders>
              <w:top w:val="single" w:sz="6"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Honorer / THL</w:t>
            </w:r>
          </w:p>
        </w:tc>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AD736A" w:rsidRPr="00873E9E" w:rsidRDefault="00AD736A" w:rsidP="00087748">
            <w:pPr>
              <w:spacing w:line="240" w:lineRule="auto"/>
              <w:rPr>
                <w:rFonts w:asciiTheme="minorHAnsi" w:hAnsiTheme="minorHAnsi" w:cstheme="minorHAnsi"/>
                <w:bCs/>
                <w:noProof/>
                <w:sz w:val="18"/>
                <w:szCs w:val="18"/>
              </w:rPr>
            </w:pPr>
          </w:p>
        </w:tc>
      </w:tr>
      <w:tr w:rsidR="00B6427A" w:rsidRPr="00873E9E" w:rsidTr="00857569">
        <w:trPr>
          <w:trHeight w:val="412"/>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Camat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B6427A" w:rsidRPr="00873E9E" w:rsidTr="00857569">
        <w:trPr>
          <w:trHeight w:val="404"/>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2</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Sekretaris Camat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B6427A" w:rsidRPr="00873E9E" w:rsidTr="00857569">
        <w:trPr>
          <w:trHeight w:val="410"/>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3</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Kasi Pemerintahan</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C06485" w:rsidRDefault="00C06485" w:rsidP="0086132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1</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C06485" w:rsidRDefault="00C06485" w:rsidP="0086132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1</w:t>
            </w:r>
          </w:p>
        </w:tc>
      </w:tr>
      <w:tr w:rsidR="00B6427A" w:rsidRPr="00873E9E" w:rsidTr="00857569">
        <w:trPr>
          <w:trHeight w:val="415"/>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4</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Kasi Ketentraman dan Ketertiban</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0C5988" w:rsidP="0086132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D6890" w:rsidRDefault="008D6890" w:rsidP="0086132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w:t>
            </w:r>
          </w:p>
        </w:tc>
      </w:tr>
      <w:tr w:rsidR="00B6427A" w:rsidRPr="00873E9E" w:rsidTr="00857569">
        <w:trPr>
          <w:trHeight w:val="408"/>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5</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Kasi Pelayanan Umum</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0C5988" w:rsidP="0086132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D6890" w:rsidRDefault="008D6890" w:rsidP="0086132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w:t>
            </w:r>
          </w:p>
        </w:tc>
      </w:tr>
      <w:tr w:rsidR="00B6427A" w:rsidRPr="00873E9E" w:rsidTr="00857569">
        <w:trPr>
          <w:trHeight w:val="414"/>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6</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Kasi Kesejahteraan Rakyat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0C5988" w:rsidP="0086132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8D6890" w:rsidP="0086132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w:t>
            </w:r>
          </w:p>
        </w:tc>
      </w:tr>
      <w:tr w:rsidR="00B6427A" w:rsidRPr="00873E9E" w:rsidTr="00857569">
        <w:trPr>
          <w:trHeight w:val="414"/>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7</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Kasi Pembangunan dan Pemberdayaan Masyarakat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C06485" w:rsidP="0086132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C06485" w:rsidRDefault="00C06485" w:rsidP="0086132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w:t>
            </w:r>
          </w:p>
        </w:tc>
      </w:tr>
      <w:tr w:rsidR="00B6427A" w:rsidRPr="00873E9E" w:rsidTr="00857569">
        <w:trPr>
          <w:trHeight w:val="414"/>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8</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D6890" w:rsidRDefault="00B6427A" w:rsidP="008D6890">
            <w:pPr>
              <w:spacing w:line="240" w:lineRule="auto"/>
              <w:ind w:left="34" w:firstLine="0"/>
              <w:jc w:val="left"/>
              <w:rPr>
                <w:rFonts w:asciiTheme="minorHAnsi" w:hAnsiTheme="minorHAnsi" w:cstheme="minorHAnsi"/>
                <w:bCs/>
                <w:noProof/>
                <w:sz w:val="18"/>
                <w:szCs w:val="18"/>
                <w:lang w:val="id-ID"/>
              </w:rPr>
            </w:pPr>
            <w:r w:rsidRPr="00873E9E">
              <w:rPr>
                <w:rFonts w:asciiTheme="minorHAnsi" w:hAnsiTheme="minorHAnsi" w:cstheme="minorHAnsi"/>
                <w:bCs/>
                <w:noProof/>
                <w:sz w:val="18"/>
                <w:szCs w:val="18"/>
              </w:rPr>
              <w:t xml:space="preserve">Kasubbag </w:t>
            </w:r>
            <w:r w:rsidR="008D6890">
              <w:rPr>
                <w:rFonts w:asciiTheme="minorHAnsi" w:hAnsiTheme="minorHAnsi" w:cstheme="minorHAnsi"/>
                <w:bCs/>
                <w:noProof/>
                <w:sz w:val="18"/>
                <w:szCs w:val="18"/>
                <w:lang w:val="id-ID"/>
              </w:rPr>
              <w:t>Program dan Keuangan</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B6427A" w:rsidRPr="00873E9E" w:rsidTr="00857569">
        <w:trPr>
          <w:trHeight w:val="414"/>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D6890" w:rsidRDefault="008D6890" w:rsidP="0008774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9</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left"/>
              <w:rPr>
                <w:rFonts w:asciiTheme="minorHAnsi" w:hAnsiTheme="minorHAnsi" w:cstheme="minorHAnsi"/>
                <w:bCs/>
                <w:noProof/>
                <w:sz w:val="18"/>
                <w:szCs w:val="18"/>
              </w:rPr>
            </w:pPr>
            <w:r w:rsidRPr="00873E9E">
              <w:rPr>
                <w:rFonts w:asciiTheme="minorHAnsi" w:hAnsiTheme="minorHAnsi" w:cstheme="minorHAnsi"/>
                <w:bCs/>
                <w:noProof/>
                <w:sz w:val="18"/>
                <w:szCs w:val="18"/>
              </w:rPr>
              <w:t>Kasubbag Umum dan Kepegawaian</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86132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0C5988" w:rsidRPr="00873E9E" w:rsidTr="00857569">
        <w:trPr>
          <w:trHeight w:val="414"/>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8D6890" w:rsidP="0008774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10</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0C5988" w:rsidP="00087748">
            <w:pPr>
              <w:spacing w:line="240" w:lineRule="auto"/>
              <w:ind w:left="34" w:firstLine="0"/>
              <w:jc w:val="left"/>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Lurah/ Sekretaris Lurah</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8D6890" w:rsidP="0086132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8</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0C5988" w:rsidP="00861328">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0C5988" w:rsidP="00861328">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8D6890" w:rsidP="0086132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8</w:t>
            </w:r>
          </w:p>
        </w:tc>
      </w:tr>
      <w:tr w:rsidR="00B6427A" w:rsidRPr="00873E9E" w:rsidTr="00857569">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C5988">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rPr>
              <w:t>1</w:t>
            </w:r>
            <w:r w:rsidR="008D6890">
              <w:rPr>
                <w:rFonts w:asciiTheme="minorHAnsi" w:hAnsiTheme="minorHAnsi" w:cstheme="minorHAnsi"/>
                <w:bCs/>
                <w:noProof/>
                <w:sz w:val="18"/>
                <w:szCs w:val="18"/>
                <w:lang w:val="id-ID"/>
              </w:rPr>
              <w:t>1</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0C5988" w:rsidP="00087748">
            <w:pPr>
              <w:spacing w:line="240" w:lineRule="auto"/>
              <w:ind w:left="34" w:firstLine="0"/>
              <w:jc w:val="left"/>
              <w:rPr>
                <w:rFonts w:asciiTheme="minorHAnsi" w:hAnsiTheme="minorHAnsi" w:cstheme="minorHAnsi"/>
                <w:bCs/>
                <w:noProof/>
                <w:sz w:val="18"/>
                <w:szCs w:val="18"/>
                <w:lang w:val="id-ID"/>
              </w:rPr>
            </w:pPr>
            <w:r w:rsidRPr="00873E9E">
              <w:rPr>
                <w:rFonts w:asciiTheme="minorHAnsi" w:hAnsiTheme="minorHAnsi" w:cstheme="minorHAnsi"/>
                <w:bCs/>
                <w:noProof/>
                <w:sz w:val="18"/>
                <w:szCs w:val="18"/>
              </w:rPr>
              <w:t>Staf Kecamatan</w:t>
            </w:r>
            <w:r w:rsidRPr="00873E9E">
              <w:rPr>
                <w:rFonts w:asciiTheme="minorHAnsi" w:hAnsiTheme="minorHAnsi" w:cstheme="minorHAnsi"/>
                <w:bCs/>
                <w:noProof/>
                <w:sz w:val="18"/>
                <w:szCs w:val="18"/>
                <w:lang w:val="id-ID"/>
              </w:rPr>
              <w:t>/Staf Kelurahan</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C06485" w:rsidP="001F404A">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29</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C06485" w:rsidRDefault="00C06485" w:rsidP="0008774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1</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D6890" w:rsidRDefault="00C06485" w:rsidP="001F404A">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30</w:t>
            </w:r>
          </w:p>
        </w:tc>
      </w:tr>
      <w:tr w:rsidR="00B6427A" w:rsidRPr="00873E9E" w:rsidTr="00857569">
        <w:trPr>
          <w:trHeight w:val="418"/>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C5988">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rPr>
              <w:t>1</w:t>
            </w:r>
            <w:r w:rsidR="008D6890">
              <w:rPr>
                <w:rFonts w:asciiTheme="minorHAnsi" w:hAnsiTheme="minorHAnsi" w:cstheme="minorHAnsi"/>
                <w:bCs/>
                <w:noProof/>
                <w:sz w:val="18"/>
                <w:szCs w:val="18"/>
                <w:lang w:val="id-ID"/>
              </w:rPr>
              <w:t>2</w:t>
            </w:r>
          </w:p>
        </w:tc>
        <w:tc>
          <w:tcPr>
            <w:tcW w:w="340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0C5988" w:rsidP="00087748">
            <w:pPr>
              <w:spacing w:line="240" w:lineRule="auto"/>
              <w:ind w:left="34" w:firstLine="0"/>
              <w:jc w:val="left"/>
              <w:rPr>
                <w:rFonts w:asciiTheme="minorHAnsi" w:hAnsiTheme="minorHAnsi" w:cstheme="minorHAnsi"/>
                <w:bCs/>
                <w:noProof/>
                <w:sz w:val="18"/>
                <w:szCs w:val="18"/>
                <w:lang w:val="id-ID"/>
              </w:rPr>
            </w:pPr>
            <w:r w:rsidRPr="00873E9E">
              <w:rPr>
                <w:rFonts w:asciiTheme="minorHAnsi" w:hAnsiTheme="minorHAnsi" w:cstheme="minorHAnsi"/>
                <w:bCs/>
                <w:noProof/>
                <w:sz w:val="18"/>
                <w:szCs w:val="18"/>
              </w:rPr>
              <w:t>Staf Kecamatan</w:t>
            </w:r>
            <w:r w:rsidRPr="00873E9E">
              <w:rPr>
                <w:rFonts w:asciiTheme="minorHAnsi" w:hAnsiTheme="minorHAnsi" w:cstheme="minorHAnsi"/>
                <w:bCs/>
                <w:noProof/>
                <w:sz w:val="18"/>
                <w:szCs w:val="18"/>
                <w:lang w:val="id-ID"/>
              </w:rPr>
              <w:t xml:space="preserve">/Staf Kelurahan </w:t>
            </w:r>
            <w:r w:rsidR="00B6427A" w:rsidRPr="00873E9E">
              <w:rPr>
                <w:rFonts w:asciiTheme="minorHAnsi" w:hAnsiTheme="minorHAnsi" w:cstheme="minorHAnsi"/>
                <w:bCs/>
                <w:noProof/>
                <w:sz w:val="18"/>
                <w:szCs w:val="18"/>
              </w:rPr>
              <w:t>Honor Daerah</w:t>
            </w:r>
            <w:r w:rsidR="001F404A" w:rsidRPr="00873E9E">
              <w:rPr>
                <w:rFonts w:asciiTheme="minorHAnsi" w:hAnsiTheme="minorHAnsi" w:cstheme="minorHAnsi"/>
                <w:bCs/>
                <w:noProof/>
                <w:sz w:val="18"/>
                <w:szCs w:val="18"/>
                <w:lang w:val="id-ID"/>
              </w:rPr>
              <w:t>/THL</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0C5988" w:rsidP="00C83C43">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4</w:t>
            </w:r>
            <w:r w:rsidR="001F404A" w:rsidRPr="00873E9E">
              <w:rPr>
                <w:rFonts w:asciiTheme="minorHAnsi" w:hAnsiTheme="minorHAnsi" w:cstheme="minorHAnsi"/>
                <w:bCs/>
                <w:noProof/>
                <w:sz w:val="18"/>
                <w:szCs w:val="18"/>
                <w:lang w:val="id-ID"/>
              </w:rPr>
              <w:t>4</w:t>
            </w:r>
          </w:p>
        </w:tc>
        <w:tc>
          <w:tcPr>
            <w:tcW w:w="851"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B6427A" w:rsidRPr="00873E9E" w:rsidRDefault="008D6890" w:rsidP="00C83C43">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44</w:t>
            </w:r>
          </w:p>
        </w:tc>
      </w:tr>
      <w:tr w:rsidR="00B6427A" w:rsidRPr="00873E9E" w:rsidTr="00857569">
        <w:trPr>
          <w:trHeight w:val="410"/>
        </w:trPr>
        <w:tc>
          <w:tcPr>
            <w:tcW w:w="3969" w:type="dxa"/>
            <w:gridSpan w:val="2"/>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B6427A" w:rsidRPr="00873E9E" w:rsidRDefault="00B6427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Jumlah</w:t>
            </w:r>
          </w:p>
        </w:tc>
        <w:tc>
          <w:tcPr>
            <w:tcW w:w="709"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B6427A" w:rsidRPr="00873E9E" w:rsidRDefault="008D6890" w:rsidP="00C06485">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5</w:t>
            </w:r>
            <w:r w:rsidR="00C06485">
              <w:rPr>
                <w:rFonts w:asciiTheme="minorHAnsi" w:hAnsiTheme="minorHAnsi" w:cstheme="minorHAnsi"/>
                <w:bCs/>
                <w:noProof/>
                <w:sz w:val="18"/>
                <w:szCs w:val="18"/>
                <w:lang w:val="id-ID"/>
              </w:rPr>
              <w:t>3</w:t>
            </w:r>
          </w:p>
        </w:tc>
        <w:tc>
          <w:tcPr>
            <w:tcW w:w="850"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B6427A" w:rsidRPr="00C06485" w:rsidRDefault="00C06485" w:rsidP="0008774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1</w:t>
            </w:r>
          </w:p>
        </w:tc>
        <w:tc>
          <w:tcPr>
            <w:tcW w:w="992"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B6427A" w:rsidRPr="00873E9E" w:rsidRDefault="000C5988" w:rsidP="00C83C43">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4</w:t>
            </w:r>
            <w:r w:rsidR="001F404A" w:rsidRPr="00873E9E">
              <w:rPr>
                <w:rFonts w:asciiTheme="minorHAnsi" w:hAnsiTheme="minorHAnsi" w:cstheme="minorHAnsi"/>
                <w:bCs/>
                <w:noProof/>
                <w:sz w:val="18"/>
                <w:szCs w:val="18"/>
                <w:lang w:val="id-ID"/>
              </w:rPr>
              <w:t>4</w:t>
            </w:r>
          </w:p>
        </w:tc>
        <w:tc>
          <w:tcPr>
            <w:tcW w:w="851"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B6427A" w:rsidRPr="00873E9E" w:rsidRDefault="00C06485" w:rsidP="001F404A">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99</w:t>
            </w:r>
          </w:p>
        </w:tc>
      </w:tr>
    </w:tbl>
    <w:p w:rsidR="00AD736A" w:rsidRPr="00873E9E" w:rsidRDefault="00AD736A" w:rsidP="00AD736A">
      <w:pPr>
        <w:spacing w:line="360" w:lineRule="auto"/>
        <w:ind w:firstLine="0"/>
        <w:rPr>
          <w:rFonts w:asciiTheme="minorHAnsi" w:hAnsiTheme="minorHAnsi" w:cstheme="minorHAnsi"/>
          <w:bCs/>
          <w:noProof/>
          <w:lang w:val="id-ID"/>
        </w:rPr>
      </w:pPr>
    </w:p>
    <w:p w:rsidR="00AD736A" w:rsidRPr="00873E9E" w:rsidRDefault="00AD736A" w:rsidP="00AD736A">
      <w:pPr>
        <w:spacing w:line="360" w:lineRule="auto"/>
        <w:ind w:firstLine="0"/>
        <w:rPr>
          <w:rFonts w:asciiTheme="minorHAnsi" w:hAnsiTheme="minorHAnsi" w:cstheme="minorHAnsi"/>
          <w:bCs/>
          <w:noProof/>
          <w:lang w:val="id-ID"/>
        </w:rPr>
      </w:pPr>
    </w:p>
    <w:p w:rsidR="00AD736A" w:rsidRPr="00873E9E" w:rsidRDefault="00AD736A" w:rsidP="00AD736A">
      <w:pPr>
        <w:spacing w:line="360" w:lineRule="auto"/>
        <w:ind w:firstLine="0"/>
        <w:rPr>
          <w:rFonts w:asciiTheme="minorHAnsi" w:hAnsiTheme="minorHAnsi" w:cstheme="minorHAnsi"/>
          <w:bCs/>
          <w:noProof/>
          <w:lang w:val="id-ID"/>
        </w:rPr>
      </w:pPr>
    </w:p>
    <w:p w:rsidR="00AD736A" w:rsidRDefault="00AD736A" w:rsidP="00AD736A">
      <w:pPr>
        <w:spacing w:line="360" w:lineRule="auto"/>
        <w:ind w:firstLine="0"/>
        <w:rPr>
          <w:rFonts w:asciiTheme="minorHAnsi" w:hAnsiTheme="minorHAnsi" w:cstheme="minorHAnsi"/>
          <w:bCs/>
          <w:noProof/>
          <w:lang w:val="id-ID"/>
        </w:rPr>
      </w:pPr>
    </w:p>
    <w:p w:rsidR="001F15EE" w:rsidRDefault="001F15EE" w:rsidP="00AD736A">
      <w:pPr>
        <w:spacing w:line="360" w:lineRule="auto"/>
        <w:ind w:firstLine="0"/>
        <w:rPr>
          <w:rFonts w:asciiTheme="minorHAnsi" w:hAnsiTheme="minorHAnsi" w:cstheme="minorHAnsi"/>
          <w:bCs/>
          <w:noProof/>
          <w:lang w:val="id-ID"/>
        </w:rPr>
      </w:pPr>
    </w:p>
    <w:p w:rsidR="00E8031F" w:rsidRPr="00873E9E" w:rsidRDefault="00E8031F" w:rsidP="00AD736A">
      <w:pPr>
        <w:spacing w:line="360" w:lineRule="auto"/>
        <w:ind w:firstLine="0"/>
        <w:rPr>
          <w:rFonts w:asciiTheme="minorHAnsi" w:hAnsiTheme="minorHAnsi" w:cstheme="minorHAnsi"/>
          <w:bCs/>
          <w:noProof/>
          <w:lang w:val="id-ID"/>
        </w:rPr>
      </w:pPr>
    </w:p>
    <w:p w:rsidR="00CC7AE0" w:rsidRPr="00EB6EE6" w:rsidRDefault="00CC7AE0" w:rsidP="00857569">
      <w:pPr>
        <w:spacing w:line="360" w:lineRule="auto"/>
        <w:ind w:left="0" w:firstLine="0"/>
        <w:rPr>
          <w:rFonts w:asciiTheme="minorHAnsi" w:hAnsiTheme="minorHAnsi" w:cstheme="minorHAnsi"/>
          <w:bCs/>
          <w:noProof/>
          <w:lang w:val="id-ID"/>
        </w:rPr>
      </w:pPr>
    </w:p>
    <w:p w:rsidR="00AD736A" w:rsidRPr="00873E9E" w:rsidRDefault="00AD736A" w:rsidP="00601EF9">
      <w:pPr>
        <w:numPr>
          <w:ilvl w:val="0"/>
          <w:numId w:val="5"/>
        </w:numPr>
        <w:ind w:left="851" w:hanging="284"/>
        <w:rPr>
          <w:rFonts w:asciiTheme="minorHAnsi" w:hAnsiTheme="minorHAnsi" w:cstheme="minorHAnsi"/>
          <w:bCs/>
          <w:noProof/>
        </w:rPr>
      </w:pPr>
      <w:r w:rsidRPr="00873E9E">
        <w:rPr>
          <w:rFonts w:asciiTheme="minorHAnsi" w:hAnsiTheme="minorHAnsi" w:cstheme="minorHAnsi"/>
          <w:bCs/>
          <w:noProof/>
        </w:rPr>
        <w:lastRenderedPageBreak/>
        <w:t>Menurut Tingkat Pendidikan :</w:t>
      </w:r>
    </w:p>
    <w:p w:rsidR="00AD736A" w:rsidRPr="00873E9E" w:rsidRDefault="00AD736A" w:rsidP="00AD736A">
      <w:pPr>
        <w:spacing w:line="360" w:lineRule="auto"/>
        <w:rPr>
          <w:rFonts w:asciiTheme="minorHAnsi" w:hAnsiTheme="minorHAnsi" w:cstheme="minorHAnsi"/>
          <w:bCs/>
          <w:noProof/>
          <w:sz w:val="10"/>
          <w:szCs w:val="10"/>
        </w:rPr>
      </w:pP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709"/>
        <w:gridCol w:w="709"/>
        <w:gridCol w:w="567"/>
        <w:gridCol w:w="567"/>
        <w:gridCol w:w="567"/>
        <w:gridCol w:w="567"/>
        <w:gridCol w:w="850"/>
      </w:tblGrid>
      <w:tr w:rsidR="00AD736A" w:rsidRPr="00873E9E" w:rsidTr="00D21707">
        <w:trPr>
          <w:trHeight w:val="347"/>
        </w:trPr>
        <w:tc>
          <w:tcPr>
            <w:tcW w:w="567" w:type="dxa"/>
            <w:vMerge w:val="restart"/>
            <w:tcBorders>
              <w:top w:val="thinThickSmallGap" w:sz="18"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No</w:t>
            </w:r>
          </w:p>
        </w:tc>
        <w:tc>
          <w:tcPr>
            <w:tcW w:w="1984" w:type="dxa"/>
            <w:vMerge w:val="restart"/>
            <w:tcBorders>
              <w:top w:val="thinThickSmallGap" w:sz="18"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Uraian</w:t>
            </w:r>
          </w:p>
        </w:tc>
        <w:tc>
          <w:tcPr>
            <w:tcW w:w="4253" w:type="dxa"/>
            <w:gridSpan w:val="7"/>
            <w:tcBorders>
              <w:top w:val="thinThickSmallGap" w:sz="18"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Menurut Tingkat Pendidikan</w:t>
            </w:r>
          </w:p>
        </w:tc>
        <w:tc>
          <w:tcPr>
            <w:tcW w:w="850" w:type="dxa"/>
            <w:vMerge w:val="restart"/>
            <w:tcBorders>
              <w:top w:val="thinThickSmallGap" w:sz="18" w:space="0" w:color="auto"/>
              <w:left w:val="single" w:sz="6" w:space="0" w:color="auto"/>
              <w:right w:val="single" w:sz="6" w:space="0" w:color="auto"/>
            </w:tcBorders>
            <w:shd w:val="clear" w:color="auto" w:fill="92D050"/>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Jumlah</w:t>
            </w:r>
          </w:p>
        </w:tc>
      </w:tr>
      <w:tr w:rsidR="00D22ED0" w:rsidRPr="00873E9E" w:rsidTr="00D21707">
        <w:trPr>
          <w:trHeight w:val="409"/>
        </w:trPr>
        <w:tc>
          <w:tcPr>
            <w:tcW w:w="567" w:type="dxa"/>
            <w:vMerge/>
            <w:tcBorders>
              <w:top w:val="single" w:sz="6" w:space="0" w:color="auto"/>
              <w:left w:val="single" w:sz="6" w:space="0" w:color="auto"/>
              <w:bottom w:val="single" w:sz="6" w:space="0" w:color="auto"/>
              <w:right w:val="single" w:sz="6" w:space="0" w:color="auto"/>
            </w:tcBorders>
            <w:shd w:val="clear" w:color="auto" w:fill="92D050"/>
          </w:tcPr>
          <w:p w:rsidR="00AD736A" w:rsidRPr="00873E9E" w:rsidRDefault="00AD736A" w:rsidP="00087748">
            <w:pPr>
              <w:spacing w:line="240" w:lineRule="auto"/>
              <w:ind w:left="34" w:firstLine="0"/>
              <w:rPr>
                <w:rFonts w:asciiTheme="minorHAnsi" w:hAnsiTheme="minorHAnsi" w:cstheme="minorHAnsi"/>
                <w:bCs/>
                <w:noProof/>
                <w:sz w:val="18"/>
                <w:szCs w:val="18"/>
              </w:rPr>
            </w:pPr>
          </w:p>
        </w:tc>
        <w:tc>
          <w:tcPr>
            <w:tcW w:w="1984" w:type="dxa"/>
            <w:vMerge/>
            <w:tcBorders>
              <w:top w:val="single" w:sz="6" w:space="0" w:color="auto"/>
              <w:left w:val="single" w:sz="6" w:space="0" w:color="auto"/>
              <w:bottom w:val="single" w:sz="6" w:space="0" w:color="auto"/>
              <w:right w:val="single" w:sz="6" w:space="0" w:color="auto"/>
            </w:tcBorders>
            <w:shd w:val="clear" w:color="auto" w:fill="92D050"/>
          </w:tcPr>
          <w:p w:rsidR="00AD736A" w:rsidRPr="00873E9E" w:rsidRDefault="00AD736A" w:rsidP="00087748">
            <w:pPr>
              <w:spacing w:line="240" w:lineRule="auto"/>
              <w:ind w:left="33" w:firstLine="0"/>
              <w:rPr>
                <w:rFonts w:asciiTheme="minorHAnsi" w:hAnsiTheme="minorHAnsi" w:cstheme="minorHAnsi"/>
                <w:bCs/>
                <w:noProof/>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SD</w:t>
            </w:r>
          </w:p>
        </w:tc>
        <w:tc>
          <w:tcPr>
            <w:tcW w:w="709" w:type="dxa"/>
            <w:tcBorders>
              <w:top w:val="single" w:sz="6"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SLTP</w:t>
            </w:r>
          </w:p>
        </w:tc>
        <w:tc>
          <w:tcPr>
            <w:tcW w:w="709" w:type="dxa"/>
            <w:tcBorders>
              <w:top w:val="single" w:sz="6"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SLTA</w:t>
            </w:r>
          </w:p>
        </w:tc>
        <w:tc>
          <w:tcPr>
            <w:tcW w:w="567" w:type="dxa"/>
            <w:tcBorders>
              <w:top w:val="single" w:sz="6"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D3</w:t>
            </w:r>
          </w:p>
        </w:tc>
        <w:tc>
          <w:tcPr>
            <w:tcW w:w="567" w:type="dxa"/>
            <w:tcBorders>
              <w:top w:val="single" w:sz="6"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D4</w:t>
            </w:r>
          </w:p>
        </w:tc>
        <w:tc>
          <w:tcPr>
            <w:tcW w:w="567" w:type="dxa"/>
            <w:tcBorders>
              <w:top w:val="single" w:sz="6"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S1</w:t>
            </w:r>
          </w:p>
        </w:tc>
        <w:tc>
          <w:tcPr>
            <w:tcW w:w="567" w:type="dxa"/>
            <w:tcBorders>
              <w:top w:val="single" w:sz="6" w:space="0" w:color="auto"/>
              <w:left w:val="single" w:sz="6" w:space="0" w:color="auto"/>
              <w:bottom w:val="single" w:sz="6" w:space="0" w:color="auto"/>
              <w:right w:val="single" w:sz="6" w:space="0" w:color="auto"/>
            </w:tcBorders>
            <w:shd w:val="clear" w:color="auto" w:fill="92D050"/>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S2</w:t>
            </w:r>
          </w:p>
        </w:tc>
        <w:tc>
          <w:tcPr>
            <w:tcW w:w="850" w:type="dxa"/>
            <w:vMerge/>
            <w:tcBorders>
              <w:left w:val="single" w:sz="6" w:space="0" w:color="auto"/>
              <w:bottom w:val="single" w:sz="6" w:space="0" w:color="auto"/>
              <w:right w:val="single" w:sz="6" w:space="0" w:color="auto"/>
            </w:tcBorders>
            <w:shd w:val="clear" w:color="auto" w:fill="92D050"/>
          </w:tcPr>
          <w:p w:rsidR="00AD736A" w:rsidRPr="00873E9E" w:rsidRDefault="00AD736A" w:rsidP="00087748">
            <w:pPr>
              <w:spacing w:line="240" w:lineRule="auto"/>
              <w:rPr>
                <w:rFonts w:asciiTheme="minorHAnsi" w:hAnsiTheme="minorHAnsi" w:cstheme="minorHAnsi"/>
                <w:bCs/>
                <w:noProof/>
                <w:sz w:val="18"/>
                <w:szCs w:val="18"/>
              </w:rPr>
            </w:pPr>
          </w:p>
        </w:tc>
      </w:tr>
      <w:tr w:rsidR="00D22ED0" w:rsidRPr="00873E9E" w:rsidTr="00D21707">
        <w:trPr>
          <w:trHeight w:val="446"/>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6"/>
                <w:szCs w:val="16"/>
              </w:rPr>
            </w:pPr>
            <w:r w:rsidRPr="00873E9E">
              <w:rPr>
                <w:rFonts w:asciiTheme="minorHAnsi" w:hAnsiTheme="minorHAnsi" w:cstheme="minorHAnsi"/>
                <w:bCs/>
                <w:noProof/>
                <w:sz w:val="16"/>
                <w:szCs w:val="16"/>
              </w:rPr>
              <w:t>1</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D21707">
            <w:pPr>
              <w:spacing w:line="240" w:lineRule="auto"/>
              <w:ind w:left="0" w:right="-108" w:firstLine="0"/>
              <w:jc w:val="left"/>
              <w:rPr>
                <w:rFonts w:asciiTheme="minorHAnsi" w:hAnsiTheme="minorHAnsi" w:cstheme="minorHAnsi"/>
                <w:bCs/>
                <w:noProof/>
                <w:sz w:val="16"/>
                <w:szCs w:val="16"/>
              </w:rPr>
            </w:pPr>
            <w:r w:rsidRPr="00873E9E">
              <w:rPr>
                <w:rFonts w:asciiTheme="minorHAnsi" w:hAnsiTheme="minorHAnsi" w:cstheme="minorHAnsi"/>
                <w:bCs/>
                <w:noProof/>
                <w:sz w:val="16"/>
                <w:szCs w:val="16"/>
              </w:rPr>
              <w:t>Camat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D21707"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1</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0F4C89"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D22ED0" w:rsidRPr="00873E9E" w:rsidTr="00D21707">
        <w:trPr>
          <w:trHeight w:val="425"/>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6"/>
                <w:szCs w:val="16"/>
              </w:rPr>
            </w:pPr>
            <w:r w:rsidRPr="00873E9E">
              <w:rPr>
                <w:rFonts w:asciiTheme="minorHAnsi" w:hAnsiTheme="minorHAnsi" w:cstheme="minorHAnsi"/>
                <w:bCs/>
                <w:noProof/>
                <w:sz w:val="16"/>
                <w:szCs w:val="16"/>
              </w:rPr>
              <w:t>2</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D21707">
            <w:pPr>
              <w:spacing w:line="240" w:lineRule="auto"/>
              <w:ind w:left="0" w:right="-108" w:firstLine="0"/>
              <w:jc w:val="left"/>
              <w:rPr>
                <w:rFonts w:asciiTheme="minorHAnsi" w:hAnsiTheme="minorHAnsi" w:cstheme="minorHAnsi"/>
                <w:bCs/>
                <w:noProof/>
                <w:sz w:val="16"/>
                <w:szCs w:val="16"/>
              </w:rPr>
            </w:pPr>
            <w:r w:rsidRPr="00873E9E">
              <w:rPr>
                <w:rFonts w:asciiTheme="minorHAnsi" w:hAnsiTheme="minorHAnsi" w:cstheme="minorHAnsi"/>
                <w:bCs/>
                <w:noProof/>
                <w:sz w:val="16"/>
                <w:szCs w:val="16"/>
              </w:rPr>
              <w:t>Sekretaris Camat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D22ED0" w:rsidRPr="00873E9E" w:rsidTr="00D21707">
        <w:trPr>
          <w:trHeight w:val="417"/>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6"/>
                <w:szCs w:val="16"/>
              </w:rPr>
            </w:pPr>
            <w:r w:rsidRPr="00873E9E">
              <w:rPr>
                <w:rFonts w:asciiTheme="minorHAnsi" w:hAnsiTheme="minorHAnsi" w:cstheme="minorHAnsi"/>
                <w:bCs/>
                <w:noProof/>
                <w:sz w:val="16"/>
                <w:szCs w:val="16"/>
              </w:rPr>
              <w:t>3</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D21707">
            <w:pPr>
              <w:spacing w:line="240" w:lineRule="auto"/>
              <w:ind w:left="0" w:right="-108" w:firstLine="0"/>
              <w:jc w:val="left"/>
              <w:rPr>
                <w:rFonts w:asciiTheme="minorHAnsi" w:hAnsiTheme="minorHAnsi" w:cstheme="minorHAnsi"/>
                <w:bCs/>
                <w:noProof/>
                <w:sz w:val="16"/>
                <w:szCs w:val="16"/>
              </w:rPr>
            </w:pPr>
            <w:r w:rsidRPr="00873E9E">
              <w:rPr>
                <w:rFonts w:asciiTheme="minorHAnsi" w:hAnsiTheme="minorHAnsi" w:cstheme="minorHAnsi"/>
                <w:bCs/>
                <w:noProof/>
                <w:sz w:val="16"/>
                <w:szCs w:val="16"/>
              </w:rPr>
              <w:t xml:space="preserve">Kasi Pemerintahan </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E33105"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E33105"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D22ED0" w:rsidRPr="00873E9E" w:rsidTr="00D21707">
        <w:trPr>
          <w:trHeight w:val="332"/>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57B14" w:rsidRPr="00873E9E" w:rsidRDefault="00D57B14" w:rsidP="00087748">
            <w:pPr>
              <w:spacing w:line="240" w:lineRule="auto"/>
              <w:ind w:left="34" w:firstLine="0"/>
              <w:jc w:val="center"/>
              <w:rPr>
                <w:rFonts w:asciiTheme="minorHAnsi" w:hAnsiTheme="minorHAnsi" w:cstheme="minorHAnsi"/>
                <w:bCs/>
                <w:noProof/>
                <w:sz w:val="16"/>
                <w:szCs w:val="16"/>
              </w:rPr>
            </w:pPr>
            <w:r w:rsidRPr="00873E9E">
              <w:rPr>
                <w:rFonts w:asciiTheme="minorHAnsi" w:hAnsiTheme="minorHAnsi" w:cstheme="minorHAnsi"/>
                <w:bCs/>
                <w:noProof/>
                <w:sz w:val="16"/>
                <w:szCs w:val="16"/>
              </w:rPr>
              <w:t>4</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57B14" w:rsidRPr="00873E9E" w:rsidRDefault="00D57B14" w:rsidP="00D21707">
            <w:pPr>
              <w:spacing w:line="240" w:lineRule="auto"/>
              <w:ind w:left="0" w:right="-108" w:firstLine="0"/>
              <w:jc w:val="left"/>
              <w:rPr>
                <w:rFonts w:asciiTheme="minorHAnsi" w:hAnsiTheme="minorHAnsi" w:cstheme="minorHAnsi"/>
                <w:bCs/>
                <w:noProof/>
                <w:sz w:val="16"/>
                <w:szCs w:val="16"/>
              </w:rPr>
            </w:pPr>
            <w:r w:rsidRPr="00873E9E">
              <w:rPr>
                <w:rFonts w:asciiTheme="minorHAnsi" w:hAnsiTheme="minorHAnsi" w:cstheme="minorHAnsi"/>
                <w:bCs/>
                <w:noProof/>
                <w:sz w:val="16"/>
                <w:szCs w:val="16"/>
              </w:rPr>
              <w:t>Kasi Ketenteraman dan Ketertiban</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57B14" w:rsidRPr="00873E9E" w:rsidRDefault="00D57B14"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57B14" w:rsidRPr="00873E9E" w:rsidRDefault="00D57B14"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57B14" w:rsidRPr="00873E9E" w:rsidRDefault="00C06485"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57B14" w:rsidRPr="00873E9E" w:rsidRDefault="00D57B14"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57B14" w:rsidRPr="00873E9E" w:rsidRDefault="00D57B14"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57B14" w:rsidRPr="00C06485" w:rsidRDefault="00C06485" w:rsidP="009E65B5">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57B14" w:rsidRPr="00873E9E" w:rsidRDefault="00D57B14" w:rsidP="009E65B5">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57B14" w:rsidRPr="00873E9E" w:rsidRDefault="000C5988" w:rsidP="009E65B5">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r>
      <w:tr w:rsidR="00D22ED0" w:rsidRPr="00873E9E" w:rsidTr="00D21707">
        <w:trPr>
          <w:trHeight w:val="414"/>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6"/>
                <w:szCs w:val="16"/>
              </w:rPr>
            </w:pPr>
            <w:r w:rsidRPr="00873E9E">
              <w:rPr>
                <w:rFonts w:asciiTheme="minorHAnsi" w:hAnsiTheme="minorHAnsi" w:cstheme="minorHAnsi"/>
                <w:bCs/>
                <w:noProof/>
                <w:sz w:val="16"/>
                <w:szCs w:val="16"/>
              </w:rPr>
              <w:t>5</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D21707">
            <w:pPr>
              <w:spacing w:line="240" w:lineRule="auto"/>
              <w:ind w:left="0" w:right="-108" w:firstLine="0"/>
              <w:jc w:val="left"/>
              <w:rPr>
                <w:rFonts w:asciiTheme="minorHAnsi" w:hAnsiTheme="minorHAnsi" w:cstheme="minorHAnsi"/>
                <w:bCs/>
                <w:noProof/>
                <w:sz w:val="16"/>
                <w:szCs w:val="16"/>
              </w:rPr>
            </w:pPr>
            <w:r w:rsidRPr="00873E9E">
              <w:rPr>
                <w:rFonts w:asciiTheme="minorHAnsi" w:hAnsiTheme="minorHAnsi" w:cstheme="minorHAnsi"/>
                <w:bCs/>
                <w:noProof/>
                <w:sz w:val="16"/>
                <w:szCs w:val="16"/>
              </w:rPr>
              <w:t>Kasi Pelayanan Umum</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D21707" w:rsidRDefault="00D21707"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2</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D21707"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1</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0C5988" w:rsidP="00087748">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r>
      <w:tr w:rsidR="00D22ED0" w:rsidRPr="00873E9E" w:rsidTr="00D21707">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6"/>
                <w:szCs w:val="16"/>
              </w:rPr>
            </w:pPr>
            <w:r w:rsidRPr="00873E9E">
              <w:rPr>
                <w:rFonts w:asciiTheme="minorHAnsi" w:hAnsiTheme="minorHAnsi" w:cstheme="minorHAnsi"/>
                <w:bCs/>
                <w:noProof/>
                <w:sz w:val="16"/>
                <w:szCs w:val="16"/>
              </w:rPr>
              <w:t>6</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D21707">
            <w:pPr>
              <w:spacing w:line="240" w:lineRule="auto"/>
              <w:ind w:left="0" w:right="-108" w:firstLine="0"/>
              <w:jc w:val="left"/>
              <w:rPr>
                <w:rFonts w:asciiTheme="minorHAnsi" w:hAnsiTheme="minorHAnsi" w:cstheme="minorHAnsi"/>
                <w:bCs/>
                <w:noProof/>
                <w:sz w:val="16"/>
                <w:szCs w:val="16"/>
              </w:rPr>
            </w:pPr>
            <w:r w:rsidRPr="00873E9E">
              <w:rPr>
                <w:rFonts w:asciiTheme="minorHAnsi" w:hAnsiTheme="minorHAnsi" w:cstheme="minorHAnsi"/>
                <w:bCs/>
                <w:noProof/>
                <w:sz w:val="16"/>
                <w:szCs w:val="16"/>
              </w:rPr>
              <w:t>Kasi Kesejahteraan Rakyat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C83C43"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0C5988"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B6427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0C5988" w:rsidP="00087748">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r>
      <w:tr w:rsidR="00D22ED0" w:rsidRPr="00873E9E" w:rsidTr="00D21707">
        <w:trPr>
          <w:trHeight w:val="427"/>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6"/>
                <w:szCs w:val="16"/>
              </w:rPr>
            </w:pPr>
            <w:r w:rsidRPr="00873E9E">
              <w:rPr>
                <w:rFonts w:asciiTheme="minorHAnsi" w:hAnsiTheme="minorHAnsi" w:cstheme="minorHAnsi"/>
                <w:bCs/>
                <w:noProof/>
                <w:sz w:val="16"/>
                <w:szCs w:val="16"/>
              </w:rPr>
              <w:t>7</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D21707" w:rsidRDefault="00D21707" w:rsidP="00D21707">
            <w:pPr>
              <w:spacing w:line="240" w:lineRule="auto"/>
              <w:ind w:left="0" w:right="-108" w:firstLine="0"/>
              <w:jc w:val="left"/>
              <w:rPr>
                <w:rFonts w:asciiTheme="minorHAnsi" w:hAnsiTheme="minorHAnsi" w:cstheme="minorHAnsi"/>
                <w:bCs/>
                <w:noProof/>
                <w:sz w:val="16"/>
                <w:szCs w:val="16"/>
                <w:lang w:val="id-ID"/>
              </w:rPr>
            </w:pPr>
            <w:r>
              <w:rPr>
                <w:rFonts w:asciiTheme="minorHAnsi" w:hAnsiTheme="minorHAnsi" w:cstheme="minorHAnsi"/>
                <w:bCs/>
                <w:noProof/>
                <w:sz w:val="16"/>
                <w:szCs w:val="16"/>
              </w:rPr>
              <w:t>Kasi P</w:t>
            </w:r>
            <w:r>
              <w:rPr>
                <w:rFonts w:asciiTheme="minorHAnsi" w:hAnsiTheme="minorHAnsi" w:cstheme="minorHAnsi"/>
                <w:bCs/>
                <w:noProof/>
                <w:sz w:val="16"/>
                <w:szCs w:val="16"/>
                <w:lang w:val="id-ID"/>
              </w:rPr>
              <w:t>emberdayaan dan Pembangunan Masyarakat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C06485" w:rsidRDefault="00C06485"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2</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D21707"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1</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C06485" w:rsidP="0008774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w:t>
            </w:r>
          </w:p>
        </w:tc>
      </w:tr>
      <w:tr w:rsidR="00D22ED0" w:rsidRPr="00873E9E" w:rsidTr="00D21707">
        <w:trPr>
          <w:trHeight w:val="427"/>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6"/>
                <w:szCs w:val="16"/>
              </w:rPr>
            </w:pPr>
            <w:r w:rsidRPr="00873E9E">
              <w:rPr>
                <w:rFonts w:asciiTheme="minorHAnsi" w:hAnsiTheme="minorHAnsi" w:cstheme="minorHAnsi"/>
                <w:bCs/>
                <w:noProof/>
                <w:sz w:val="16"/>
                <w:szCs w:val="16"/>
              </w:rPr>
              <w:t>8</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D21707" w:rsidRDefault="00AD736A" w:rsidP="00D21707">
            <w:pPr>
              <w:spacing w:line="240" w:lineRule="auto"/>
              <w:ind w:left="0" w:right="-108" w:firstLine="0"/>
              <w:jc w:val="left"/>
              <w:rPr>
                <w:rFonts w:asciiTheme="minorHAnsi" w:hAnsiTheme="minorHAnsi" w:cstheme="minorHAnsi"/>
                <w:bCs/>
                <w:noProof/>
                <w:sz w:val="16"/>
                <w:szCs w:val="16"/>
                <w:lang w:val="id-ID"/>
              </w:rPr>
            </w:pPr>
            <w:r w:rsidRPr="00873E9E">
              <w:rPr>
                <w:rFonts w:asciiTheme="minorHAnsi" w:hAnsiTheme="minorHAnsi" w:cstheme="minorHAnsi"/>
                <w:bCs/>
                <w:noProof/>
                <w:sz w:val="16"/>
                <w:szCs w:val="16"/>
              </w:rPr>
              <w:t xml:space="preserve">Kasubbag </w:t>
            </w:r>
            <w:r w:rsidR="00D21707">
              <w:rPr>
                <w:rFonts w:asciiTheme="minorHAnsi" w:hAnsiTheme="minorHAnsi" w:cstheme="minorHAnsi"/>
                <w:bCs/>
                <w:noProof/>
                <w:sz w:val="16"/>
                <w:szCs w:val="16"/>
                <w:lang w:val="id-ID"/>
              </w:rPr>
              <w:t>Program dan Keuangan</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D22ED0" w:rsidRPr="00873E9E" w:rsidTr="00D21707">
        <w:trPr>
          <w:trHeight w:val="427"/>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D6890" w:rsidRDefault="008D6890" w:rsidP="00087748">
            <w:pPr>
              <w:spacing w:line="240" w:lineRule="auto"/>
              <w:ind w:left="34" w:firstLine="0"/>
              <w:jc w:val="center"/>
              <w:rPr>
                <w:rFonts w:asciiTheme="minorHAnsi" w:hAnsiTheme="minorHAnsi" w:cstheme="minorHAnsi"/>
                <w:bCs/>
                <w:noProof/>
                <w:sz w:val="16"/>
                <w:szCs w:val="16"/>
                <w:lang w:val="id-ID"/>
              </w:rPr>
            </w:pPr>
            <w:r>
              <w:rPr>
                <w:rFonts w:asciiTheme="minorHAnsi" w:hAnsiTheme="minorHAnsi" w:cstheme="minorHAnsi"/>
                <w:bCs/>
                <w:noProof/>
                <w:sz w:val="16"/>
                <w:szCs w:val="16"/>
                <w:lang w:val="id-ID"/>
              </w:rPr>
              <w:t>9</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D21707">
            <w:pPr>
              <w:spacing w:line="240" w:lineRule="auto"/>
              <w:ind w:left="0" w:right="-108" w:firstLine="0"/>
              <w:jc w:val="left"/>
              <w:rPr>
                <w:rFonts w:asciiTheme="minorHAnsi" w:hAnsiTheme="minorHAnsi" w:cstheme="minorHAnsi"/>
                <w:bCs/>
                <w:noProof/>
                <w:sz w:val="16"/>
                <w:szCs w:val="16"/>
              </w:rPr>
            </w:pPr>
            <w:r w:rsidRPr="00873E9E">
              <w:rPr>
                <w:rFonts w:asciiTheme="minorHAnsi" w:hAnsiTheme="minorHAnsi" w:cstheme="minorHAnsi"/>
                <w:bCs/>
                <w:noProof/>
                <w:sz w:val="16"/>
                <w:szCs w:val="16"/>
              </w:rPr>
              <w:t>Kasubbag Umum dan Kepegawaian</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r>
      <w:tr w:rsidR="000C5988" w:rsidRPr="00873E9E" w:rsidTr="00D21707">
        <w:trPr>
          <w:trHeight w:val="427"/>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8D6890" w:rsidP="00087748">
            <w:pPr>
              <w:spacing w:line="240" w:lineRule="auto"/>
              <w:ind w:left="34" w:firstLine="0"/>
              <w:jc w:val="center"/>
              <w:rPr>
                <w:rFonts w:asciiTheme="minorHAnsi" w:hAnsiTheme="minorHAnsi" w:cstheme="minorHAnsi"/>
                <w:bCs/>
                <w:noProof/>
                <w:sz w:val="16"/>
                <w:szCs w:val="16"/>
                <w:lang w:val="id-ID"/>
              </w:rPr>
            </w:pPr>
            <w:r>
              <w:rPr>
                <w:rFonts w:asciiTheme="minorHAnsi" w:hAnsiTheme="minorHAnsi" w:cstheme="minorHAnsi"/>
                <w:bCs/>
                <w:noProof/>
                <w:sz w:val="16"/>
                <w:szCs w:val="16"/>
                <w:lang w:val="id-ID"/>
              </w:rPr>
              <w:t>10</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0C5988" w:rsidP="00D21707">
            <w:pPr>
              <w:spacing w:line="240" w:lineRule="auto"/>
              <w:ind w:left="0" w:right="-108" w:firstLine="0"/>
              <w:jc w:val="left"/>
              <w:rPr>
                <w:rFonts w:asciiTheme="minorHAnsi" w:hAnsiTheme="minorHAnsi" w:cstheme="minorHAnsi"/>
                <w:bCs/>
                <w:noProof/>
                <w:sz w:val="16"/>
                <w:szCs w:val="16"/>
                <w:lang w:val="id-ID"/>
              </w:rPr>
            </w:pPr>
            <w:r w:rsidRPr="00873E9E">
              <w:rPr>
                <w:rFonts w:asciiTheme="minorHAnsi" w:hAnsiTheme="minorHAnsi" w:cstheme="minorHAnsi"/>
                <w:bCs/>
                <w:noProof/>
                <w:sz w:val="16"/>
                <w:szCs w:val="16"/>
                <w:lang w:val="id-ID"/>
              </w:rPr>
              <w:t>Lurah/Sekretaris Lurah</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0C5988"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0C5988"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0C5988"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0C5988"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0C5988"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D21707"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8</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0C5988"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0C5988" w:rsidRPr="00873E9E" w:rsidRDefault="00D21707" w:rsidP="00087748">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8</w:t>
            </w:r>
          </w:p>
        </w:tc>
      </w:tr>
      <w:tr w:rsidR="00D22ED0" w:rsidRPr="00873E9E" w:rsidTr="00D21707">
        <w:trPr>
          <w:trHeight w:val="427"/>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C5988">
            <w:pPr>
              <w:spacing w:line="240" w:lineRule="auto"/>
              <w:ind w:left="34" w:firstLine="0"/>
              <w:jc w:val="center"/>
              <w:rPr>
                <w:rFonts w:asciiTheme="minorHAnsi" w:hAnsiTheme="minorHAnsi" w:cstheme="minorHAnsi"/>
                <w:bCs/>
                <w:noProof/>
                <w:sz w:val="16"/>
                <w:szCs w:val="16"/>
                <w:lang w:val="id-ID"/>
              </w:rPr>
            </w:pPr>
            <w:r w:rsidRPr="00873E9E">
              <w:rPr>
                <w:rFonts w:asciiTheme="minorHAnsi" w:hAnsiTheme="minorHAnsi" w:cstheme="minorHAnsi"/>
                <w:bCs/>
                <w:noProof/>
                <w:sz w:val="16"/>
                <w:szCs w:val="16"/>
              </w:rPr>
              <w:t>1</w:t>
            </w:r>
            <w:r w:rsidR="008D6890">
              <w:rPr>
                <w:rFonts w:asciiTheme="minorHAnsi" w:hAnsiTheme="minorHAnsi" w:cstheme="minorHAnsi"/>
                <w:bCs/>
                <w:noProof/>
                <w:sz w:val="16"/>
                <w:szCs w:val="16"/>
                <w:lang w:val="id-ID"/>
              </w:rPr>
              <w:t>1</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D21707">
            <w:pPr>
              <w:spacing w:line="240" w:lineRule="auto"/>
              <w:ind w:left="0" w:right="-108" w:firstLine="0"/>
              <w:jc w:val="left"/>
              <w:rPr>
                <w:rFonts w:asciiTheme="minorHAnsi" w:hAnsiTheme="minorHAnsi" w:cstheme="minorHAnsi"/>
                <w:bCs/>
                <w:noProof/>
                <w:sz w:val="16"/>
                <w:szCs w:val="16"/>
              </w:rPr>
            </w:pPr>
            <w:r w:rsidRPr="00873E9E">
              <w:rPr>
                <w:rFonts w:asciiTheme="minorHAnsi" w:hAnsiTheme="minorHAnsi" w:cstheme="minorHAnsi"/>
                <w:bCs/>
                <w:noProof/>
                <w:sz w:val="16"/>
                <w:szCs w:val="16"/>
              </w:rPr>
              <w:t>Staf Kecamatan PNS</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C06485"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9</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C06485" w:rsidP="00A774A5">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11</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C06485" w:rsidP="009B5442">
            <w:pPr>
              <w:spacing w:line="240" w:lineRule="auto"/>
              <w:ind w:left="34"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30</w:t>
            </w:r>
          </w:p>
        </w:tc>
      </w:tr>
      <w:tr w:rsidR="00D22ED0" w:rsidRPr="00873E9E" w:rsidTr="00D21707">
        <w:trPr>
          <w:trHeight w:val="419"/>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C5988">
            <w:pPr>
              <w:spacing w:line="240" w:lineRule="auto"/>
              <w:ind w:left="34" w:firstLine="0"/>
              <w:jc w:val="center"/>
              <w:rPr>
                <w:rFonts w:asciiTheme="minorHAnsi" w:hAnsiTheme="minorHAnsi" w:cstheme="minorHAnsi"/>
                <w:bCs/>
                <w:noProof/>
                <w:sz w:val="16"/>
                <w:szCs w:val="16"/>
                <w:lang w:val="id-ID"/>
              </w:rPr>
            </w:pPr>
            <w:r w:rsidRPr="00873E9E">
              <w:rPr>
                <w:rFonts w:asciiTheme="minorHAnsi" w:hAnsiTheme="minorHAnsi" w:cstheme="minorHAnsi"/>
                <w:bCs/>
                <w:noProof/>
                <w:sz w:val="16"/>
                <w:szCs w:val="16"/>
              </w:rPr>
              <w:t>1</w:t>
            </w:r>
            <w:r w:rsidR="008D6890">
              <w:rPr>
                <w:rFonts w:asciiTheme="minorHAnsi" w:hAnsiTheme="minorHAnsi" w:cstheme="minorHAnsi"/>
                <w:bCs/>
                <w:noProof/>
                <w:sz w:val="16"/>
                <w:szCs w:val="16"/>
                <w:lang w:val="id-ID"/>
              </w:rPr>
              <w:t>2</w:t>
            </w:r>
          </w:p>
        </w:tc>
        <w:tc>
          <w:tcPr>
            <w:tcW w:w="198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D21707">
            <w:pPr>
              <w:spacing w:line="240" w:lineRule="auto"/>
              <w:ind w:left="0" w:right="-108" w:firstLine="0"/>
              <w:jc w:val="left"/>
              <w:rPr>
                <w:rFonts w:asciiTheme="minorHAnsi" w:hAnsiTheme="minorHAnsi" w:cstheme="minorHAnsi"/>
                <w:bCs/>
                <w:noProof/>
                <w:sz w:val="16"/>
                <w:szCs w:val="16"/>
              </w:rPr>
            </w:pPr>
            <w:r w:rsidRPr="00873E9E">
              <w:rPr>
                <w:rFonts w:asciiTheme="minorHAnsi" w:hAnsiTheme="minorHAnsi" w:cstheme="minorHAnsi"/>
                <w:bCs/>
                <w:noProof/>
                <w:sz w:val="16"/>
                <w:szCs w:val="16"/>
              </w:rPr>
              <w:t>Staf Kecamatan THD dan Honorer</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9B5442"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0C5988"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6</w:t>
            </w:r>
          </w:p>
        </w:tc>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351A95"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27</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1</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351A95"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7</w:t>
            </w:r>
          </w:p>
        </w:tc>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8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464C87" w:rsidP="00C83C43">
            <w:pPr>
              <w:spacing w:line="240" w:lineRule="auto"/>
              <w:ind w:left="34"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4</w:t>
            </w:r>
            <w:r w:rsidR="009B5442" w:rsidRPr="00873E9E">
              <w:rPr>
                <w:rFonts w:asciiTheme="minorHAnsi" w:hAnsiTheme="minorHAnsi" w:cstheme="minorHAnsi"/>
                <w:bCs/>
                <w:noProof/>
                <w:sz w:val="18"/>
                <w:szCs w:val="18"/>
                <w:lang w:val="id-ID"/>
              </w:rPr>
              <w:t>4</w:t>
            </w:r>
          </w:p>
        </w:tc>
      </w:tr>
      <w:tr w:rsidR="00857569" w:rsidRPr="00873E9E" w:rsidTr="00D21707">
        <w:trPr>
          <w:trHeight w:val="410"/>
        </w:trPr>
        <w:tc>
          <w:tcPr>
            <w:tcW w:w="2551" w:type="dxa"/>
            <w:gridSpan w:val="2"/>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AD736A" w:rsidRPr="00873E9E" w:rsidRDefault="00AD736A" w:rsidP="00087748">
            <w:pPr>
              <w:spacing w:line="240" w:lineRule="auto"/>
              <w:ind w:left="34"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Jumlah</w:t>
            </w:r>
          </w:p>
        </w:tc>
        <w:tc>
          <w:tcPr>
            <w:tcW w:w="567"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AD736A" w:rsidRPr="00873E9E" w:rsidRDefault="009B5442"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3</w:t>
            </w:r>
          </w:p>
        </w:tc>
        <w:tc>
          <w:tcPr>
            <w:tcW w:w="709"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AD736A" w:rsidRPr="00873E9E" w:rsidRDefault="00464C87"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6</w:t>
            </w:r>
          </w:p>
        </w:tc>
        <w:tc>
          <w:tcPr>
            <w:tcW w:w="709"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AD736A" w:rsidRPr="00873E9E" w:rsidRDefault="00351A95" w:rsidP="00464C87">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42</w:t>
            </w:r>
          </w:p>
        </w:tc>
        <w:tc>
          <w:tcPr>
            <w:tcW w:w="567"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AD736A" w:rsidRPr="00873E9E" w:rsidRDefault="00351A95"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2</w:t>
            </w:r>
          </w:p>
        </w:tc>
        <w:tc>
          <w:tcPr>
            <w:tcW w:w="567"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AD736A" w:rsidRPr="00873E9E" w:rsidRDefault="00AD736A" w:rsidP="00087748">
            <w:pPr>
              <w:spacing w:line="240" w:lineRule="auto"/>
              <w:ind w:left="33" w:firstLine="0"/>
              <w:jc w:val="center"/>
              <w:rPr>
                <w:rFonts w:asciiTheme="minorHAnsi" w:hAnsiTheme="minorHAnsi" w:cstheme="minorHAnsi"/>
                <w:bCs/>
                <w:noProof/>
                <w:sz w:val="18"/>
                <w:szCs w:val="18"/>
              </w:rPr>
            </w:pPr>
            <w:r w:rsidRPr="00873E9E">
              <w:rPr>
                <w:rFonts w:asciiTheme="minorHAnsi" w:hAnsiTheme="minorHAnsi" w:cstheme="minorHAnsi"/>
                <w:bCs/>
                <w:noProof/>
                <w:sz w:val="18"/>
                <w:szCs w:val="18"/>
              </w:rPr>
              <w:t>-</w:t>
            </w:r>
          </w:p>
        </w:tc>
        <w:tc>
          <w:tcPr>
            <w:tcW w:w="567"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AD736A" w:rsidRPr="00873E9E" w:rsidRDefault="00351A95" w:rsidP="00087748">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36</w:t>
            </w:r>
          </w:p>
        </w:tc>
        <w:tc>
          <w:tcPr>
            <w:tcW w:w="567"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AD736A" w:rsidRPr="00873E9E" w:rsidRDefault="00B85002" w:rsidP="00087748">
            <w:pPr>
              <w:spacing w:line="240" w:lineRule="auto"/>
              <w:ind w:left="33"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1</w:t>
            </w:r>
          </w:p>
        </w:tc>
        <w:tc>
          <w:tcPr>
            <w:tcW w:w="850" w:type="dxa"/>
            <w:tcBorders>
              <w:top w:val="single" w:sz="6" w:space="0" w:color="auto"/>
              <w:left w:val="single" w:sz="6" w:space="0" w:color="auto"/>
              <w:bottom w:val="double" w:sz="6" w:space="0" w:color="auto"/>
              <w:right w:val="single" w:sz="6" w:space="0" w:color="auto"/>
            </w:tcBorders>
            <w:shd w:val="clear" w:color="auto" w:fill="C2D69B" w:themeFill="accent3" w:themeFillTint="99"/>
            <w:vAlign w:val="center"/>
          </w:tcPr>
          <w:p w:rsidR="00AD736A" w:rsidRPr="00873E9E" w:rsidRDefault="008D6890" w:rsidP="00C83C43">
            <w:pPr>
              <w:spacing w:line="240" w:lineRule="auto"/>
              <w:ind w:left="33"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98</w:t>
            </w:r>
          </w:p>
        </w:tc>
      </w:tr>
    </w:tbl>
    <w:p w:rsidR="00AD736A" w:rsidRPr="00873E9E" w:rsidRDefault="00AD736A" w:rsidP="00AD736A">
      <w:pPr>
        <w:spacing w:line="360" w:lineRule="auto"/>
        <w:ind w:firstLine="567"/>
        <w:rPr>
          <w:rFonts w:asciiTheme="minorHAnsi" w:hAnsiTheme="minorHAnsi" w:cstheme="minorHAnsi"/>
          <w:bCs/>
          <w:noProof/>
          <w:lang w:val="id-ID"/>
        </w:rPr>
      </w:pPr>
    </w:p>
    <w:p w:rsidR="00AD736A" w:rsidRPr="00873E9E" w:rsidRDefault="00AD736A" w:rsidP="00AD736A">
      <w:pPr>
        <w:spacing w:line="360" w:lineRule="auto"/>
        <w:ind w:firstLine="567"/>
        <w:rPr>
          <w:rFonts w:asciiTheme="minorHAnsi" w:hAnsiTheme="minorHAnsi" w:cstheme="minorHAnsi"/>
          <w:bCs/>
          <w:noProof/>
          <w:lang w:val="id-ID"/>
        </w:rPr>
      </w:pPr>
    </w:p>
    <w:p w:rsidR="00AD736A" w:rsidRPr="00873E9E" w:rsidRDefault="00AD736A" w:rsidP="00AD736A">
      <w:pPr>
        <w:spacing w:line="360" w:lineRule="auto"/>
        <w:ind w:firstLine="567"/>
        <w:rPr>
          <w:rFonts w:asciiTheme="minorHAnsi" w:hAnsiTheme="minorHAnsi" w:cstheme="minorHAnsi"/>
          <w:bCs/>
          <w:noProof/>
          <w:lang w:val="id-ID"/>
        </w:rPr>
      </w:pPr>
    </w:p>
    <w:p w:rsidR="00AD736A" w:rsidRPr="00873E9E" w:rsidRDefault="00AD736A" w:rsidP="00AD736A">
      <w:pPr>
        <w:spacing w:line="360" w:lineRule="auto"/>
        <w:ind w:firstLine="567"/>
        <w:rPr>
          <w:rFonts w:asciiTheme="minorHAnsi" w:hAnsiTheme="minorHAnsi" w:cstheme="minorHAnsi"/>
          <w:bCs/>
          <w:noProof/>
          <w:lang w:val="id-ID"/>
        </w:rPr>
      </w:pPr>
    </w:p>
    <w:p w:rsidR="00AD736A" w:rsidRPr="00873E9E" w:rsidRDefault="00AD736A" w:rsidP="00AD736A">
      <w:pPr>
        <w:spacing w:line="360" w:lineRule="auto"/>
        <w:ind w:firstLine="567"/>
        <w:rPr>
          <w:rFonts w:asciiTheme="minorHAnsi" w:hAnsiTheme="minorHAnsi" w:cstheme="minorHAnsi"/>
          <w:bCs/>
          <w:noProof/>
          <w:lang w:val="id-ID"/>
        </w:rPr>
      </w:pPr>
    </w:p>
    <w:p w:rsidR="00AD736A" w:rsidRPr="00873E9E" w:rsidRDefault="00AD736A" w:rsidP="00AD736A">
      <w:pPr>
        <w:spacing w:line="360" w:lineRule="auto"/>
        <w:ind w:firstLine="567"/>
        <w:rPr>
          <w:rFonts w:asciiTheme="minorHAnsi" w:hAnsiTheme="minorHAnsi" w:cstheme="minorHAnsi"/>
          <w:bCs/>
          <w:noProof/>
          <w:lang w:val="id-ID"/>
        </w:rPr>
      </w:pPr>
    </w:p>
    <w:p w:rsidR="00AD736A" w:rsidRPr="00873E9E" w:rsidRDefault="00AD736A" w:rsidP="00AD736A">
      <w:pPr>
        <w:spacing w:line="360" w:lineRule="auto"/>
        <w:ind w:firstLine="567"/>
        <w:rPr>
          <w:rFonts w:asciiTheme="minorHAnsi" w:hAnsiTheme="minorHAnsi" w:cstheme="minorHAnsi"/>
          <w:bCs/>
          <w:noProof/>
          <w:lang w:val="id-ID"/>
        </w:rPr>
      </w:pPr>
    </w:p>
    <w:p w:rsidR="003E2875" w:rsidRPr="00EB6EE6" w:rsidRDefault="003E2875" w:rsidP="00857569">
      <w:pPr>
        <w:spacing w:line="360" w:lineRule="auto"/>
        <w:ind w:left="0" w:firstLine="0"/>
        <w:rPr>
          <w:rFonts w:asciiTheme="minorHAnsi" w:hAnsiTheme="minorHAnsi" w:cstheme="minorHAnsi"/>
          <w:bCs/>
          <w:noProof/>
          <w:lang w:val="id-ID"/>
        </w:rPr>
      </w:pPr>
    </w:p>
    <w:p w:rsidR="00AD736A" w:rsidRPr="00873E9E" w:rsidRDefault="00AD736A" w:rsidP="00601EF9">
      <w:pPr>
        <w:pStyle w:val="Heading3"/>
        <w:numPr>
          <w:ilvl w:val="0"/>
          <w:numId w:val="16"/>
        </w:numPr>
        <w:spacing w:line="480" w:lineRule="auto"/>
        <w:ind w:left="567" w:hanging="283"/>
        <w:rPr>
          <w:rFonts w:asciiTheme="minorHAnsi" w:hAnsiTheme="minorHAnsi" w:cstheme="minorHAnsi"/>
          <w:noProof/>
          <w:sz w:val="24"/>
          <w:szCs w:val="24"/>
        </w:rPr>
      </w:pPr>
      <w:bookmarkStart w:id="22" w:name="_Toc383068307"/>
      <w:r w:rsidRPr="00873E9E">
        <w:rPr>
          <w:rFonts w:asciiTheme="minorHAnsi" w:hAnsiTheme="minorHAnsi" w:cstheme="minorHAnsi"/>
          <w:noProof/>
          <w:sz w:val="24"/>
          <w:szCs w:val="24"/>
        </w:rPr>
        <w:lastRenderedPageBreak/>
        <w:t>Sarana Dan Prasarana</w:t>
      </w:r>
      <w:bookmarkEnd w:id="22"/>
      <w:r w:rsidRPr="00873E9E">
        <w:rPr>
          <w:rFonts w:asciiTheme="minorHAnsi" w:hAnsiTheme="minorHAnsi" w:cstheme="minorHAnsi"/>
          <w:noProof/>
          <w:sz w:val="24"/>
          <w:szCs w:val="24"/>
        </w:rPr>
        <w:t xml:space="preserve"> </w:t>
      </w:r>
    </w:p>
    <w:p w:rsidR="00870F1A" w:rsidRPr="00873E9E" w:rsidRDefault="00AD736A" w:rsidP="00857569">
      <w:pPr>
        <w:ind w:firstLine="567"/>
        <w:rPr>
          <w:rFonts w:asciiTheme="minorHAnsi" w:hAnsiTheme="minorHAnsi" w:cstheme="minorHAnsi"/>
          <w:bCs/>
          <w:noProof/>
        </w:rPr>
      </w:pPr>
      <w:r w:rsidRPr="00873E9E">
        <w:rPr>
          <w:rFonts w:asciiTheme="minorHAnsi" w:hAnsiTheme="minorHAnsi" w:cstheme="minorHAnsi"/>
          <w:bCs/>
          <w:noProof/>
        </w:rPr>
        <w:t>Saran</w:t>
      </w:r>
      <w:r w:rsidR="003E2875" w:rsidRPr="00873E9E">
        <w:rPr>
          <w:rFonts w:asciiTheme="minorHAnsi" w:hAnsiTheme="minorHAnsi" w:cstheme="minorHAnsi"/>
          <w:bCs/>
          <w:noProof/>
        </w:rPr>
        <w:t>a dan prasarana (Barang Milik/</w:t>
      </w:r>
      <w:r w:rsidRPr="00873E9E">
        <w:rPr>
          <w:rFonts w:asciiTheme="minorHAnsi" w:hAnsiTheme="minorHAnsi" w:cstheme="minorHAnsi"/>
          <w:bCs/>
          <w:noProof/>
        </w:rPr>
        <w:t xml:space="preserve">Kekayaan Daerah = BM/KD) Kecamatan </w:t>
      </w:r>
      <w:r w:rsidRPr="00873E9E">
        <w:rPr>
          <w:rFonts w:asciiTheme="minorHAnsi" w:hAnsiTheme="minorHAnsi" w:cstheme="minorHAnsi"/>
          <w:bCs/>
          <w:noProof/>
          <w:lang w:val="id-ID"/>
        </w:rPr>
        <w:t xml:space="preserve">Belakang Padang </w:t>
      </w:r>
      <w:r w:rsidRPr="00873E9E">
        <w:rPr>
          <w:rFonts w:asciiTheme="minorHAnsi" w:hAnsiTheme="minorHAnsi" w:cstheme="minorHAnsi"/>
          <w:bCs/>
          <w:noProof/>
        </w:rPr>
        <w:t xml:space="preserve">Kota Batam per </w:t>
      </w:r>
      <w:r w:rsidR="003E2875" w:rsidRPr="00873E9E">
        <w:rPr>
          <w:rFonts w:asciiTheme="minorHAnsi" w:hAnsiTheme="minorHAnsi" w:cstheme="minorHAnsi"/>
          <w:bCs/>
          <w:noProof/>
        </w:rPr>
        <w:t xml:space="preserve">tanggal </w:t>
      </w:r>
      <w:r w:rsidR="00351A95">
        <w:rPr>
          <w:rFonts w:asciiTheme="minorHAnsi" w:hAnsiTheme="minorHAnsi" w:cstheme="minorHAnsi"/>
          <w:bCs/>
          <w:noProof/>
          <w:lang w:val="id-ID"/>
        </w:rPr>
        <w:t>31</w:t>
      </w:r>
      <w:r w:rsidRPr="00873E9E">
        <w:rPr>
          <w:rFonts w:asciiTheme="minorHAnsi" w:hAnsiTheme="minorHAnsi" w:cstheme="minorHAnsi"/>
          <w:bCs/>
          <w:noProof/>
        </w:rPr>
        <w:t xml:space="preserve"> Desember 20</w:t>
      </w:r>
      <w:r w:rsidR="00870F1A" w:rsidRPr="00873E9E">
        <w:rPr>
          <w:rFonts w:asciiTheme="minorHAnsi" w:hAnsiTheme="minorHAnsi" w:cstheme="minorHAnsi"/>
          <w:bCs/>
          <w:noProof/>
        </w:rPr>
        <w:t>1</w:t>
      </w:r>
      <w:r w:rsidR="00351A95">
        <w:rPr>
          <w:rFonts w:asciiTheme="minorHAnsi" w:hAnsiTheme="minorHAnsi" w:cstheme="minorHAnsi"/>
          <w:bCs/>
          <w:noProof/>
          <w:lang w:val="id-ID"/>
        </w:rPr>
        <w:t>8</w:t>
      </w:r>
      <w:r w:rsidRPr="00873E9E">
        <w:rPr>
          <w:rFonts w:asciiTheme="minorHAnsi" w:hAnsiTheme="minorHAnsi" w:cstheme="minorHAnsi"/>
          <w:bCs/>
          <w:noProof/>
        </w:rPr>
        <w:t xml:space="preserve"> sebagai berikut :  </w:t>
      </w:r>
    </w:p>
    <w:tbl>
      <w:tblPr>
        <w:tblW w:w="7655" w:type="dxa"/>
        <w:tblInd w:w="675" w:type="dxa"/>
        <w:tblBorders>
          <w:top w:val="thinThickSmallGap" w:sz="18"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7"/>
        <w:gridCol w:w="3261"/>
        <w:gridCol w:w="992"/>
        <w:gridCol w:w="1134"/>
        <w:gridCol w:w="1701"/>
      </w:tblGrid>
      <w:tr w:rsidR="00AD736A" w:rsidRPr="00873E9E" w:rsidTr="00857569">
        <w:trPr>
          <w:trHeight w:val="550"/>
        </w:trPr>
        <w:tc>
          <w:tcPr>
            <w:tcW w:w="567" w:type="dxa"/>
            <w:shd w:val="clear" w:color="auto" w:fill="C2D69B" w:themeFill="accent3" w:themeFillTint="99"/>
            <w:vAlign w:val="center"/>
          </w:tcPr>
          <w:p w:rsidR="00AD736A" w:rsidRPr="00873E9E" w:rsidRDefault="00AD736A" w:rsidP="00087748">
            <w:pPr>
              <w:spacing w:line="240" w:lineRule="auto"/>
              <w:ind w:left="34"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No</w:t>
            </w:r>
          </w:p>
        </w:tc>
        <w:tc>
          <w:tcPr>
            <w:tcW w:w="3261" w:type="dxa"/>
            <w:shd w:val="clear" w:color="auto" w:fill="C2D69B" w:themeFill="accent3" w:themeFillTint="99"/>
            <w:vAlign w:val="center"/>
          </w:tcPr>
          <w:p w:rsidR="00AD736A" w:rsidRPr="00873E9E" w:rsidRDefault="00AD736A" w:rsidP="00087748">
            <w:pPr>
              <w:spacing w:line="240" w:lineRule="auto"/>
              <w:ind w:left="0"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Uraian</w:t>
            </w:r>
          </w:p>
        </w:tc>
        <w:tc>
          <w:tcPr>
            <w:tcW w:w="992" w:type="dxa"/>
            <w:shd w:val="clear" w:color="auto" w:fill="C2D69B" w:themeFill="accent3" w:themeFillTint="99"/>
            <w:vAlign w:val="center"/>
          </w:tcPr>
          <w:p w:rsidR="00AD736A" w:rsidRPr="00873E9E" w:rsidRDefault="00AD736A" w:rsidP="00087748">
            <w:pPr>
              <w:spacing w:line="240" w:lineRule="auto"/>
              <w:ind w:left="13"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Satuan</w:t>
            </w:r>
          </w:p>
        </w:tc>
        <w:tc>
          <w:tcPr>
            <w:tcW w:w="1134" w:type="dxa"/>
            <w:shd w:val="clear" w:color="auto" w:fill="C2D69B" w:themeFill="accent3" w:themeFillTint="99"/>
            <w:vAlign w:val="center"/>
          </w:tcPr>
          <w:p w:rsidR="00AD736A" w:rsidRPr="00873E9E" w:rsidRDefault="00AD736A" w:rsidP="00087748">
            <w:pPr>
              <w:spacing w:line="240" w:lineRule="auto"/>
              <w:ind w:left="20" w:firstLine="11"/>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Kuantitas</w:t>
            </w:r>
          </w:p>
        </w:tc>
        <w:tc>
          <w:tcPr>
            <w:tcW w:w="1701" w:type="dxa"/>
            <w:shd w:val="clear" w:color="auto" w:fill="C2D69B" w:themeFill="accent3" w:themeFillTint="99"/>
            <w:vAlign w:val="center"/>
          </w:tcPr>
          <w:p w:rsidR="00AD736A" w:rsidRPr="00873E9E" w:rsidRDefault="00AD736A" w:rsidP="00087748">
            <w:pPr>
              <w:spacing w:line="240" w:lineRule="auto"/>
              <w:ind w:left="68"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Nilai</w:t>
            </w:r>
            <w:r w:rsidRPr="00873E9E">
              <w:rPr>
                <w:rFonts w:asciiTheme="minorHAnsi" w:hAnsiTheme="minorHAnsi" w:cstheme="minorHAnsi"/>
                <w:bCs/>
                <w:noProof/>
                <w:sz w:val="20"/>
                <w:szCs w:val="20"/>
                <w:lang w:val="id-ID"/>
              </w:rPr>
              <w:t xml:space="preserve"> </w:t>
            </w:r>
            <w:r w:rsidRPr="00873E9E">
              <w:rPr>
                <w:rFonts w:asciiTheme="minorHAnsi" w:hAnsiTheme="minorHAnsi" w:cstheme="minorHAnsi"/>
                <w:bCs/>
                <w:noProof/>
                <w:sz w:val="20"/>
                <w:szCs w:val="20"/>
              </w:rPr>
              <w:t>(Rp)</w:t>
            </w:r>
          </w:p>
        </w:tc>
      </w:tr>
      <w:tr w:rsidR="00AD736A" w:rsidRPr="00873E9E" w:rsidTr="00857569">
        <w:trPr>
          <w:trHeight w:val="490"/>
        </w:trPr>
        <w:tc>
          <w:tcPr>
            <w:tcW w:w="567" w:type="dxa"/>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1</w:t>
            </w:r>
          </w:p>
        </w:tc>
        <w:tc>
          <w:tcPr>
            <w:tcW w:w="3261" w:type="dxa"/>
            <w:shd w:val="clear" w:color="auto" w:fill="B6DDE8" w:themeFill="accent5" w:themeFillTint="66"/>
            <w:vAlign w:val="center"/>
          </w:tcPr>
          <w:p w:rsidR="00AD736A" w:rsidRPr="00873E9E" w:rsidRDefault="00AD736A" w:rsidP="00087748">
            <w:pPr>
              <w:spacing w:line="240" w:lineRule="auto"/>
              <w:ind w:left="0" w:firstLine="0"/>
              <w:rPr>
                <w:rFonts w:asciiTheme="minorHAnsi" w:hAnsiTheme="minorHAnsi" w:cstheme="minorHAnsi"/>
                <w:bCs/>
                <w:noProof/>
                <w:sz w:val="20"/>
                <w:szCs w:val="20"/>
              </w:rPr>
            </w:pPr>
            <w:r w:rsidRPr="00873E9E">
              <w:rPr>
                <w:rFonts w:asciiTheme="minorHAnsi" w:hAnsiTheme="minorHAnsi" w:cstheme="minorHAnsi"/>
                <w:bCs/>
                <w:noProof/>
                <w:sz w:val="20"/>
                <w:szCs w:val="20"/>
              </w:rPr>
              <w:t>Tanah Kantor Camat</w:t>
            </w:r>
          </w:p>
        </w:tc>
        <w:tc>
          <w:tcPr>
            <w:tcW w:w="992" w:type="dxa"/>
            <w:shd w:val="clear" w:color="auto" w:fill="B6DDE8" w:themeFill="accent5" w:themeFillTint="66"/>
            <w:vAlign w:val="center"/>
          </w:tcPr>
          <w:p w:rsidR="00AD736A" w:rsidRPr="00873E9E" w:rsidRDefault="00AD736A" w:rsidP="00087748">
            <w:pPr>
              <w:spacing w:line="240" w:lineRule="auto"/>
              <w:ind w:left="22"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M</w:t>
            </w:r>
            <w:r w:rsidRPr="00873E9E">
              <w:rPr>
                <w:rFonts w:asciiTheme="minorHAnsi" w:hAnsiTheme="minorHAnsi" w:cstheme="minorHAnsi"/>
                <w:bCs/>
                <w:noProof/>
                <w:sz w:val="20"/>
                <w:szCs w:val="20"/>
                <w:vertAlign w:val="superscript"/>
              </w:rPr>
              <w:t>2</w:t>
            </w:r>
          </w:p>
        </w:tc>
        <w:tc>
          <w:tcPr>
            <w:tcW w:w="1134" w:type="dxa"/>
            <w:shd w:val="clear" w:color="auto" w:fill="B6DDE8" w:themeFill="accent5" w:themeFillTint="66"/>
            <w:vAlign w:val="center"/>
          </w:tcPr>
          <w:p w:rsidR="00AD736A" w:rsidRPr="00873E9E" w:rsidRDefault="00AD736A" w:rsidP="00087748">
            <w:pPr>
              <w:spacing w:line="240" w:lineRule="auto"/>
              <w:ind w:left="9"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23</w:t>
            </w:r>
            <w:r w:rsidR="008D6D64">
              <w:rPr>
                <w:rFonts w:asciiTheme="minorHAnsi" w:hAnsiTheme="minorHAnsi" w:cstheme="minorHAnsi"/>
                <w:bCs/>
                <w:noProof/>
                <w:sz w:val="20"/>
                <w:szCs w:val="20"/>
                <w:lang w:val="id-ID"/>
              </w:rPr>
              <w:t>,</w:t>
            </w:r>
            <w:r w:rsidRPr="00873E9E">
              <w:rPr>
                <w:rFonts w:asciiTheme="minorHAnsi" w:hAnsiTheme="minorHAnsi" w:cstheme="minorHAnsi"/>
                <w:bCs/>
                <w:noProof/>
                <w:sz w:val="20"/>
                <w:szCs w:val="20"/>
                <w:lang w:val="id-ID"/>
              </w:rPr>
              <w:t>476</w:t>
            </w:r>
          </w:p>
        </w:tc>
        <w:tc>
          <w:tcPr>
            <w:tcW w:w="1701" w:type="dxa"/>
            <w:shd w:val="clear" w:color="auto" w:fill="B6DDE8" w:themeFill="accent5" w:themeFillTint="66"/>
            <w:vAlign w:val="center"/>
          </w:tcPr>
          <w:p w:rsidR="00AD736A" w:rsidRPr="00873E9E" w:rsidRDefault="00AD736A" w:rsidP="00087748">
            <w:pPr>
              <w:spacing w:line="240" w:lineRule="auto"/>
              <w:ind w:left="175"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939,040,000,-</w:t>
            </w:r>
          </w:p>
        </w:tc>
      </w:tr>
      <w:tr w:rsidR="00AD736A" w:rsidRPr="00873E9E" w:rsidTr="00857569">
        <w:trPr>
          <w:trHeight w:val="490"/>
        </w:trPr>
        <w:tc>
          <w:tcPr>
            <w:tcW w:w="567" w:type="dxa"/>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2</w:t>
            </w:r>
          </w:p>
        </w:tc>
        <w:tc>
          <w:tcPr>
            <w:tcW w:w="3261" w:type="dxa"/>
            <w:shd w:val="clear" w:color="auto" w:fill="B6DDE8" w:themeFill="accent5" w:themeFillTint="66"/>
            <w:vAlign w:val="center"/>
          </w:tcPr>
          <w:p w:rsidR="00AD736A" w:rsidRPr="00873E9E" w:rsidRDefault="00AD736A" w:rsidP="00087748">
            <w:pPr>
              <w:spacing w:line="240" w:lineRule="auto"/>
              <w:ind w:left="0" w:firstLine="0"/>
              <w:rPr>
                <w:rFonts w:asciiTheme="minorHAnsi" w:hAnsiTheme="minorHAnsi" w:cstheme="minorHAnsi"/>
                <w:bCs/>
                <w:noProof/>
                <w:sz w:val="20"/>
                <w:szCs w:val="20"/>
              </w:rPr>
            </w:pPr>
            <w:r w:rsidRPr="00873E9E">
              <w:rPr>
                <w:rFonts w:asciiTheme="minorHAnsi" w:hAnsiTheme="minorHAnsi" w:cstheme="minorHAnsi"/>
                <w:bCs/>
                <w:noProof/>
                <w:sz w:val="20"/>
                <w:szCs w:val="20"/>
              </w:rPr>
              <w:t>Bangunan Gedung Kantor</w:t>
            </w:r>
          </w:p>
        </w:tc>
        <w:tc>
          <w:tcPr>
            <w:tcW w:w="992" w:type="dxa"/>
            <w:shd w:val="clear" w:color="auto" w:fill="B6DDE8" w:themeFill="accent5" w:themeFillTint="66"/>
            <w:vAlign w:val="center"/>
          </w:tcPr>
          <w:p w:rsidR="00AD736A" w:rsidRPr="00873E9E" w:rsidRDefault="00AD736A" w:rsidP="00087748">
            <w:pPr>
              <w:spacing w:line="240" w:lineRule="auto"/>
              <w:ind w:left="22"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M</w:t>
            </w:r>
            <w:r w:rsidRPr="00873E9E">
              <w:rPr>
                <w:rFonts w:asciiTheme="minorHAnsi" w:hAnsiTheme="minorHAnsi" w:cstheme="minorHAnsi"/>
                <w:bCs/>
                <w:noProof/>
                <w:sz w:val="20"/>
                <w:szCs w:val="20"/>
                <w:vertAlign w:val="superscript"/>
              </w:rPr>
              <w:t>2</w:t>
            </w:r>
          </w:p>
        </w:tc>
        <w:tc>
          <w:tcPr>
            <w:tcW w:w="1134" w:type="dxa"/>
            <w:shd w:val="clear" w:color="auto" w:fill="B6DDE8" w:themeFill="accent5" w:themeFillTint="66"/>
            <w:vAlign w:val="center"/>
          </w:tcPr>
          <w:p w:rsidR="00AD736A" w:rsidRPr="00873E9E" w:rsidRDefault="00AD736A" w:rsidP="00087748">
            <w:pPr>
              <w:spacing w:line="240" w:lineRule="auto"/>
              <w:ind w:left="9"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664</w:t>
            </w:r>
            <w:r w:rsidRPr="00873E9E">
              <w:rPr>
                <w:rFonts w:asciiTheme="minorHAnsi" w:hAnsiTheme="minorHAnsi" w:cstheme="minorHAnsi"/>
                <w:bCs/>
                <w:noProof/>
                <w:sz w:val="20"/>
                <w:szCs w:val="20"/>
              </w:rPr>
              <w:t>.</w:t>
            </w:r>
            <w:r w:rsidRPr="00873E9E">
              <w:rPr>
                <w:rFonts w:asciiTheme="minorHAnsi" w:hAnsiTheme="minorHAnsi" w:cstheme="minorHAnsi"/>
                <w:bCs/>
                <w:noProof/>
                <w:sz w:val="20"/>
                <w:szCs w:val="20"/>
                <w:lang w:val="id-ID"/>
              </w:rPr>
              <w:t>50</w:t>
            </w:r>
          </w:p>
        </w:tc>
        <w:tc>
          <w:tcPr>
            <w:tcW w:w="1701" w:type="dxa"/>
            <w:shd w:val="clear" w:color="auto" w:fill="B6DDE8" w:themeFill="accent5" w:themeFillTint="66"/>
            <w:vAlign w:val="center"/>
          </w:tcPr>
          <w:p w:rsidR="00AD736A" w:rsidRPr="00873E9E" w:rsidRDefault="00AD736A" w:rsidP="00087748">
            <w:pPr>
              <w:spacing w:line="240" w:lineRule="auto"/>
              <w:ind w:left="175"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w:t>
            </w:r>
          </w:p>
        </w:tc>
      </w:tr>
      <w:tr w:rsidR="00AD736A" w:rsidRPr="00873E9E" w:rsidTr="00857569">
        <w:trPr>
          <w:trHeight w:val="490"/>
        </w:trPr>
        <w:tc>
          <w:tcPr>
            <w:tcW w:w="567" w:type="dxa"/>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3</w:t>
            </w:r>
          </w:p>
        </w:tc>
        <w:tc>
          <w:tcPr>
            <w:tcW w:w="3261" w:type="dxa"/>
            <w:shd w:val="clear" w:color="auto" w:fill="B6DDE8" w:themeFill="accent5" w:themeFillTint="66"/>
            <w:vAlign w:val="center"/>
          </w:tcPr>
          <w:p w:rsidR="00AD736A" w:rsidRPr="00873E9E" w:rsidRDefault="00AD736A" w:rsidP="00087748">
            <w:pPr>
              <w:spacing w:line="240" w:lineRule="auto"/>
              <w:ind w:left="0" w:firstLine="0"/>
              <w:rPr>
                <w:rFonts w:asciiTheme="minorHAnsi" w:hAnsiTheme="minorHAnsi" w:cstheme="minorHAnsi"/>
                <w:bCs/>
                <w:noProof/>
                <w:sz w:val="20"/>
                <w:szCs w:val="20"/>
              </w:rPr>
            </w:pPr>
            <w:r w:rsidRPr="00873E9E">
              <w:rPr>
                <w:rFonts w:asciiTheme="minorHAnsi" w:hAnsiTheme="minorHAnsi" w:cstheme="minorHAnsi"/>
                <w:bCs/>
                <w:noProof/>
                <w:sz w:val="20"/>
                <w:szCs w:val="20"/>
              </w:rPr>
              <w:t>Bangunan Gedung Rumah Dinas</w:t>
            </w:r>
          </w:p>
        </w:tc>
        <w:tc>
          <w:tcPr>
            <w:tcW w:w="992" w:type="dxa"/>
            <w:shd w:val="clear" w:color="auto" w:fill="B6DDE8" w:themeFill="accent5" w:themeFillTint="66"/>
            <w:vAlign w:val="center"/>
          </w:tcPr>
          <w:p w:rsidR="00AD736A" w:rsidRPr="00873E9E" w:rsidRDefault="00AD736A" w:rsidP="00087748">
            <w:pPr>
              <w:spacing w:line="240" w:lineRule="auto"/>
              <w:ind w:left="22"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M</w:t>
            </w:r>
            <w:r w:rsidRPr="00873E9E">
              <w:rPr>
                <w:rFonts w:asciiTheme="minorHAnsi" w:hAnsiTheme="minorHAnsi" w:cstheme="minorHAnsi"/>
                <w:bCs/>
                <w:noProof/>
                <w:sz w:val="20"/>
                <w:szCs w:val="20"/>
                <w:vertAlign w:val="superscript"/>
              </w:rPr>
              <w:t>2</w:t>
            </w:r>
          </w:p>
        </w:tc>
        <w:tc>
          <w:tcPr>
            <w:tcW w:w="1134" w:type="dxa"/>
            <w:shd w:val="clear" w:color="auto" w:fill="B6DDE8" w:themeFill="accent5" w:themeFillTint="66"/>
            <w:vAlign w:val="center"/>
          </w:tcPr>
          <w:p w:rsidR="00AD736A" w:rsidRPr="00873E9E" w:rsidRDefault="00AD736A" w:rsidP="00087748">
            <w:pPr>
              <w:spacing w:line="240" w:lineRule="auto"/>
              <w:ind w:left="9"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192</w:t>
            </w:r>
            <w:r w:rsidRPr="00873E9E">
              <w:rPr>
                <w:rFonts w:asciiTheme="minorHAnsi" w:hAnsiTheme="minorHAnsi" w:cstheme="minorHAnsi"/>
                <w:bCs/>
                <w:noProof/>
                <w:sz w:val="20"/>
                <w:szCs w:val="20"/>
              </w:rPr>
              <w:t>.</w:t>
            </w:r>
            <w:r w:rsidRPr="00873E9E">
              <w:rPr>
                <w:rFonts w:asciiTheme="minorHAnsi" w:hAnsiTheme="minorHAnsi" w:cstheme="minorHAnsi"/>
                <w:bCs/>
                <w:noProof/>
                <w:sz w:val="20"/>
                <w:szCs w:val="20"/>
                <w:lang w:val="id-ID"/>
              </w:rPr>
              <w:t>50</w:t>
            </w:r>
          </w:p>
        </w:tc>
        <w:tc>
          <w:tcPr>
            <w:tcW w:w="1701" w:type="dxa"/>
            <w:shd w:val="clear" w:color="auto" w:fill="B6DDE8" w:themeFill="accent5" w:themeFillTint="66"/>
            <w:vAlign w:val="center"/>
          </w:tcPr>
          <w:p w:rsidR="00AD736A" w:rsidRPr="00873E9E" w:rsidRDefault="00AD736A" w:rsidP="00087748">
            <w:pPr>
              <w:spacing w:line="240" w:lineRule="auto"/>
              <w:ind w:left="175"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w:t>
            </w:r>
          </w:p>
        </w:tc>
      </w:tr>
      <w:tr w:rsidR="00AD736A" w:rsidRPr="00873E9E" w:rsidTr="00857569">
        <w:trPr>
          <w:trHeight w:val="569"/>
        </w:trPr>
        <w:tc>
          <w:tcPr>
            <w:tcW w:w="567" w:type="dxa"/>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4</w:t>
            </w:r>
          </w:p>
        </w:tc>
        <w:tc>
          <w:tcPr>
            <w:tcW w:w="3261" w:type="dxa"/>
            <w:shd w:val="clear" w:color="auto" w:fill="B6DDE8" w:themeFill="accent5" w:themeFillTint="66"/>
            <w:vAlign w:val="center"/>
          </w:tcPr>
          <w:p w:rsidR="00AD736A" w:rsidRPr="00873E9E" w:rsidRDefault="00AD736A" w:rsidP="00087748">
            <w:pPr>
              <w:spacing w:line="240" w:lineRule="auto"/>
              <w:ind w:left="0" w:firstLine="0"/>
              <w:rPr>
                <w:rFonts w:asciiTheme="minorHAnsi" w:hAnsiTheme="minorHAnsi" w:cstheme="minorHAnsi"/>
                <w:bCs/>
                <w:noProof/>
                <w:sz w:val="20"/>
                <w:szCs w:val="20"/>
              </w:rPr>
            </w:pPr>
            <w:r w:rsidRPr="00873E9E">
              <w:rPr>
                <w:rFonts w:asciiTheme="minorHAnsi" w:hAnsiTheme="minorHAnsi" w:cstheme="minorHAnsi"/>
                <w:bCs/>
                <w:noProof/>
                <w:sz w:val="20"/>
                <w:szCs w:val="20"/>
              </w:rPr>
              <w:t>Kendaraan Roda 2</w:t>
            </w:r>
          </w:p>
        </w:tc>
        <w:tc>
          <w:tcPr>
            <w:tcW w:w="992" w:type="dxa"/>
            <w:shd w:val="clear" w:color="auto" w:fill="B6DDE8" w:themeFill="accent5" w:themeFillTint="66"/>
            <w:vAlign w:val="center"/>
          </w:tcPr>
          <w:p w:rsidR="00AD736A" w:rsidRPr="00873E9E" w:rsidRDefault="00AD736A" w:rsidP="00087748">
            <w:pPr>
              <w:spacing w:line="240" w:lineRule="auto"/>
              <w:ind w:left="22"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Unit</w:t>
            </w:r>
          </w:p>
        </w:tc>
        <w:tc>
          <w:tcPr>
            <w:tcW w:w="1134" w:type="dxa"/>
            <w:shd w:val="clear" w:color="auto" w:fill="B6DDE8" w:themeFill="accent5" w:themeFillTint="66"/>
            <w:vAlign w:val="center"/>
          </w:tcPr>
          <w:p w:rsidR="00AD736A" w:rsidRPr="00873E9E" w:rsidRDefault="00803511" w:rsidP="00087748">
            <w:pPr>
              <w:spacing w:line="240" w:lineRule="auto"/>
              <w:ind w:left="9"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2</w:t>
            </w:r>
          </w:p>
        </w:tc>
        <w:tc>
          <w:tcPr>
            <w:tcW w:w="1701" w:type="dxa"/>
            <w:shd w:val="clear" w:color="auto" w:fill="B6DDE8" w:themeFill="accent5" w:themeFillTint="66"/>
            <w:vAlign w:val="center"/>
          </w:tcPr>
          <w:p w:rsidR="00AD736A" w:rsidRPr="00873E9E" w:rsidRDefault="00AD736A" w:rsidP="00087748">
            <w:pPr>
              <w:spacing w:line="240" w:lineRule="auto"/>
              <w:ind w:left="175" w:firstLine="0"/>
              <w:jc w:val="center"/>
              <w:rPr>
                <w:rFonts w:asciiTheme="minorHAnsi" w:hAnsiTheme="minorHAnsi" w:cstheme="minorHAnsi"/>
                <w:bCs/>
                <w:noProof/>
                <w:sz w:val="20"/>
                <w:szCs w:val="20"/>
              </w:rPr>
            </w:pPr>
          </w:p>
          <w:p w:rsidR="00AD736A" w:rsidRPr="00873E9E" w:rsidRDefault="00AD736A" w:rsidP="00087748">
            <w:pPr>
              <w:spacing w:line="240" w:lineRule="auto"/>
              <w:ind w:left="175"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155,000,000,-</w:t>
            </w:r>
          </w:p>
        </w:tc>
      </w:tr>
      <w:tr w:rsidR="00AD736A" w:rsidRPr="00873E9E" w:rsidTr="00857569">
        <w:trPr>
          <w:trHeight w:val="569"/>
        </w:trPr>
        <w:tc>
          <w:tcPr>
            <w:tcW w:w="567" w:type="dxa"/>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5</w:t>
            </w:r>
          </w:p>
        </w:tc>
        <w:tc>
          <w:tcPr>
            <w:tcW w:w="3261" w:type="dxa"/>
            <w:shd w:val="clear" w:color="auto" w:fill="B6DDE8" w:themeFill="accent5" w:themeFillTint="66"/>
            <w:vAlign w:val="center"/>
          </w:tcPr>
          <w:p w:rsidR="00AD736A" w:rsidRPr="00873E9E" w:rsidRDefault="00AD736A" w:rsidP="00087748">
            <w:pPr>
              <w:spacing w:line="240" w:lineRule="auto"/>
              <w:ind w:left="0" w:firstLine="0"/>
              <w:rPr>
                <w:rFonts w:asciiTheme="minorHAnsi" w:hAnsiTheme="minorHAnsi" w:cstheme="minorHAnsi"/>
                <w:bCs/>
                <w:noProof/>
                <w:sz w:val="20"/>
                <w:szCs w:val="20"/>
              </w:rPr>
            </w:pPr>
            <w:r w:rsidRPr="00873E9E">
              <w:rPr>
                <w:rFonts w:asciiTheme="minorHAnsi" w:hAnsiTheme="minorHAnsi" w:cstheme="minorHAnsi"/>
                <w:bCs/>
                <w:noProof/>
                <w:sz w:val="20"/>
                <w:szCs w:val="20"/>
              </w:rPr>
              <w:t>Ke</w:t>
            </w:r>
            <w:r w:rsidR="00F51B4C" w:rsidRPr="00873E9E">
              <w:rPr>
                <w:rFonts w:asciiTheme="minorHAnsi" w:hAnsiTheme="minorHAnsi" w:cstheme="minorHAnsi"/>
                <w:bCs/>
                <w:noProof/>
                <w:sz w:val="20"/>
                <w:szCs w:val="20"/>
              </w:rPr>
              <w:t>n</w:t>
            </w:r>
            <w:r w:rsidRPr="00873E9E">
              <w:rPr>
                <w:rFonts w:asciiTheme="minorHAnsi" w:hAnsiTheme="minorHAnsi" w:cstheme="minorHAnsi"/>
                <w:bCs/>
                <w:noProof/>
                <w:sz w:val="20"/>
                <w:szCs w:val="20"/>
              </w:rPr>
              <w:t>deraan Roda 4</w:t>
            </w:r>
          </w:p>
        </w:tc>
        <w:tc>
          <w:tcPr>
            <w:tcW w:w="992" w:type="dxa"/>
            <w:shd w:val="clear" w:color="auto" w:fill="B6DDE8" w:themeFill="accent5" w:themeFillTint="66"/>
            <w:vAlign w:val="center"/>
          </w:tcPr>
          <w:p w:rsidR="00AD736A" w:rsidRPr="00873E9E" w:rsidRDefault="00AD736A" w:rsidP="00087748">
            <w:pPr>
              <w:spacing w:line="240" w:lineRule="auto"/>
              <w:ind w:left="22"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Unit</w:t>
            </w:r>
          </w:p>
        </w:tc>
        <w:tc>
          <w:tcPr>
            <w:tcW w:w="1134" w:type="dxa"/>
            <w:shd w:val="clear" w:color="auto" w:fill="B6DDE8" w:themeFill="accent5" w:themeFillTint="66"/>
            <w:vAlign w:val="center"/>
          </w:tcPr>
          <w:p w:rsidR="00AD736A" w:rsidRPr="00EB6EE6" w:rsidRDefault="00EB6EE6" w:rsidP="00087748">
            <w:pPr>
              <w:spacing w:line="240" w:lineRule="auto"/>
              <w:ind w:left="9" w:firstLine="0"/>
              <w:jc w:val="center"/>
              <w:rPr>
                <w:rFonts w:asciiTheme="minorHAnsi" w:hAnsiTheme="minorHAnsi" w:cstheme="minorHAnsi"/>
                <w:bCs/>
                <w:noProof/>
                <w:sz w:val="20"/>
                <w:szCs w:val="20"/>
                <w:lang w:val="id-ID"/>
              </w:rPr>
            </w:pPr>
            <w:r>
              <w:rPr>
                <w:rFonts w:asciiTheme="minorHAnsi" w:hAnsiTheme="minorHAnsi" w:cstheme="minorHAnsi"/>
                <w:bCs/>
                <w:noProof/>
                <w:sz w:val="20"/>
                <w:szCs w:val="20"/>
                <w:lang w:val="id-ID"/>
              </w:rPr>
              <w:t>2</w:t>
            </w:r>
          </w:p>
        </w:tc>
        <w:tc>
          <w:tcPr>
            <w:tcW w:w="1701" w:type="dxa"/>
            <w:shd w:val="clear" w:color="auto" w:fill="B6DDE8" w:themeFill="accent5" w:themeFillTint="66"/>
            <w:vAlign w:val="center"/>
          </w:tcPr>
          <w:p w:rsidR="00EB6EE6" w:rsidRPr="00EB6EE6" w:rsidRDefault="00AD736A" w:rsidP="00EB6EE6">
            <w:pPr>
              <w:spacing w:line="240" w:lineRule="auto"/>
              <w:ind w:left="175"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rPr>
              <w:t>230,000,000,-</w:t>
            </w:r>
          </w:p>
        </w:tc>
      </w:tr>
      <w:tr w:rsidR="00AD736A" w:rsidRPr="00873E9E" w:rsidTr="00857569">
        <w:trPr>
          <w:trHeight w:val="569"/>
        </w:trPr>
        <w:tc>
          <w:tcPr>
            <w:tcW w:w="567" w:type="dxa"/>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5</w:t>
            </w:r>
          </w:p>
        </w:tc>
        <w:tc>
          <w:tcPr>
            <w:tcW w:w="3261" w:type="dxa"/>
            <w:shd w:val="clear" w:color="auto" w:fill="B6DDE8" w:themeFill="accent5" w:themeFillTint="66"/>
            <w:vAlign w:val="center"/>
          </w:tcPr>
          <w:p w:rsidR="00AD736A" w:rsidRPr="00873E9E" w:rsidRDefault="00AD736A" w:rsidP="00087748">
            <w:pPr>
              <w:spacing w:line="240" w:lineRule="auto"/>
              <w:ind w:left="0" w:firstLine="0"/>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Speed Boat &amp; Boat Pancung</w:t>
            </w:r>
          </w:p>
        </w:tc>
        <w:tc>
          <w:tcPr>
            <w:tcW w:w="992" w:type="dxa"/>
            <w:shd w:val="clear" w:color="auto" w:fill="B6DDE8" w:themeFill="accent5" w:themeFillTint="66"/>
            <w:vAlign w:val="center"/>
          </w:tcPr>
          <w:p w:rsidR="00AD736A" w:rsidRPr="00873E9E" w:rsidRDefault="00AD736A" w:rsidP="00087748">
            <w:pPr>
              <w:spacing w:line="240" w:lineRule="auto"/>
              <w:ind w:left="22"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Unit</w:t>
            </w:r>
          </w:p>
        </w:tc>
        <w:tc>
          <w:tcPr>
            <w:tcW w:w="1134" w:type="dxa"/>
            <w:shd w:val="clear" w:color="auto" w:fill="B6DDE8" w:themeFill="accent5" w:themeFillTint="66"/>
            <w:vAlign w:val="center"/>
          </w:tcPr>
          <w:p w:rsidR="00AD736A" w:rsidRPr="00873E9E" w:rsidRDefault="00AD736A" w:rsidP="00087748">
            <w:pPr>
              <w:spacing w:line="240" w:lineRule="auto"/>
              <w:ind w:left="9"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2</w:t>
            </w:r>
          </w:p>
        </w:tc>
        <w:tc>
          <w:tcPr>
            <w:tcW w:w="1701" w:type="dxa"/>
            <w:shd w:val="clear" w:color="auto" w:fill="B6DDE8" w:themeFill="accent5" w:themeFillTint="66"/>
            <w:vAlign w:val="center"/>
          </w:tcPr>
          <w:p w:rsidR="00AD736A" w:rsidRPr="00873E9E" w:rsidRDefault="00AD736A" w:rsidP="00087748">
            <w:pPr>
              <w:spacing w:line="240" w:lineRule="auto"/>
              <w:ind w:left="175"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240,000,000,-</w:t>
            </w:r>
          </w:p>
        </w:tc>
      </w:tr>
      <w:tr w:rsidR="00AD736A" w:rsidRPr="00873E9E" w:rsidTr="00857569">
        <w:trPr>
          <w:trHeight w:val="569"/>
        </w:trPr>
        <w:tc>
          <w:tcPr>
            <w:tcW w:w="567" w:type="dxa"/>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6</w:t>
            </w:r>
          </w:p>
        </w:tc>
        <w:tc>
          <w:tcPr>
            <w:tcW w:w="3261" w:type="dxa"/>
            <w:shd w:val="clear" w:color="auto" w:fill="B6DDE8" w:themeFill="accent5" w:themeFillTint="66"/>
            <w:vAlign w:val="center"/>
          </w:tcPr>
          <w:p w:rsidR="00AD736A" w:rsidRPr="00873E9E" w:rsidRDefault="00AD736A" w:rsidP="00087748">
            <w:pPr>
              <w:spacing w:line="240" w:lineRule="auto"/>
              <w:ind w:left="0" w:firstLine="0"/>
              <w:rPr>
                <w:rFonts w:asciiTheme="minorHAnsi" w:hAnsiTheme="minorHAnsi" w:cstheme="minorHAnsi"/>
                <w:bCs/>
                <w:noProof/>
                <w:sz w:val="20"/>
                <w:szCs w:val="20"/>
              </w:rPr>
            </w:pPr>
            <w:r w:rsidRPr="00873E9E">
              <w:rPr>
                <w:rFonts w:asciiTheme="minorHAnsi" w:hAnsiTheme="minorHAnsi" w:cstheme="minorHAnsi"/>
                <w:bCs/>
                <w:noProof/>
                <w:sz w:val="20"/>
                <w:szCs w:val="20"/>
              </w:rPr>
              <w:t xml:space="preserve">Peralatan dan </w:t>
            </w:r>
            <w:r w:rsidRPr="00873E9E">
              <w:rPr>
                <w:rFonts w:asciiTheme="minorHAnsi" w:hAnsiTheme="minorHAnsi" w:cstheme="minorHAnsi"/>
                <w:bCs/>
                <w:noProof/>
                <w:sz w:val="20"/>
                <w:szCs w:val="20"/>
                <w:lang w:val="id-ID"/>
              </w:rPr>
              <w:t>P</w:t>
            </w:r>
            <w:r w:rsidRPr="00873E9E">
              <w:rPr>
                <w:rFonts w:asciiTheme="minorHAnsi" w:hAnsiTheme="minorHAnsi" w:cstheme="minorHAnsi"/>
                <w:bCs/>
                <w:noProof/>
                <w:sz w:val="20"/>
                <w:szCs w:val="20"/>
              </w:rPr>
              <w:t xml:space="preserve">erlengkapan </w:t>
            </w:r>
            <w:r w:rsidRPr="00873E9E">
              <w:rPr>
                <w:rFonts w:asciiTheme="minorHAnsi" w:hAnsiTheme="minorHAnsi" w:cstheme="minorHAnsi"/>
                <w:bCs/>
                <w:noProof/>
                <w:sz w:val="20"/>
                <w:szCs w:val="20"/>
                <w:lang w:val="id-ID"/>
              </w:rPr>
              <w:t>K</w:t>
            </w:r>
            <w:r w:rsidRPr="00873E9E">
              <w:rPr>
                <w:rFonts w:asciiTheme="minorHAnsi" w:hAnsiTheme="minorHAnsi" w:cstheme="minorHAnsi"/>
                <w:bCs/>
                <w:noProof/>
                <w:sz w:val="20"/>
                <w:szCs w:val="20"/>
              </w:rPr>
              <w:t>antor</w:t>
            </w:r>
          </w:p>
        </w:tc>
        <w:tc>
          <w:tcPr>
            <w:tcW w:w="992" w:type="dxa"/>
            <w:shd w:val="clear" w:color="auto" w:fill="B6DDE8" w:themeFill="accent5" w:themeFillTint="66"/>
            <w:vAlign w:val="center"/>
          </w:tcPr>
          <w:p w:rsidR="00AD736A" w:rsidRPr="00873E9E" w:rsidRDefault="00AD736A" w:rsidP="00087748">
            <w:pPr>
              <w:spacing w:line="240" w:lineRule="auto"/>
              <w:ind w:left="22"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Unit</w:t>
            </w:r>
          </w:p>
        </w:tc>
        <w:tc>
          <w:tcPr>
            <w:tcW w:w="1134" w:type="dxa"/>
            <w:shd w:val="clear" w:color="auto" w:fill="B6DDE8" w:themeFill="accent5" w:themeFillTint="66"/>
            <w:vAlign w:val="center"/>
          </w:tcPr>
          <w:p w:rsidR="00AD736A" w:rsidRPr="00873E9E" w:rsidRDefault="00803511" w:rsidP="00087748">
            <w:pPr>
              <w:spacing w:line="240" w:lineRule="auto"/>
              <w:ind w:left="9"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 xml:space="preserve">± </w:t>
            </w:r>
            <w:r w:rsidR="00AD736A" w:rsidRPr="00873E9E">
              <w:rPr>
                <w:rFonts w:asciiTheme="minorHAnsi" w:hAnsiTheme="minorHAnsi" w:cstheme="minorHAnsi"/>
                <w:bCs/>
                <w:noProof/>
                <w:sz w:val="20"/>
                <w:szCs w:val="20"/>
              </w:rPr>
              <w:t>1,349</w:t>
            </w:r>
          </w:p>
        </w:tc>
        <w:tc>
          <w:tcPr>
            <w:tcW w:w="1701" w:type="dxa"/>
            <w:shd w:val="clear" w:color="auto" w:fill="B6DDE8" w:themeFill="accent5" w:themeFillTint="66"/>
            <w:vAlign w:val="center"/>
          </w:tcPr>
          <w:p w:rsidR="00AD736A" w:rsidRPr="00873E9E" w:rsidRDefault="00AD736A" w:rsidP="00087748">
            <w:pPr>
              <w:spacing w:line="240" w:lineRule="auto"/>
              <w:ind w:left="175"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w:t>
            </w:r>
          </w:p>
        </w:tc>
      </w:tr>
      <w:tr w:rsidR="00AD736A" w:rsidRPr="00873E9E" w:rsidTr="00857569">
        <w:trPr>
          <w:trHeight w:val="548"/>
        </w:trPr>
        <w:tc>
          <w:tcPr>
            <w:tcW w:w="567" w:type="dxa"/>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7</w:t>
            </w:r>
          </w:p>
        </w:tc>
        <w:tc>
          <w:tcPr>
            <w:tcW w:w="3261" w:type="dxa"/>
            <w:shd w:val="clear" w:color="auto" w:fill="B6DDE8" w:themeFill="accent5" w:themeFillTint="66"/>
            <w:vAlign w:val="center"/>
          </w:tcPr>
          <w:p w:rsidR="00AD736A" w:rsidRPr="00873E9E" w:rsidRDefault="00AD736A" w:rsidP="00087748">
            <w:pPr>
              <w:spacing w:line="240" w:lineRule="auto"/>
              <w:ind w:left="0" w:firstLine="0"/>
              <w:rPr>
                <w:rFonts w:asciiTheme="minorHAnsi" w:hAnsiTheme="minorHAnsi" w:cstheme="minorHAnsi"/>
                <w:bCs/>
                <w:noProof/>
                <w:sz w:val="20"/>
                <w:szCs w:val="20"/>
              </w:rPr>
            </w:pPr>
            <w:r w:rsidRPr="00873E9E">
              <w:rPr>
                <w:rFonts w:asciiTheme="minorHAnsi" w:hAnsiTheme="minorHAnsi" w:cstheme="minorHAnsi"/>
                <w:bCs/>
                <w:noProof/>
                <w:sz w:val="20"/>
                <w:szCs w:val="20"/>
              </w:rPr>
              <w:t>Jalan Khusus Kompleks</w:t>
            </w:r>
          </w:p>
        </w:tc>
        <w:tc>
          <w:tcPr>
            <w:tcW w:w="992" w:type="dxa"/>
            <w:shd w:val="clear" w:color="auto" w:fill="B6DDE8" w:themeFill="accent5" w:themeFillTint="66"/>
            <w:vAlign w:val="center"/>
          </w:tcPr>
          <w:p w:rsidR="00AD736A" w:rsidRPr="00873E9E" w:rsidRDefault="00AD736A" w:rsidP="00087748">
            <w:pPr>
              <w:spacing w:line="240" w:lineRule="auto"/>
              <w:ind w:left="22"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M</w:t>
            </w:r>
            <w:r w:rsidRPr="00873E9E">
              <w:rPr>
                <w:rFonts w:asciiTheme="minorHAnsi" w:hAnsiTheme="minorHAnsi" w:cstheme="minorHAnsi"/>
                <w:bCs/>
                <w:noProof/>
                <w:sz w:val="20"/>
                <w:szCs w:val="20"/>
                <w:vertAlign w:val="superscript"/>
              </w:rPr>
              <w:t>2</w:t>
            </w:r>
          </w:p>
        </w:tc>
        <w:tc>
          <w:tcPr>
            <w:tcW w:w="1134" w:type="dxa"/>
            <w:shd w:val="clear" w:color="auto" w:fill="B6DDE8" w:themeFill="accent5" w:themeFillTint="66"/>
            <w:vAlign w:val="center"/>
          </w:tcPr>
          <w:p w:rsidR="00AD736A" w:rsidRPr="00873E9E" w:rsidRDefault="00AD736A" w:rsidP="00087748">
            <w:pPr>
              <w:spacing w:line="240" w:lineRule="auto"/>
              <w:ind w:left="9"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w:t>
            </w:r>
          </w:p>
        </w:tc>
        <w:tc>
          <w:tcPr>
            <w:tcW w:w="1701" w:type="dxa"/>
            <w:shd w:val="clear" w:color="auto" w:fill="B6DDE8" w:themeFill="accent5" w:themeFillTint="66"/>
            <w:vAlign w:val="center"/>
          </w:tcPr>
          <w:p w:rsidR="00AD736A" w:rsidRPr="00873E9E" w:rsidRDefault="00AD736A" w:rsidP="00087748">
            <w:pPr>
              <w:spacing w:line="240" w:lineRule="auto"/>
              <w:ind w:left="175"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w:t>
            </w:r>
          </w:p>
        </w:tc>
      </w:tr>
      <w:tr w:rsidR="00AD736A" w:rsidRPr="00873E9E" w:rsidTr="00857569">
        <w:trPr>
          <w:trHeight w:val="550"/>
        </w:trPr>
        <w:tc>
          <w:tcPr>
            <w:tcW w:w="567" w:type="dxa"/>
            <w:shd w:val="clear" w:color="auto" w:fill="B6DDE8" w:themeFill="accent5" w:themeFillTint="66"/>
            <w:vAlign w:val="center"/>
          </w:tcPr>
          <w:p w:rsidR="00AD736A" w:rsidRPr="00873E9E" w:rsidRDefault="00AD736A" w:rsidP="00087748">
            <w:pPr>
              <w:spacing w:line="240" w:lineRule="auto"/>
              <w:ind w:left="34" w:firstLine="0"/>
              <w:jc w:val="center"/>
              <w:rPr>
                <w:rFonts w:asciiTheme="minorHAnsi" w:hAnsiTheme="minorHAnsi" w:cstheme="minorHAnsi"/>
                <w:bCs/>
                <w:noProof/>
                <w:sz w:val="20"/>
                <w:szCs w:val="20"/>
                <w:lang w:val="id-ID"/>
              </w:rPr>
            </w:pPr>
            <w:r w:rsidRPr="00873E9E">
              <w:rPr>
                <w:rFonts w:asciiTheme="minorHAnsi" w:hAnsiTheme="minorHAnsi" w:cstheme="minorHAnsi"/>
                <w:bCs/>
                <w:noProof/>
                <w:sz w:val="20"/>
                <w:szCs w:val="20"/>
                <w:lang w:val="id-ID"/>
              </w:rPr>
              <w:t>8</w:t>
            </w:r>
          </w:p>
        </w:tc>
        <w:tc>
          <w:tcPr>
            <w:tcW w:w="3261" w:type="dxa"/>
            <w:shd w:val="clear" w:color="auto" w:fill="B6DDE8" w:themeFill="accent5" w:themeFillTint="66"/>
            <w:vAlign w:val="center"/>
          </w:tcPr>
          <w:p w:rsidR="00AD736A" w:rsidRPr="00873E9E" w:rsidRDefault="00F51B4C" w:rsidP="00F51B4C">
            <w:pPr>
              <w:spacing w:line="240" w:lineRule="auto"/>
              <w:ind w:left="0" w:firstLine="0"/>
              <w:rPr>
                <w:rFonts w:asciiTheme="minorHAnsi" w:hAnsiTheme="minorHAnsi" w:cstheme="minorHAnsi"/>
                <w:bCs/>
                <w:noProof/>
                <w:sz w:val="20"/>
                <w:szCs w:val="20"/>
              </w:rPr>
            </w:pPr>
            <w:r w:rsidRPr="00873E9E">
              <w:rPr>
                <w:rFonts w:asciiTheme="minorHAnsi" w:hAnsiTheme="minorHAnsi" w:cstheme="minorHAnsi"/>
                <w:bCs/>
                <w:noProof/>
                <w:sz w:val="20"/>
                <w:szCs w:val="20"/>
              </w:rPr>
              <w:t>Dll.</w:t>
            </w:r>
          </w:p>
        </w:tc>
        <w:tc>
          <w:tcPr>
            <w:tcW w:w="992" w:type="dxa"/>
            <w:shd w:val="clear" w:color="auto" w:fill="B6DDE8" w:themeFill="accent5" w:themeFillTint="66"/>
            <w:vAlign w:val="center"/>
          </w:tcPr>
          <w:p w:rsidR="00AD736A" w:rsidRPr="00873E9E" w:rsidRDefault="00AD736A" w:rsidP="00087748">
            <w:pPr>
              <w:spacing w:line="240" w:lineRule="auto"/>
              <w:ind w:left="22"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w:t>
            </w:r>
          </w:p>
        </w:tc>
        <w:tc>
          <w:tcPr>
            <w:tcW w:w="1134" w:type="dxa"/>
            <w:shd w:val="clear" w:color="auto" w:fill="B6DDE8" w:themeFill="accent5" w:themeFillTint="66"/>
            <w:vAlign w:val="center"/>
          </w:tcPr>
          <w:p w:rsidR="00AD736A" w:rsidRPr="00873E9E" w:rsidRDefault="00AD736A" w:rsidP="00087748">
            <w:pPr>
              <w:spacing w:line="240" w:lineRule="auto"/>
              <w:ind w:left="9"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w:t>
            </w:r>
          </w:p>
        </w:tc>
        <w:tc>
          <w:tcPr>
            <w:tcW w:w="1701" w:type="dxa"/>
            <w:shd w:val="clear" w:color="auto" w:fill="B6DDE8" w:themeFill="accent5" w:themeFillTint="66"/>
            <w:vAlign w:val="center"/>
          </w:tcPr>
          <w:p w:rsidR="00AD736A" w:rsidRPr="00873E9E" w:rsidRDefault="00AD736A" w:rsidP="00087748">
            <w:pPr>
              <w:spacing w:line="240" w:lineRule="auto"/>
              <w:ind w:left="175" w:firstLine="0"/>
              <w:jc w:val="center"/>
              <w:rPr>
                <w:rFonts w:asciiTheme="minorHAnsi" w:hAnsiTheme="minorHAnsi" w:cstheme="minorHAnsi"/>
                <w:bCs/>
                <w:noProof/>
                <w:sz w:val="20"/>
                <w:szCs w:val="20"/>
              </w:rPr>
            </w:pPr>
            <w:r w:rsidRPr="00873E9E">
              <w:rPr>
                <w:rFonts w:asciiTheme="minorHAnsi" w:hAnsiTheme="minorHAnsi" w:cstheme="minorHAnsi"/>
                <w:bCs/>
                <w:noProof/>
                <w:sz w:val="20"/>
                <w:szCs w:val="20"/>
              </w:rPr>
              <w:t>-</w:t>
            </w:r>
          </w:p>
        </w:tc>
      </w:tr>
    </w:tbl>
    <w:p w:rsidR="00AD736A" w:rsidRPr="00873E9E" w:rsidRDefault="00AD736A" w:rsidP="00AD736A">
      <w:pPr>
        <w:spacing w:line="360" w:lineRule="auto"/>
        <w:ind w:firstLine="360"/>
        <w:rPr>
          <w:rFonts w:asciiTheme="minorHAnsi" w:hAnsiTheme="minorHAnsi" w:cstheme="minorHAnsi"/>
          <w:bCs/>
          <w:noProof/>
          <w:lang w:val="id-ID"/>
        </w:rPr>
      </w:pPr>
    </w:p>
    <w:p w:rsidR="00AD736A" w:rsidRPr="00873E9E" w:rsidRDefault="00AD736A" w:rsidP="00AD736A">
      <w:pPr>
        <w:spacing w:line="360" w:lineRule="auto"/>
        <w:ind w:firstLine="360"/>
        <w:rPr>
          <w:rFonts w:asciiTheme="minorHAnsi" w:hAnsiTheme="minorHAnsi" w:cstheme="minorHAnsi"/>
          <w:bCs/>
          <w:noProof/>
          <w:lang w:val="id-ID"/>
        </w:rPr>
      </w:pPr>
    </w:p>
    <w:p w:rsidR="00AD736A" w:rsidRPr="00873E9E" w:rsidRDefault="00AD736A" w:rsidP="00AD736A">
      <w:pPr>
        <w:spacing w:line="360" w:lineRule="auto"/>
        <w:ind w:firstLine="360"/>
        <w:rPr>
          <w:rFonts w:asciiTheme="minorHAnsi" w:hAnsiTheme="minorHAnsi" w:cstheme="minorHAnsi"/>
          <w:bCs/>
          <w:noProof/>
          <w:lang w:val="id-ID"/>
        </w:rPr>
      </w:pPr>
    </w:p>
    <w:p w:rsidR="00AD736A" w:rsidRPr="00873E9E" w:rsidRDefault="00AD736A" w:rsidP="00AD736A">
      <w:pPr>
        <w:spacing w:line="360" w:lineRule="auto"/>
        <w:ind w:firstLine="360"/>
        <w:rPr>
          <w:rFonts w:asciiTheme="minorHAnsi" w:hAnsiTheme="minorHAnsi" w:cstheme="minorHAnsi"/>
          <w:bCs/>
          <w:noProof/>
          <w:lang w:val="id-ID"/>
        </w:rPr>
      </w:pPr>
    </w:p>
    <w:p w:rsidR="00AD736A" w:rsidRPr="00873E9E" w:rsidRDefault="00AD736A" w:rsidP="00AD736A">
      <w:pPr>
        <w:spacing w:line="360" w:lineRule="auto"/>
        <w:ind w:firstLine="360"/>
        <w:rPr>
          <w:rFonts w:asciiTheme="minorHAnsi" w:hAnsiTheme="minorHAnsi" w:cstheme="minorHAnsi"/>
          <w:bCs/>
          <w:noProof/>
          <w:lang w:val="id-ID"/>
        </w:rPr>
      </w:pPr>
    </w:p>
    <w:p w:rsidR="00AD736A" w:rsidRPr="00873E9E" w:rsidRDefault="00AD736A" w:rsidP="00AD736A">
      <w:pPr>
        <w:spacing w:line="360" w:lineRule="auto"/>
        <w:ind w:firstLine="360"/>
        <w:rPr>
          <w:rFonts w:asciiTheme="minorHAnsi" w:hAnsiTheme="minorHAnsi" w:cstheme="minorHAnsi"/>
          <w:bCs/>
          <w:noProof/>
          <w:lang w:val="id-ID"/>
        </w:rPr>
      </w:pPr>
    </w:p>
    <w:p w:rsidR="00AD736A" w:rsidRPr="00873E9E" w:rsidRDefault="00AD736A" w:rsidP="00AD736A">
      <w:pPr>
        <w:spacing w:line="360" w:lineRule="auto"/>
        <w:ind w:firstLine="360"/>
        <w:rPr>
          <w:rFonts w:asciiTheme="minorHAnsi" w:hAnsiTheme="minorHAnsi" w:cstheme="minorHAnsi"/>
          <w:bCs/>
          <w:noProof/>
          <w:lang w:val="id-ID"/>
        </w:rPr>
      </w:pPr>
    </w:p>
    <w:p w:rsidR="00AD736A" w:rsidRPr="00873E9E" w:rsidRDefault="00AD736A" w:rsidP="00AD736A">
      <w:pPr>
        <w:spacing w:line="360" w:lineRule="auto"/>
        <w:ind w:firstLine="360"/>
        <w:rPr>
          <w:rFonts w:asciiTheme="minorHAnsi" w:hAnsiTheme="minorHAnsi" w:cstheme="minorHAnsi"/>
          <w:bCs/>
          <w:noProof/>
          <w:lang w:val="id-ID"/>
        </w:rPr>
      </w:pPr>
    </w:p>
    <w:p w:rsidR="00AD736A" w:rsidRPr="00873E9E" w:rsidRDefault="00AD736A" w:rsidP="00AD736A">
      <w:pPr>
        <w:spacing w:line="360" w:lineRule="auto"/>
        <w:ind w:firstLine="360"/>
        <w:rPr>
          <w:rFonts w:asciiTheme="minorHAnsi" w:hAnsiTheme="minorHAnsi" w:cstheme="minorHAnsi"/>
          <w:bCs/>
          <w:noProof/>
          <w:lang w:val="id-ID"/>
        </w:rPr>
      </w:pPr>
    </w:p>
    <w:p w:rsidR="00424459" w:rsidRPr="00873E9E" w:rsidRDefault="00424459" w:rsidP="00AD736A">
      <w:pPr>
        <w:tabs>
          <w:tab w:val="num" w:pos="540"/>
        </w:tabs>
        <w:spacing w:line="360" w:lineRule="auto"/>
        <w:ind w:left="0" w:firstLine="0"/>
        <w:rPr>
          <w:rFonts w:asciiTheme="minorHAnsi" w:hAnsiTheme="minorHAnsi" w:cstheme="minorHAnsi"/>
          <w:bCs/>
          <w:noProof/>
          <w:lang w:val="id-ID"/>
        </w:rPr>
      </w:pPr>
    </w:p>
    <w:p w:rsidR="00AD736A" w:rsidRPr="00873E9E" w:rsidRDefault="00AD736A" w:rsidP="00601EF9">
      <w:pPr>
        <w:pStyle w:val="Heading3"/>
        <w:numPr>
          <w:ilvl w:val="0"/>
          <w:numId w:val="16"/>
        </w:numPr>
        <w:spacing w:line="480" w:lineRule="auto"/>
        <w:ind w:left="567" w:hanging="283"/>
        <w:rPr>
          <w:rFonts w:asciiTheme="minorHAnsi" w:hAnsiTheme="minorHAnsi" w:cstheme="minorHAnsi"/>
          <w:noProof/>
          <w:sz w:val="24"/>
          <w:szCs w:val="24"/>
        </w:rPr>
      </w:pPr>
      <w:bookmarkStart w:id="23" w:name="_Toc383068308"/>
      <w:r w:rsidRPr="00873E9E">
        <w:rPr>
          <w:rFonts w:asciiTheme="minorHAnsi" w:hAnsiTheme="minorHAnsi" w:cstheme="minorHAnsi"/>
          <w:noProof/>
          <w:sz w:val="24"/>
          <w:szCs w:val="24"/>
        </w:rPr>
        <w:lastRenderedPageBreak/>
        <w:t>Keuangan</w:t>
      </w:r>
      <w:bookmarkEnd w:id="23"/>
    </w:p>
    <w:p w:rsidR="00AD736A" w:rsidRPr="00873E9E" w:rsidRDefault="00AD736A" w:rsidP="00857569">
      <w:pPr>
        <w:ind w:firstLine="567"/>
        <w:rPr>
          <w:rFonts w:asciiTheme="minorHAnsi" w:hAnsiTheme="minorHAnsi" w:cstheme="minorHAnsi"/>
          <w:bCs/>
          <w:noProof/>
        </w:rPr>
      </w:pPr>
      <w:r w:rsidRPr="00873E9E">
        <w:rPr>
          <w:rFonts w:asciiTheme="minorHAnsi" w:hAnsiTheme="minorHAnsi" w:cstheme="minorHAnsi"/>
          <w:bCs/>
          <w:noProof/>
        </w:rPr>
        <w:t xml:space="preserve">Anggaran dan realisasi keuangan Kecamatan </w:t>
      </w:r>
      <w:r w:rsidRPr="00873E9E">
        <w:rPr>
          <w:rFonts w:asciiTheme="minorHAnsi" w:hAnsiTheme="minorHAnsi" w:cstheme="minorHAnsi"/>
          <w:bCs/>
          <w:noProof/>
          <w:lang w:val="id-ID"/>
        </w:rPr>
        <w:t>Belakang Padang</w:t>
      </w:r>
      <w:r w:rsidRPr="00873E9E">
        <w:rPr>
          <w:rFonts w:asciiTheme="minorHAnsi" w:hAnsiTheme="minorHAnsi" w:cstheme="minorHAnsi"/>
          <w:bCs/>
          <w:noProof/>
        </w:rPr>
        <w:t xml:space="preserve"> Kota Batam Tahun 201</w:t>
      </w:r>
      <w:r w:rsidR="00351A95">
        <w:rPr>
          <w:rFonts w:asciiTheme="minorHAnsi" w:hAnsiTheme="minorHAnsi" w:cstheme="minorHAnsi"/>
          <w:bCs/>
          <w:noProof/>
          <w:lang w:val="id-ID"/>
        </w:rPr>
        <w:t>8</w:t>
      </w:r>
      <w:r w:rsidRPr="00873E9E">
        <w:rPr>
          <w:rFonts w:asciiTheme="minorHAnsi" w:hAnsiTheme="minorHAnsi" w:cstheme="minorHAnsi"/>
          <w:bCs/>
          <w:noProof/>
        </w:rPr>
        <w:t xml:space="preserve"> terinci sebagai berikut :</w:t>
      </w:r>
      <w:r w:rsidRPr="00873E9E">
        <w:rPr>
          <w:rFonts w:asciiTheme="minorHAnsi" w:hAnsiTheme="minorHAnsi" w:cstheme="minorHAnsi"/>
          <w:bCs/>
          <w:noProof/>
        </w:rPr>
        <w:tab/>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842"/>
        <w:gridCol w:w="1843"/>
        <w:gridCol w:w="1276"/>
      </w:tblGrid>
      <w:tr w:rsidR="00AD736A" w:rsidRPr="00873E9E" w:rsidTr="00857569">
        <w:trPr>
          <w:trHeight w:val="846"/>
        </w:trPr>
        <w:tc>
          <w:tcPr>
            <w:tcW w:w="567" w:type="dxa"/>
            <w:tcBorders>
              <w:top w:val="thinThickSmallGap" w:sz="18" w:space="0" w:color="auto"/>
              <w:left w:val="single" w:sz="6" w:space="0" w:color="auto"/>
              <w:bottom w:val="single" w:sz="6" w:space="0" w:color="auto"/>
              <w:right w:val="single" w:sz="6" w:space="0" w:color="auto"/>
            </w:tcBorders>
            <w:shd w:val="clear" w:color="auto" w:fill="C2D69B" w:themeFill="accent3" w:themeFillTint="99"/>
            <w:vAlign w:val="center"/>
          </w:tcPr>
          <w:p w:rsidR="00AD736A" w:rsidRPr="00873E9E" w:rsidRDefault="00AD736A" w:rsidP="00087748">
            <w:pPr>
              <w:spacing w:line="240" w:lineRule="auto"/>
              <w:ind w:left="0" w:firstLine="0"/>
              <w:jc w:val="center"/>
              <w:rPr>
                <w:rFonts w:asciiTheme="minorHAnsi" w:hAnsiTheme="minorHAnsi" w:cstheme="minorHAnsi"/>
                <w:b/>
                <w:bCs/>
                <w:noProof/>
                <w:sz w:val="18"/>
                <w:szCs w:val="18"/>
              </w:rPr>
            </w:pPr>
            <w:r w:rsidRPr="00873E9E">
              <w:rPr>
                <w:rFonts w:asciiTheme="minorHAnsi" w:hAnsiTheme="minorHAnsi" w:cstheme="minorHAnsi"/>
                <w:b/>
                <w:bCs/>
                <w:noProof/>
                <w:sz w:val="18"/>
                <w:szCs w:val="18"/>
              </w:rPr>
              <w:t>No</w:t>
            </w:r>
          </w:p>
        </w:tc>
        <w:tc>
          <w:tcPr>
            <w:tcW w:w="2127" w:type="dxa"/>
            <w:tcBorders>
              <w:top w:val="thinThickSmallGap" w:sz="18" w:space="0" w:color="auto"/>
              <w:left w:val="single" w:sz="6" w:space="0" w:color="auto"/>
              <w:bottom w:val="single" w:sz="6" w:space="0" w:color="auto"/>
              <w:right w:val="single" w:sz="6" w:space="0" w:color="auto"/>
            </w:tcBorders>
            <w:shd w:val="clear" w:color="auto" w:fill="C2D69B" w:themeFill="accent3" w:themeFillTint="99"/>
            <w:vAlign w:val="center"/>
          </w:tcPr>
          <w:p w:rsidR="00AD736A" w:rsidRPr="00873E9E" w:rsidRDefault="00AD736A" w:rsidP="00087748">
            <w:pPr>
              <w:spacing w:line="240" w:lineRule="auto"/>
              <w:ind w:left="65" w:firstLine="0"/>
              <w:jc w:val="center"/>
              <w:rPr>
                <w:rFonts w:asciiTheme="minorHAnsi" w:hAnsiTheme="minorHAnsi" w:cstheme="minorHAnsi"/>
                <w:b/>
                <w:bCs/>
                <w:noProof/>
                <w:sz w:val="18"/>
                <w:szCs w:val="18"/>
              </w:rPr>
            </w:pPr>
            <w:r w:rsidRPr="00873E9E">
              <w:rPr>
                <w:rFonts w:asciiTheme="minorHAnsi" w:hAnsiTheme="minorHAnsi" w:cstheme="minorHAnsi"/>
                <w:b/>
                <w:bCs/>
                <w:noProof/>
                <w:sz w:val="18"/>
                <w:szCs w:val="18"/>
              </w:rPr>
              <w:t>Uraian</w:t>
            </w:r>
          </w:p>
        </w:tc>
        <w:tc>
          <w:tcPr>
            <w:tcW w:w="1842" w:type="dxa"/>
            <w:tcBorders>
              <w:top w:val="thinThickSmallGap" w:sz="18" w:space="0" w:color="auto"/>
              <w:left w:val="single" w:sz="6" w:space="0" w:color="auto"/>
              <w:bottom w:val="single" w:sz="6" w:space="0" w:color="auto"/>
              <w:right w:val="single" w:sz="6" w:space="0" w:color="auto"/>
            </w:tcBorders>
            <w:shd w:val="clear" w:color="auto" w:fill="C2D69B" w:themeFill="accent3" w:themeFillTint="99"/>
            <w:vAlign w:val="center"/>
          </w:tcPr>
          <w:p w:rsidR="00AD736A" w:rsidRPr="00873E9E" w:rsidRDefault="00AD736A" w:rsidP="00087748">
            <w:pPr>
              <w:spacing w:line="240" w:lineRule="auto"/>
              <w:ind w:left="-9" w:firstLine="0"/>
              <w:jc w:val="center"/>
              <w:rPr>
                <w:rFonts w:asciiTheme="minorHAnsi" w:hAnsiTheme="minorHAnsi" w:cstheme="minorHAnsi"/>
                <w:b/>
                <w:bCs/>
                <w:noProof/>
                <w:sz w:val="18"/>
                <w:szCs w:val="18"/>
              </w:rPr>
            </w:pPr>
            <w:r w:rsidRPr="00873E9E">
              <w:rPr>
                <w:rFonts w:asciiTheme="minorHAnsi" w:hAnsiTheme="minorHAnsi" w:cstheme="minorHAnsi"/>
                <w:b/>
                <w:bCs/>
                <w:noProof/>
                <w:sz w:val="18"/>
                <w:szCs w:val="18"/>
              </w:rPr>
              <w:t>Anggaran</w:t>
            </w:r>
            <w:r w:rsidRPr="00873E9E">
              <w:rPr>
                <w:rFonts w:asciiTheme="minorHAnsi" w:hAnsiTheme="minorHAnsi" w:cstheme="minorHAnsi"/>
                <w:b/>
                <w:bCs/>
                <w:noProof/>
                <w:sz w:val="18"/>
                <w:szCs w:val="18"/>
                <w:lang w:val="id-ID"/>
              </w:rPr>
              <w:t xml:space="preserve"> </w:t>
            </w:r>
            <w:r w:rsidRPr="00873E9E">
              <w:rPr>
                <w:rFonts w:asciiTheme="minorHAnsi" w:hAnsiTheme="minorHAnsi" w:cstheme="minorHAnsi"/>
                <w:b/>
                <w:bCs/>
                <w:noProof/>
                <w:sz w:val="18"/>
                <w:szCs w:val="18"/>
              </w:rPr>
              <w:t>(Rp)</w:t>
            </w:r>
          </w:p>
        </w:tc>
        <w:tc>
          <w:tcPr>
            <w:tcW w:w="1843" w:type="dxa"/>
            <w:tcBorders>
              <w:top w:val="thinThickSmallGap" w:sz="18" w:space="0" w:color="auto"/>
              <w:left w:val="single" w:sz="6" w:space="0" w:color="auto"/>
              <w:bottom w:val="single" w:sz="6" w:space="0" w:color="auto"/>
              <w:right w:val="single" w:sz="6" w:space="0" w:color="auto"/>
            </w:tcBorders>
            <w:shd w:val="clear" w:color="auto" w:fill="C2D69B" w:themeFill="accent3" w:themeFillTint="99"/>
            <w:vAlign w:val="center"/>
          </w:tcPr>
          <w:p w:rsidR="00AD736A" w:rsidRPr="00873E9E" w:rsidRDefault="00AD736A" w:rsidP="00087748">
            <w:pPr>
              <w:spacing w:line="240" w:lineRule="auto"/>
              <w:ind w:left="0" w:firstLine="0"/>
              <w:jc w:val="center"/>
              <w:rPr>
                <w:rFonts w:asciiTheme="minorHAnsi" w:hAnsiTheme="minorHAnsi" w:cstheme="minorHAnsi"/>
                <w:b/>
                <w:bCs/>
                <w:noProof/>
                <w:sz w:val="18"/>
                <w:szCs w:val="18"/>
              </w:rPr>
            </w:pPr>
            <w:r w:rsidRPr="00873E9E">
              <w:rPr>
                <w:rFonts w:asciiTheme="minorHAnsi" w:hAnsiTheme="minorHAnsi" w:cstheme="minorHAnsi"/>
                <w:b/>
                <w:bCs/>
                <w:noProof/>
                <w:sz w:val="18"/>
                <w:szCs w:val="18"/>
              </w:rPr>
              <w:t>Realisasi</w:t>
            </w:r>
            <w:r w:rsidRPr="00873E9E">
              <w:rPr>
                <w:rFonts w:asciiTheme="minorHAnsi" w:hAnsiTheme="minorHAnsi" w:cstheme="minorHAnsi"/>
                <w:b/>
                <w:bCs/>
                <w:noProof/>
                <w:sz w:val="18"/>
                <w:szCs w:val="18"/>
                <w:lang w:val="id-ID"/>
              </w:rPr>
              <w:t xml:space="preserve"> </w:t>
            </w:r>
            <w:r w:rsidRPr="00873E9E">
              <w:rPr>
                <w:rFonts w:asciiTheme="minorHAnsi" w:hAnsiTheme="minorHAnsi" w:cstheme="minorHAnsi"/>
                <w:b/>
                <w:bCs/>
                <w:noProof/>
                <w:sz w:val="18"/>
                <w:szCs w:val="18"/>
              </w:rPr>
              <w:t>(Rp)</w:t>
            </w:r>
          </w:p>
        </w:tc>
        <w:tc>
          <w:tcPr>
            <w:tcW w:w="1276" w:type="dxa"/>
            <w:tcBorders>
              <w:top w:val="thinThickSmallGap" w:sz="18" w:space="0" w:color="auto"/>
              <w:left w:val="single" w:sz="6" w:space="0" w:color="auto"/>
              <w:bottom w:val="single" w:sz="6" w:space="0" w:color="auto"/>
              <w:right w:val="single" w:sz="6" w:space="0" w:color="auto"/>
            </w:tcBorders>
            <w:shd w:val="clear" w:color="auto" w:fill="C2D69B" w:themeFill="accent3" w:themeFillTint="99"/>
            <w:vAlign w:val="center"/>
          </w:tcPr>
          <w:p w:rsidR="00AD736A" w:rsidRPr="00873E9E" w:rsidRDefault="00AD736A" w:rsidP="00087748">
            <w:pPr>
              <w:spacing w:line="240" w:lineRule="auto"/>
              <w:ind w:left="2" w:firstLine="0"/>
              <w:jc w:val="center"/>
              <w:rPr>
                <w:rFonts w:asciiTheme="minorHAnsi" w:hAnsiTheme="minorHAnsi" w:cstheme="minorHAnsi"/>
                <w:b/>
                <w:bCs/>
                <w:noProof/>
                <w:sz w:val="18"/>
                <w:szCs w:val="18"/>
                <w:lang w:val="id-ID"/>
              </w:rPr>
            </w:pPr>
            <w:r w:rsidRPr="00873E9E">
              <w:rPr>
                <w:rFonts w:asciiTheme="minorHAnsi" w:hAnsiTheme="minorHAnsi" w:cstheme="minorHAnsi"/>
                <w:b/>
                <w:bCs/>
                <w:noProof/>
                <w:sz w:val="18"/>
                <w:szCs w:val="18"/>
                <w:lang w:val="id-ID"/>
              </w:rPr>
              <w:t>Persentase (%)</w:t>
            </w:r>
          </w:p>
        </w:tc>
      </w:tr>
      <w:tr w:rsidR="00AD736A" w:rsidRPr="00873E9E" w:rsidTr="001F15EE">
        <w:trPr>
          <w:trHeight w:val="383"/>
        </w:trPr>
        <w:tc>
          <w:tcPr>
            <w:tcW w:w="5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1F15EE" w:rsidRPr="00873E9E" w:rsidRDefault="00AD736A" w:rsidP="001F15EE">
            <w:pPr>
              <w:spacing w:line="360" w:lineRule="auto"/>
              <w:ind w:left="0"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A</w:t>
            </w:r>
          </w:p>
        </w:tc>
        <w:tc>
          <w:tcPr>
            <w:tcW w:w="212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1F15EE">
            <w:pPr>
              <w:spacing w:line="360" w:lineRule="auto"/>
              <w:ind w:left="0" w:firstLine="0"/>
              <w:rPr>
                <w:rFonts w:asciiTheme="minorHAnsi" w:hAnsiTheme="minorHAnsi" w:cstheme="minorHAnsi"/>
                <w:b/>
                <w:bCs/>
                <w:noProof/>
                <w:sz w:val="18"/>
                <w:szCs w:val="18"/>
              </w:rPr>
            </w:pPr>
            <w:r w:rsidRPr="00873E9E">
              <w:rPr>
                <w:rFonts w:asciiTheme="minorHAnsi" w:hAnsiTheme="minorHAnsi" w:cstheme="minorHAnsi"/>
                <w:b/>
                <w:bCs/>
                <w:noProof/>
                <w:sz w:val="18"/>
                <w:szCs w:val="18"/>
              </w:rPr>
              <w:t>Belanja Tidak Langsung</w:t>
            </w:r>
          </w:p>
        </w:tc>
        <w:tc>
          <w:tcPr>
            <w:tcW w:w="184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351A95" w:rsidP="001F15EE">
            <w:pPr>
              <w:spacing w:line="360" w:lineRule="auto"/>
              <w:ind w:left="0" w:firstLine="0"/>
              <w:jc w:val="right"/>
              <w:rPr>
                <w:rFonts w:asciiTheme="minorHAnsi" w:hAnsiTheme="minorHAnsi" w:cstheme="minorHAnsi"/>
                <w:bCs/>
                <w:color w:val="000000"/>
                <w:sz w:val="18"/>
                <w:szCs w:val="18"/>
                <w:lang w:val="id-ID"/>
              </w:rPr>
            </w:pPr>
            <w:r>
              <w:rPr>
                <w:rFonts w:asciiTheme="minorHAnsi" w:hAnsiTheme="minorHAnsi" w:cstheme="minorHAnsi"/>
                <w:bCs/>
                <w:color w:val="000000"/>
                <w:sz w:val="18"/>
                <w:szCs w:val="18"/>
                <w:lang w:val="id-ID"/>
              </w:rPr>
              <w:t>9.507.257.894.50</w:t>
            </w:r>
          </w:p>
        </w:tc>
        <w:tc>
          <w:tcPr>
            <w:tcW w:w="1843"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AD736A" w:rsidP="001F15EE">
            <w:pPr>
              <w:spacing w:line="360" w:lineRule="auto"/>
              <w:ind w:left="0" w:firstLine="0"/>
              <w:jc w:val="right"/>
              <w:rPr>
                <w:rFonts w:asciiTheme="minorHAnsi" w:hAnsiTheme="minorHAnsi" w:cstheme="minorHAnsi"/>
                <w:bCs/>
                <w:sz w:val="18"/>
                <w:szCs w:val="18"/>
              </w:rPr>
            </w:pPr>
          </w:p>
          <w:p w:rsidR="00AD736A" w:rsidRPr="00873E9E" w:rsidRDefault="00351A95" w:rsidP="001F15EE">
            <w:pPr>
              <w:spacing w:line="360" w:lineRule="auto"/>
              <w:ind w:left="0" w:firstLine="0"/>
              <w:jc w:val="right"/>
              <w:rPr>
                <w:rFonts w:asciiTheme="minorHAnsi" w:hAnsiTheme="minorHAnsi" w:cstheme="minorHAnsi"/>
                <w:bCs/>
                <w:sz w:val="18"/>
                <w:szCs w:val="18"/>
              </w:rPr>
            </w:pPr>
            <w:r>
              <w:rPr>
                <w:rFonts w:asciiTheme="minorHAnsi" w:hAnsiTheme="minorHAnsi" w:cstheme="minorHAnsi"/>
                <w:bCs/>
                <w:sz w:val="18"/>
                <w:szCs w:val="18"/>
                <w:lang w:val="id-ID"/>
              </w:rPr>
              <w:t>8.835.825.550,00</w:t>
            </w:r>
          </w:p>
          <w:p w:rsidR="00AD736A" w:rsidRPr="00873E9E" w:rsidRDefault="00AD736A" w:rsidP="001F15EE">
            <w:pPr>
              <w:spacing w:line="360" w:lineRule="auto"/>
              <w:ind w:left="0" w:firstLine="0"/>
              <w:jc w:val="right"/>
              <w:rPr>
                <w:rFonts w:asciiTheme="minorHAnsi" w:hAnsiTheme="minorHAnsi" w:cstheme="minorHAnsi"/>
                <w:bCs/>
                <w:noProof/>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AD736A" w:rsidRPr="00873E9E" w:rsidRDefault="00351A95" w:rsidP="00E74F0C">
            <w:pPr>
              <w:spacing w:line="360" w:lineRule="auto"/>
              <w:ind w:left="0"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93</w:t>
            </w:r>
            <w:r w:rsidR="008D6D64">
              <w:rPr>
                <w:rFonts w:asciiTheme="minorHAnsi" w:hAnsiTheme="minorHAnsi" w:cstheme="minorHAnsi"/>
                <w:bCs/>
                <w:noProof/>
                <w:sz w:val="18"/>
                <w:szCs w:val="18"/>
                <w:lang w:val="id-ID"/>
              </w:rPr>
              <w:t>.50</w:t>
            </w:r>
          </w:p>
        </w:tc>
      </w:tr>
      <w:tr w:rsidR="00AD736A" w:rsidRPr="00873E9E" w:rsidTr="001F15EE">
        <w:trPr>
          <w:trHeight w:val="115"/>
        </w:trPr>
        <w:tc>
          <w:tcPr>
            <w:tcW w:w="567" w:type="dxa"/>
            <w:tcBorders>
              <w:top w:val="single" w:sz="6" w:space="0" w:color="auto"/>
              <w:left w:val="single" w:sz="6" w:space="0" w:color="auto"/>
              <w:bottom w:val="single" w:sz="6" w:space="0" w:color="auto"/>
              <w:right w:val="single" w:sz="6" w:space="0" w:color="auto"/>
            </w:tcBorders>
            <w:shd w:val="clear" w:color="auto" w:fill="F68E38"/>
            <w:vAlign w:val="center"/>
          </w:tcPr>
          <w:p w:rsidR="00AD736A" w:rsidRPr="00873E9E" w:rsidRDefault="00AD736A" w:rsidP="001F15EE">
            <w:pPr>
              <w:spacing w:line="360" w:lineRule="auto"/>
              <w:ind w:left="0" w:firstLine="0"/>
              <w:jc w:val="center"/>
              <w:rPr>
                <w:rFonts w:asciiTheme="minorHAnsi" w:hAnsiTheme="minorHAnsi" w:cstheme="minorHAnsi"/>
                <w:bCs/>
                <w:noProof/>
                <w:color w:val="00B050"/>
                <w:sz w:val="10"/>
                <w:szCs w:val="10"/>
              </w:rPr>
            </w:pPr>
          </w:p>
        </w:tc>
        <w:tc>
          <w:tcPr>
            <w:tcW w:w="2127" w:type="dxa"/>
            <w:tcBorders>
              <w:top w:val="single" w:sz="6" w:space="0" w:color="auto"/>
              <w:left w:val="single" w:sz="6" w:space="0" w:color="auto"/>
              <w:bottom w:val="single" w:sz="6" w:space="0" w:color="auto"/>
              <w:right w:val="single" w:sz="6" w:space="0" w:color="auto"/>
            </w:tcBorders>
            <w:shd w:val="clear" w:color="auto" w:fill="F68E38"/>
            <w:vAlign w:val="center"/>
          </w:tcPr>
          <w:p w:rsidR="00AD736A" w:rsidRPr="00873E9E" w:rsidRDefault="00AD736A" w:rsidP="001F15EE">
            <w:pPr>
              <w:spacing w:line="360" w:lineRule="auto"/>
              <w:ind w:left="0" w:firstLine="0"/>
              <w:jc w:val="center"/>
              <w:rPr>
                <w:rFonts w:asciiTheme="minorHAnsi" w:hAnsiTheme="minorHAnsi" w:cstheme="minorHAnsi"/>
                <w:bCs/>
                <w:noProof/>
                <w:color w:val="00B050"/>
                <w:sz w:val="10"/>
                <w:szCs w:val="10"/>
              </w:rPr>
            </w:pPr>
          </w:p>
        </w:tc>
        <w:tc>
          <w:tcPr>
            <w:tcW w:w="1842" w:type="dxa"/>
            <w:tcBorders>
              <w:top w:val="single" w:sz="6" w:space="0" w:color="auto"/>
              <w:left w:val="single" w:sz="6" w:space="0" w:color="auto"/>
              <w:bottom w:val="single" w:sz="6" w:space="0" w:color="auto"/>
              <w:right w:val="single" w:sz="6" w:space="0" w:color="auto"/>
            </w:tcBorders>
            <w:shd w:val="clear" w:color="auto" w:fill="F68E38"/>
            <w:vAlign w:val="center"/>
          </w:tcPr>
          <w:p w:rsidR="00AD736A" w:rsidRPr="00873E9E" w:rsidRDefault="00AD736A" w:rsidP="001F15EE">
            <w:pPr>
              <w:spacing w:line="360" w:lineRule="auto"/>
              <w:ind w:left="0" w:firstLine="0"/>
              <w:jc w:val="right"/>
              <w:rPr>
                <w:rFonts w:asciiTheme="minorHAnsi" w:hAnsiTheme="minorHAnsi" w:cstheme="minorHAnsi"/>
                <w:bCs/>
                <w:noProof/>
                <w:color w:val="00B050"/>
                <w:sz w:val="10"/>
                <w:szCs w:val="10"/>
              </w:rPr>
            </w:pPr>
          </w:p>
        </w:tc>
        <w:tc>
          <w:tcPr>
            <w:tcW w:w="1843" w:type="dxa"/>
            <w:tcBorders>
              <w:top w:val="single" w:sz="6" w:space="0" w:color="auto"/>
              <w:left w:val="single" w:sz="6" w:space="0" w:color="auto"/>
              <w:bottom w:val="single" w:sz="6" w:space="0" w:color="auto"/>
              <w:right w:val="single" w:sz="6" w:space="0" w:color="auto"/>
            </w:tcBorders>
            <w:shd w:val="clear" w:color="auto" w:fill="F68E38"/>
            <w:vAlign w:val="center"/>
          </w:tcPr>
          <w:p w:rsidR="00AD736A" w:rsidRPr="00873E9E" w:rsidRDefault="00AD736A" w:rsidP="001F15EE">
            <w:pPr>
              <w:spacing w:line="360" w:lineRule="auto"/>
              <w:ind w:left="0" w:firstLine="0"/>
              <w:jc w:val="right"/>
              <w:rPr>
                <w:rFonts w:asciiTheme="minorHAnsi" w:hAnsiTheme="minorHAnsi" w:cstheme="minorHAnsi"/>
                <w:bCs/>
                <w:noProof/>
                <w:color w:val="00B050"/>
                <w:sz w:val="10"/>
                <w:szCs w:val="10"/>
              </w:rPr>
            </w:pPr>
          </w:p>
        </w:tc>
        <w:tc>
          <w:tcPr>
            <w:tcW w:w="1276" w:type="dxa"/>
            <w:tcBorders>
              <w:top w:val="single" w:sz="6" w:space="0" w:color="auto"/>
              <w:left w:val="single" w:sz="6" w:space="0" w:color="auto"/>
              <w:bottom w:val="single" w:sz="6" w:space="0" w:color="auto"/>
              <w:right w:val="single" w:sz="6" w:space="0" w:color="auto"/>
            </w:tcBorders>
            <w:shd w:val="clear" w:color="auto" w:fill="F68E38"/>
            <w:vAlign w:val="center"/>
          </w:tcPr>
          <w:p w:rsidR="00AD736A" w:rsidRPr="00873E9E" w:rsidRDefault="00AD736A" w:rsidP="00E74F0C">
            <w:pPr>
              <w:spacing w:line="360" w:lineRule="auto"/>
              <w:ind w:left="0" w:firstLine="0"/>
              <w:jc w:val="center"/>
              <w:rPr>
                <w:rFonts w:asciiTheme="minorHAnsi" w:hAnsiTheme="minorHAnsi" w:cstheme="minorHAnsi"/>
                <w:bCs/>
                <w:noProof/>
                <w:color w:val="00B050"/>
                <w:sz w:val="10"/>
                <w:szCs w:val="10"/>
              </w:rPr>
            </w:pPr>
          </w:p>
        </w:tc>
      </w:tr>
      <w:tr w:rsidR="00AD736A" w:rsidRPr="00873E9E" w:rsidTr="001F15EE">
        <w:trPr>
          <w:trHeight w:val="415"/>
        </w:trPr>
        <w:tc>
          <w:tcPr>
            <w:tcW w:w="567"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AD736A" w:rsidRPr="00873E9E" w:rsidRDefault="00AD736A" w:rsidP="001F15EE">
            <w:pPr>
              <w:spacing w:line="360" w:lineRule="auto"/>
              <w:ind w:left="0" w:firstLine="0"/>
              <w:jc w:val="center"/>
              <w:rPr>
                <w:rFonts w:asciiTheme="minorHAnsi" w:hAnsiTheme="minorHAnsi" w:cstheme="minorHAnsi"/>
                <w:bCs/>
                <w:noProof/>
                <w:sz w:val="18"/>
                <w:szCs w:val="18"/>
                <w:lang w:val="id-ID"/>
              </w:rPr>
            </w:pPr>
            <w:r w:rsidRPr="00873E9E">
              <w:rPr>
                <w:rFonts w:asciiTheme="minorHAnsi" w:hAnsiTheme="minorHAnsi" w:cstheme="minorHAnsi"/>
                <w:bCs/>
                <w:noProof/>
                <w:sz w:val="18"/>
                <w:szCs w:val="18"/>
                <w:lang w:val="id-ID"/>
              </w:rPr>
              <w:t>B</w:t>
            </w:r>
          </w:p>
        </w:tc>
        <w:tc>
          <w:tcPr>
            <w:tcW w:w="2127"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AD736A" w:rsidRPr="00873E9E" w:rsidRDefault="00AD736A" w:rsidP="001F15EE">
            <w:pPr>
              <w:spacing w:line="360" w:lineRule="auto"/>
              <w:ind w:left="0" w:firstLine="0"/>
              <w:jc w:val="left"/>
              <w:rPr>
                <w:rFonts w:asciiTheme="minorHAnsi" w:hAnsiTheme="minorHAnsi" w:cstheme="minorHAnsi"/>
                <w:b/>
                <w:bCs/>
                <w:noProof/>
                <w:sz w:val="18"/>
                <w:szCs w:val="18"/>
              </w:rPr>
            </w:pPr>
            <w:r w:rsidRPr="00873E9E">
              <w:rPr>
                <w:rFonts w:asciiTheme="minorHAnsi" w:hAnsiTheme="minorHAnsi" w:cstheme="minorHAnsi"/>
                <w:b/>
                <w:bCs/>
                <w:noProof/>
                <w:sz w:val="18"/>
                <w:szCs w:val="18"/>
              </w:rPr>
              <w:t>Belanja Langsung</w:t>
            </w:r>
          </w:p>
        </w:tc>
        <w:tc>
          <w:tcPr>
            <w:tcW w:w="1842"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AD736A" w:rsidRPr="00873E9E" w:rsidRDefault="00AD736A" w:rsidP="001F15EE">
            <w:pPr>
              <w:spacing w:line="360" w:lineRule="auto"/>
              <w:ind w:left="0" w:firstLine="0"/>
              <w:jc w:val="right"/>
              <w:rPr>
                <w:rFonts w:asciiTheme="minorHAnsi" w:hAnsiTheme="minorHAnsi" w:cstheme="minorHAnsi"/>
                <w:bCs/>
                <w:color w:val="000000"/>
                <w:sz w:val="18"/>
                <w:szCs w:val="18"/>
              </w:rPr>
            </w:pPr>
          </w:p>
          <w:p w:rsidR="00AD736A" w:rsidRPr="00873E9E" w:rsidRDefault="008D6D64" w:rsidP="001F15EE">
            <w:pPr>
              <w:spacing w:line="360" w:lineRule="auto"/>
              <w:ind w:left="0" w:firstLine="0"/>
              <w:jc w:val="right"/>
              <w:rPr>
                <w:rFonts w:asciiTheme="minorHAnsi" w:hAnsiTheme="minorHAnsi" w:cstheme="minorHAnsi"/>
                <w:bCs/>
                <w:color w:val="000000"/>
                <w:sz w:val="18"/>
                <w:szCs w:val="18"/>
                <w:lang w:val="id-ID"/>
              </w:rPr>
            </w:pPr>
            <w:r>
              <w:rPr>
                <w:rFonts w:asciiTheme="minorHAnsi" w:hAnsiTheme="minorHAnsi" w:cstheme="minorHAnsi"/>
                <w:bCs/>
                <w:color w:val="000000"/>
                <w:sz w:val="18"/>
                <w:szCs w:val="18"/>
                <w:lang w:val="id-ID"/>
              </w:rPr>
              <w:t>9.824.128.949</w:t>
            </w:r>
            <w:r w:rsidR="00124676">
              <w:rPr>
                <w:rFonts w:asciiTheme="minorHAnsi" w:hAnsiTheme="minorHAnsi" w:cstheme="minorHAnsi"/>
                <w:bCs/>
                <w:color w:val="000000"/>
                <w:sz w:val="18"/>
                <w:szCs w:val="18"/>
                <w:lang w:val="id-ID"/>
              </w:rPr>
              <w:t>,00</w:t>
            </w:r>
          </w:p>
          <w:p w:rsidR="00AD736A" w:rsidRPr="00873E9E" w:rsidRDefault="00AD736A" w:rsidP="001F15EE">
            <w:pPr>
              <w:spacing w:line="360" w:lineRule="auto"/>
              <w:ind w:left="0" w:firstLine="0"/>
              <w:jc w:val="right"/>
              <w:rPr>
                <w:rFonts w:asciiTheme="minorHAnsi" w:hAnsiTheme="minorHAnsi" w:cstheme="minorHAnsi"/>
                <w:bCs/>
                <w:noProof/>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AD736A" w:rsidRPr="00873E9E" w:rsidRDefault="00AD736A" w:rsidP="001F15EE">
            <w:pPr>
              <w:spacing w:line="360" w:lineRule="auto"/>
              <w:ind w:left="0" w:firstLine="0"/>
              <w:jc w:val="right"/>
              <w:rPr>
                <w:rFonts w:asciiTheme="minorHAnsi" w:hAnsiTheme="minorHAnsi" w:cstheme="minorHAnsi"/>
                <w:bCs/>
                <w:color w:val="000000"/>
                <w:sz w:val="18"/>
                <w:szCs w:val="18"/>
              </w:rPr>
            </w:pPr>
          </w:p>
          <w:p w:rsidR="00AD736A" w:rsidRPr="00873E9E" w:rsidRDefault="00E2202C" w:rsidP="001F15EE">
            <w:pPr>
              <w:spacing w:line="360" w:lineRule="auto"/>
              <w:ind w:left="0" w:firstLine="0"/>
              <w:jc w:val="right"/>
              <w:rPr>
                <w:rFonts w:asciiTheme="minorHAnsi" w:hAnsiTheme="minorHAnsi" w:cstheme="minorHAnsi"/>
                <w:bCs/>
                <w:color w:val="000000"/>
                <w:sz w:val="18"/>
                <w:szCs w:val="18"/>
                <w:lang w:val="id-ID"/>
              </w:rPr>
            </w:pPr>
            <w:r>
              <w:rPr>
                <w:rFonts w:asciiTheme="minorHAnsi" w:hAnsiTheme="minorHAnsi" w:cstheme="minorHAnsi"/>
                <w:bCs/>
                <w:color w:val="000000"/>
                <w:sz w:val="18"/>
                <w:szCs w:val="18"/>
                <w:lang w:val="id-ID"/>
              </w:rPr>
              <w:t>9.</w:t>
            </w:r>
            <w:r w:rsidR="008D6D64">
              <w:rPr>
                <w:rFonts w:asciiTheme="minorHAnsi" w:hAnsiTheme="minorHAnsi" w:cstheme="minorHAnsi"/>
                <w:bCs/>
                <w:color w:val="000000"/>
                <w:sz w:val="18"/>
                <w:szCs w:val="18"/>
                <w:lang w:val="id-ID"/>
              </w:rPr>
              <w:t>676</w:t>
            </w:r>
            <w:r>
              <w:rPr>
                <w:rFonts w:asciiTheme="minorHAnsi" w:hAnsiTheme="minorHAnsi" w:cstheme="minorHAnsi"/>
                <w:bCs/>
                <w:color w:val="000000"/>
                <w:sz w:val="18"/>
                <w:szCs w:val="18"/>
                <w:lang w:val="id-ID"/>
              </w:rPr>
              <w:t>.</w:t>
            </w:r>
            <w:r w:rsidR="008D6D64">
              <w:rPr>
                <w:rFonts w:asciiTheme="minorHAnsi" w:hAnsiTheme="minorHAnsi" w:cstheme="minorHAnsi"/>
                <w:bCs/>
                <w:color w:val="000000"/>
                <w:sz w:val="18"/>
                <w:szCs w:val="18"/>
                <w:lang w:val="id-ID"/>
              </w:rPr>
              <w:t>556.263</w:t>
            </w:r>
            <w:r w:rsidR="00E36175" w:rsidRPr="00873E9E">
              <w:rPr>
                <w:rFonts w:asciiTheme="minorHAnsi" w:hAnsiTheme="minorHAnsi" w:cstheme="minorHAnsi"/>
                <w:bCs/>
                <w:color w:val="000000"/>
                <w:sz w:val="18"/>
                <w:szCs w:val="18"/>
                <w:lang w:val="id-ID"/>
              </w:rPr>
              <w:t>,00</w:t>
            </w:r>
          </w:p>
          <w:p w:rsidR="00AD736A" w:rsidRPr="00873E9E" w:rsidRDefault="00AD736A" w:rsidP="001F15EE">
            <w:pPr>
              <w:spacing w:line="360" w:lineRule="auto"/>
              <w:ind w:left="0" w:firstLine="0"/>
              <w:jc w:val="right"/>
              <w:rPr>
                <w:rFonts w:asciiTheme="minorHAnsi" w:hAnsiTheme="minorHAnsi" w:cstheme="minorHAnsi"/>
                <w:bCs/>
                <w:noProof/>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AD736A" w:rsidRPr="00FC4CE4" w:rsidRDefault="008D6D64" w:rsidP="00E74F0C">
            <w:pPr>
              <w:spacing w:line="360" w:lineRule="auto"/>
              <w:ind w:left="0" w:firstLine="0"/>
              <w:jc w:val="center"/>
              <w:rPr>
                <w:rFonts w:asciiTheme="minorHAnsi" w:hAnsiTheme="minorHAnsi" w:cstheme="minorHAnsi"/>
                <w:bCs/>
                <w:noProof/>
                <w:sz w:val="18"/>
                <w:szCs w:val="18"/>
                <w:lang w:val="id-ID"/>
              </w:rPr>
            </w:pPr>
            <w:r>
              <w:rPr>
                <w:rFonts w:asciiTheme="minorHAnsi" w:hAnsiTheme="minorHAnsi" w:cstheme="minorHAnsi"/>
                <w:bCs/>
                <w:noProof/>
                <w:sz w:val="18"/>
                <w:szCs w:val="18"/>
                <w:lang w:val="id-ID"/>
              </w:rPr>
              <w:t>98.50</w:t>
            </w:r>
          </w:p>
        </w:tc>
      </w:tr>
      <w:tr w:rsidR="00AD736A" w:rsidRPr="00873E9E" w:rsidTr="00375F25">
        <w:trPr>
          <w:trHeight w:val="416"/>
        </w:trPr>
        <w:tc>
          <w:tcPr>
            <w:tcW w:w="2694" w:type="dxa"/>
            <w:gridSpan w:val="2"/>
            <w:tcBorders>
              <w:top w:val="single" w:sz="6" w:space="0" w:color="auto"/>
              <w:left w:val="single" w:sz="6" w:space="0" w:color="auto"/>
              <w:bottom w:val="double" w:sz="6" w:space="0" w:color="auto"/>
              <w:right w:val="single" w:sz="6" w:space="0" w:color="auto"/>
            </w:tcBorders>
            <w:shd w:val="clear" w:color="auto" w:fill="FBD4B4" w:themeFill="accent6" w:themeFillTint="66"/>
            <w:vAlign w:val="center"/>
          </w:tcPr>
          <w:p w:rsidR="00AD736A" w:rsidRPr="00873E9E" w:rsidRDefault="00AD736A" w:rsidP="00205472">
            <w:pPr>
              <w:spacing w:line="240" w:lineRule="auto"/>
              <w:ind w:left="34" w:firstLine="0"/>
              <w:jc w:val="center"/>
              <w:rPr>
                <w:rFonts w:asciiTheme="minorHAnsi" w:hAnsiTheme="minorHAnsi" w:cstheme="minorHAnsi"/>
                <w:b/>
                <w:bCs/>
                <w:noProof/>
                <w:sz w:val="18"/>
                <w:szCs w:val="18"/>
              </w:rPr>
            </w:pPr>
            <w:r w:rsidRPr="00873E9E">
              <w:rPr>
                <w:rFonts w:asciiTheme="minorHAnsi" w:hAnsiTheme="minorHAnsi" w:cstheme="minorHAnsi"/>
                <w:b/>
                <w:bCs/>
                <w:noProof/>
                <w:sz w:val="18"/>
                <w:szCs w:val="18"/>
              </w:rPr>
              <w:t>JUMLAH</w:t>
            </w:r>
            <w:r w:rsidR="00205472" w:rsidRPr="00873E9E">
              <w:rPr>
                <w:rFonts w:asciiTheme="minorHAnsi" w:hAnsiTheme="minorHAnsi" w:cstheme="minorHAnsi"/>
                <w:b/>
                <w:bCs/>
                <w:noProof/>
                <w:sz w:val="18"/>
                <w:szCs w:val="18"/>
              </w:rPr>
              <w:t xml:space="preserve"> BELANJA</w:t>
            </w:r>
          </w:p>
        </w:tc>
        <w:tc>
          <w:tcPr>
            <w:tcW w:w="1842" w:type="dxa"/>
            <w:tcBorders>
              <w:top w:val="single" w:sz="6" w:space="0" w:color="auto"/>
              <w:left w:val="single" w:sz="6" w:space="0" w:color="auto"/>
              <w:bottom w:val="double" w:sz="6" w:space="0" w:color="auto"/>
              <w:right w:val="single" w:sz="6" w:space="0" w:color="auto"/>
            </w:tcBorders>
            <w:shd w:val="clear" w:color="auto" w:fill="FBD4B4" w:themeFill="accent6" w:themeFillTint="66"/>
            <w:vAlign w:val="center"/>
          </w:tcPr>
          <w:p w:rsidR="00AD736A" w:rsidRPr="00873E9E" w:rsidRDefault="00AD736A" w:rsidP="001F15EE">
            <w:pPr>
              <w:ind w:left="0" w:firstLine="0"/>
              <w:jc w:val="right"/>
              <w:rPr>
                <w:rFonts w:asciiTheme="minorHAnsi" w:hAnsiTheme="minorHAnsi" w:cstheme="minorHAnsi"/>
                <w:b/>
                <w:color w:val="000000"/>
                <w:sz w:val="18"/>
                <w:szCs w:val="18"/>
              </w:rPr>
            </w:pPr>
          </w:p>
          <w:p w:rsidR="00AD736A" w:rsidRPr="00873E9E" w:rsidRDefault="008D6D64" w:rsidP="001F15EE">
            <w:pPr>
              <w:ind w:left="0" w:firstLine="0"/>
              <w:jc w:val="right"/>
              <w:rPr>
                <w:rFonts w:asciiTheme="minorHAnsi" w:hAnsiTheme="minorHAnsi" w:cstheme="minorHAnsi"/>
                <w:b/>
                <w:color w:val="000000"/>
                <w:sz w:val="18"/>
                <w:szCs w:val="18"/>
                <w:lang w:val="id-ID"/>
              </w:rPr>
            </w:pPr>
            <w:r>
              <w:rPr>
                <w:rFonts w:asciiTheme="minorHAnsi" w:hAnsiTheme="minorHAnsi" w:cstheme="minorHAnsi"/>
                <w:b/>
                <w:color w:val="000000"/>
                <w:sz w:val="18"/>
                <w:szCs w:val="18"/>
                <w:lang w:val="id-ID"/>
              </w:rPr>
              <w:t>19.331.386.843,00</w:t>
            </w:r>
          </w:p>
          <w:p w:rsidR="00AD736A" w:rsidRPr="00873E9E" w:rsidRDefault="00AD736A" w:rsidP="001F15EE">
            <w:pPr>
              <w:spacing w:line="240" w:lineRule="auto"/>
              <w:ind w:left="84" w:firstLine="0"/>
              <w:jc w:val="right"/>
              <w:rPr>
                <w:rFonts w:asciiTheme="minorHAnsi" w:hAnsiTheme="minorHAnsi" w:cstheme="minorHAnsi"/>
                <w:b/>
                <w:bCs/>
                <w:noProof/>
                <w:sz w:val="18"/>
                <w:szCs w:val="18"/>
              </w:rPr>
            </w:pPr>
          </w:p>
        </w:tc>
        <w:tc>
          <w:tcPr>
            <w:tcW w:w="1843" w:type="dxa"/>
            <w:tcBorders>
              <w:top w:val="single" w:sz="6" w:space="0" w:color="auto"/>
              <w:left w:val="single" w:sz="6" w:space="0" w:color="auto"/>
              <w:bottom w:val="double" w:sz="6" w:space="0" w:color="auto"/>
              <w:right w:val="single" w:sz="6" w:space="0" w:color="auto"/>
            </w:tcBorders>
            <w:shd w:val="clear" w:color="auto" w:fill="FBD4B4" w:themeFill="accent6" w:themeFillTint="66"/>
            <w:vAlign w:val="center"/>
          </w:tcPr>
          <w:p w:rsidR="00AD736A" w:rsidRPr="00873E9E" w:rsidRDefault="00AD736A" w:rsidP="001F15EE">
            <w:pPr>
              <w:ind w:left="0" w:firstLine="0"/>
              <w:jc w:val="right"/>
              <w:rPr>
                <w:rFonts w:asciiTheme="minorHAnsi" w:hAnsiTheme="minorHAnsi" w:cstheme="minorHAnsi"/>
                <w:b/>
                <w:sz w:val="18"/>
                <w:szCs w:val="18"/>
              </w:rPr>
            </w:pPr>
          </w:p>
          <w:p w:rsidR="00AD736A" w:rsidRPr="00873E9E" w:rsidRDefault="008D6D64" w:rsidP="001F15EE">
            <w:pPr>
              <w:ind w:left="0" w:firstLine="0"/>
              <w:jc w:val="right"/>
              <w:rPr>
                <w:rFonts w:asciiTheme="minorHAnsi" w:hAnsiTheme="minorHAnsi" w:cstheme="minorHAnsi"/>
                <w:b/>
                <w:sz w:val="18"/>
                <w:szCs w:val="18"/>
                <w:lang w:val="id-ID"/>
              </w:rPr>
            </w:pPr>
            <w:r>
              <w:rPr>
                <w:rFonts w:asciiTheme="minorHAnsi" w:hAnsiTheme="minorHAnsi" w:cstheme="minorHAnsi"/>
                <w:b/>
                <w:sz w:val="18"/>
                <w:szCs w:val="18"/>
                <w:lang w:val="id-ID"/>
              </w:rPr>
              <w:t>18.512.381.813,00</w:t>
            </w:r>
          </w:p>
          <w:p w:rsidR="00AD736A" w:rsidRPr="00873E9E" w:rsidRDefault="00AD736A" w:rsidP="001F15EE">
            <w:pPr>
              <w:spacing w:line="240" w:lineRule="auto"/>
              <w:ind w:left="-9" w:firstLine="0"/>
              <w:jc w:val="right"/>
              <w:rPr>
                <w:rFonts w:asciiTheme="minorHAnsi" w:hAnsiTheme="minorHAnsi" w:cstheme="minorHAnsi"/>
                <w:b/>
                <w:bCs/>
                <w:noProof/>
                <w:sz w:val="18"/>
                <w:szCs w:val="18"/>
              </w:rPr>
            </w:pPr>
          </w:p>
        </w:tc>
        <w:tc>
          <w:tcPr>
            <w:tcW w:w="1276" w:type="dxa"/>
            <w:tcBorders>
              <w:top w:val="single" w:sz="6" w:space="0" w:color="auto"/>
              <w:left w:val="single" w:sz="6" w:space="0" w:color="auto"/>
              <w:bottom w:val="double" w:sz="6" w:space="0" w:color="auto"/>
              <w:right w:val="single" w:sz="6" w:space="0" w:color="auto"/>
            </w:tcBorders>
            <w:shd w:val="clear" w:color="auto" w:fill="FBD4B4" w:themeFill="accent6" w:themeFillTint="66"/>
            <w:vAlign w:val="center"/>
          </w:tcPr>
          <w:p w:rsidR="00AD736A" w:rsidRPr="00E2202C" w:rsidRDefault="00E2202C" w:rsidP="008D6D64">
            <w:pPr>
              <w:spacing w:line="240" w:lineRule="auto"/>
              <w:ind w:left="0" w:firstLine="0"/>
              <w:jc w:val="center"/>
              <w:rPr>
                <w:rFonts w:asciiTheme="minorHAnsi" w:hAnsiTheme="minorHAnsi" w:cstheme="minorHAnsi"/>
                <w:b/>
                <w:bCs/>
                <w:noProof/>
                <w:sz w:val="18"/>
                <w:szCs w:val="18"/>
                <w:lang w:val="id-ID"/>
              </w:rPr>
            </w:pPr>
            <w:r>
              <w:rPr>
                <w:rFonts w:asciiTheme="minorHAnsi" w:hAnsiTheme="minorHAnsi" w:cstheme="minorHAnsi"/>
                <w:b/>
                <w:bCs/>
                <w:noProof/>
                <w:sz w:val="18"/>
                <w:szCs w:val="18"/>
                <w:lang w:val="id-ID"/>
              </w:rPr>
              <w:t>9</w:t>
            </w:r>
            <w:r w:rsidR="008D6D64">
              <w:rPr>
                <w:rFonts w:asciiTheme="minorHAnsi" w:hAnsiTheme="minorHAnsi" w:cstheme="minorHAnsi"/>
                <w:b/>
                <w:bCs/>
                <w:noProof/>
                <w:sz w:val="18"/>
                <w:szCs w:val="18"/>
                <w:lang w:val="id-ID"/>
              </w:rPr>
              <w:t>5</w:t>
            </w:r>
            <w:r>
              <w:rPr>
                <w:rFonts w:asciiTheme="minorHAnsi" w:hAnsiTheme="minorHAnsi" w:cstheme="minorHAnsi"/>
                <w:b/>
                <w:bCs/>
                <w:noProof/>
                <w:sz w:val="18"/>
                <w:szCs w:val="18"/>
                <w:lang w:val="id-ID"/>
              </w:rPr>
              <w:t>.</w:t>
            </w:r>
            <w:r w:rsidR="008D6D64">
              <w:rPr>
                <w:rFonts w:asciiTheme="minorHAnsi" w:hAnsiTheme="minorHAnsi" w:cstheme="minorHAnsi"/>
                <w:b/>
                <w:bCs/>
                <w:noProof/>
                <w:sz w:val="18"/>
                <w:szCs w:val="18"/>
                <w:lang w:val="id-ID"/>
              </w:rPr>
              <w:t>76</w:t>
            </w:r>
          </w:p>
        </w:tc>
      </w:tr>
    </w:tbl>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rPr>
      </w:pPr>
    </w:p>
    <w:p w:rsidR="003E2875" w:rsidRPr="00873E9E" w:rsidRDefault="003E2875" w:rsidP="00AD736A">
      <w:pPr>
        <w:spacing w:line="360" w:lineRule="auto"/>
        <w:ind w:left="0" w:firstLine="0"/>
        <w:rPr>
          <w:rFonts w:asciiTheme="minorHAnsi" w:hAnsiTheme="minorHAnsi" w:cstheme="minorHAnsi"/>
          <w:b/>
        </w:rPr>
      </w:pPr>
    </w:p>
    <w:p w:rsidR="00AD736A" w:rsidRPr="00873E9E" w:rsidRDefault="00AD736A" w:rsidP="00AD736A">
      <w:pPr>
        <w:spacing w:line="360" w:lineRule="auto"/>
        <w:ind w:left="0" w:firstLine="0"/>
        <w:rPr>
          <w:rFonts w:asciiTheme="minorHAnsi" w:hAnsiTheme="minorHAnsi" w:cstheme="minorHAnsi"/>
          <w:b/>
          <w:lang w:val="id-ID"/>
        </w:rPr>
      </w:pPr>
    </w:p>
    <w:p w:rsidR="00AD736A" w:rsidRDefault="00AD736A" w:rsidP="003E2875">
      <w:pPr>
        <w:ind w:left="0" w:firstLine="567"/>
        <w:rPr>
          <w:rFonts w:asciiTheme="minorHAnsi" w:hAnsiTheme="minorHAnsi" w:cstheme="minorHAnsi"/>
          <w:lang w:val="id-ID"/>
        </w:rPr>
      </w:pPr>
      <w:r w:rsidRPr="00873E9E">
        <w:rPr>
          <w:rFonts w:asciiTheme="minorHAnsi" w:hAnsiTheme="minorHAnsi" w:cstheme="minorHAnsi"/>
        </w:rPr>
        <w:lastRenderedPageBreak/>
        <w:t xml:space="preserve">Laporan Akuntabilitas Kinerja ini terdiri dari empat bab dengan sistematika sebagai </w:t>
      </w:r>
      <w:proofErr w:type="gramStart"/>
      <w:r w:rsidRPr="00873E9E">
        <w:rPr>
          <w:rFonts w:asciiTheme="minorHAnsi" w:hAnsiTheme="minorHAnsi" w:cstheme="minorHAnsi"/>
        </w:rPr>
        <w:t>berikut :</w:t>
      </w:r>
      <w:proofErr w:type="gramEnd"/>
    </w:p>
    <w:p w:rsidR="00AD736A" w:rsidRPr="00873E9E" w:rsidRDefault="00AD736A" w:rsidP="003E2875">
      <w:pPr>
        <w:ind w:left="1134" w:hanging="1134"/>
        <w:rPr>
          <w:rFonts w:asciiTheme="minorHAnsi" w:hAnsiTheme="minorHAnsi" w:cstheme="minorHAnsi"/>
        </w:rPr>
      </w:pPr>
      <w:r w:rsidRPr="00873E9E">
        <w:rPr>
          <w:rFonts w:asciiTheme="minorHAnsi" w:hAnsiTheme="minorHAnsi" w:cstheme="minorHAnsi"/>
        </w:rPr>
        <w:t xml:space="preserve">Bab </w:t>
      </w:r>
      <w:r w:rsidRPr="00873E9E">
        <w:rPr>
          <w:rFonts w:asciiTheme="minorHAnsi" w:hAnsiTheme="minorHAnsi" w:cstheme="minorHAnsi"/>
          <w:lang w:val="id-ID"/>
        </w:rPr>
        <w:t>I</w:t>
      </w:r>
      <w:r w:rsidRPr="00873E9E">
        <w:rPr>
          <w:rFonts w:asciiTheme="minorHAnsi" w:hAnsiTheme="minorHAnsi" w:cstheme="minorHAnsi"/>
          <w:lang w:val="id-ID"/>
        </w:rPr>
        <w:tab/>
      </w:r>
      <w:r w:rsidRPr="00873E9E">
        <w:rPr>
          <w:rFonts w:asciiTheme="minorHAnsi" w:hAnsiTheme="minorHAnsi" w:cstheme="minorHAnsi"/>
        </w:rPr>
        <w:t>Pendahuluan</w:t>
      </w:r>
    </w:p>
    <w:p w:rsidR="00AD736A" w:rsidRPr="00873E9E" w:rsidRDefault="00AD736A" w:rsidP="003E2875">
      <w:pPr>
        <w:ind w:left="1134" w:hanging="1134"/>
        <w:rPr>
          <w:rFonts w:asciiTheme="minorHAnsi" w:hAnsiTheme="minorHAnsi" w:cstheme="minorHAnsi"/>
        </w:rPr>
      </w:pPr>
      <w:r w:rsidRPr="00873E9E">
        <w:rPr>
          <w:rFonts w:asciiTheme="minorHAnsi" w:hAnsiTheme="minorHAnsi" w:cstheme="minorHAnsi"/>
          <w:lang w:val="id-ID"/>
        </w:rPr>
        <w:tab/>
      </w:r>
      <w:r w:rsidR="00162B56">
        <w:rPr>
          <w:rFonts w:asciiTheme="minorHAnsi" w:hAnsiTheme="minorHAnsi" w:cstheme="minorHAnsi"/>
          <w:lang w:val="id-ID"/>
        </w:rPr>
        <w:t>Bab ini m</w:t>
      </w:r>
      <w:r w:rsidRPr="00873E9E">
        <w:rPr>
          <w:rFonts w:asciiTheme="minorHAnsi" w:hAnsiTheme="minorHAnsi" w:cstheme="minorHAnsi"/>
        </w:rPr>
        <w:t xml:space="preserve">enguraikan tentang </w:t>
      </w:r>
      <w:r w:rsidRPr="00873E9E">
        <w:rPr>
          <w:rFonts w:asciiTheme="minorHAnsi" w:hAnsiTheme="minorHAnsi" w:cstheme="minorHAnsi"/>
          <w:lang w:val="id-ID"/>
        </w:rPr>
        <w:t>data umum organisasi</w:t>
      </w:r>
      <w:r w:rsidRPr="00873E9E">
        <w:rPr>
          <w:rFonts w:asciiTheme="minorHAnsi" w:hAnsiTheme="minorHAnsi" w:cstheme="minorHAnsi"/>
        </w:rPr>
        <w:t xml:space="preserve">, </w:t>
      </w:r>
      <w:r w:rsidRPr="00873E9E">
        <w:rPr>
          <w:rFonts w:asciiTheme="minorHAnsi" w:hAnsiTheme="minorHAnsi" w:cstheme="minorHAnsi"/>
          <w:lang w:val="id-ID"/>
        </w:rPr>
        <w:t xml:space="preserve">aspek strategik organisasi, </w:t>
      </w:r>
      <w:r w:rsidRPr="00873E9E">
        <w:rPr>
          <w:rFonts w:asciiTheme="minorHAnsi" w:hAnsiTheme="minorHAnsi" w:cstheme="minorHAnsi"/>
        </w:rPr>
        <w:t>lingkungan strategis organisasi dan sistematika penyajian.</w:t>
      </w:r>
    </w:p>
    <w:p w:rsidR="00AD736A" w:rsidRPr="00873E9E" w:rsidRDefault="00AD736A" w:rsidP="003E2875">
      <w:pPr>
        <w:ind w:left="1134" w:hanging="1134"/>
        <w:rPr>
          <w:rFonts w:asciiTheme="minorHAnsi" w:hAnsiTheme="minorHAnsi" w:cstheme="minorHAnsi"/>
        </w:rPr>
      </w:pPr>
      <w:r w:rsidRPr="00873E9E">
        <w:rPr>
          <w:rFonts w:asciiTheme="minorHAnsi" w:hAnsiTheme="minorHAnsi" w:cstheme="minorHAnsi"/>
        </w:rPr>
        <w:t>Bab II</w:t>
      </w:r>
      <w:r w:rsidRPr="00873E9E">
        <w:rPr>
          <w:rFonts w:asciiTheme="minorHAnsi" w:hAnsiTheme="minorHAnsi" w:cstheme="minorHAnsi"/>
        </w:rPr>
        <w:tab/>
        <w:t xml:space="preserve">Perencanaan </w:t>
      </w:r>
      <w:r w:rsidR="00C85C88" w:rsidRPr="00873E9E">
        <w:rPr>
          <w:rFonts w:asciiTheme="minorHAnsi" w:hAnsiTheme="minorHAnsi" w:cstheme="minorHAnsi"/>
        </w:rPr>
        <w:t>dan Perjanjian Kinerja</w:t>
      </w:r>
    </w:p>
    <w:p w:rsidR="00AD736A" w:rsidRPr="00873E9E" w:rsidRDefault="00AD736A" w:rsidP="003E2875">
      <w:pPr>
        <w:ind w:left="1134" w:hanging="1134"/>
        <w:rPr>
          <w:rFonts w:asciiTheme="minorHAnsi" w:hAnsiTheme="minorHAnsi" w:cstheme="minorHAnsi"/>
          <w:lang w:val="id-ID"/>
        </w:rPr>
      </w:pPr>
      <w:r w:rsidRPr="00873E9E">
        <w:rPr>
          <w:rFonts w:asciiTheme="minorHAnsi" w:hAnsiTheme="minorHAnsi" w:cstheme="minorHAnsi"/>
        </w:rPr>
        <w:tab/>
      </w:r>
      <w:r w:rsidR="00162B56">
        <w:rPr>
          <w:rFonts w:asciiTheme="minorHAnsi" w:hAnsiTheme="minorHAnsi" w:cstheme="minorHAnsi"/>
          <w:lang w:val="id-ID"/>
        </w:rPr>
        <w:t>Bab ini m</w:t>
      </w:r>
      <w:r w:rsidRPr="00873E9E">
        <w:rPr>
          <w:rFonts w:asciiTheme="minorHAnsi" w:hAnsiTheme="minorHAnsi" w:cstheme="minorHAnsi"/>
        </w:rPr>
        <w:t xml:space="preserve">enguraikan </w:t>
      </w:r>
      <w:r w:rsidRPr="00873E9E">
        <w:rPr>
          <w:rFonts w:asciiTheme="minorHAnsi" w:hAnsiTheme="minorHAnsi" w:cstheme="minorHAnsi"/>
          <w:lang w:val="id-ID"/>
        </w:rPr>
        <w:t>visi dan misi serta tujuan dan sasaran pembangunan dan cara mencapai tujuan dan sasaran pembangunan tersebut.</w:t>
      </w:r>
    </w:p>
    <w:p w:rsidR="00AD736A" w:rsidRPr="00873E9E" w:rsidRDefault="00AD736A" w:rsidP="003E2875">
      <w:pPr>
        <w:ind w:left="1134" w:hanging="1134"/>
        <w:rPr>
          <w:rFonts w:asciiTheme="minorHAnsi" w:hAnsiTheme="minorHAnsi" w:cstheme="minorHAnsi"/>
        </w:rPr>
      </w:pPr>
      <w:r w:rsidRPr="00873E9E">
        <w:rPr>
          <w:rFonts w:asciiTheme="minorHAnsi" w:hAnsiTheme="minorHAnsi" w:cstheme="minorHAnsi"/>
        </w:rPr>
        <w:t>Bab III</w:t>
      </w:r>
      <w:r w:rsidRPr="00873E9E">
        <w:rPr>
          <w:rFonts w:asciiTheme="minorHAnsi" w:hAnsiTheme="minorHAnsi" w:cstheme="minorHAnsi"/>
        </w:rPr>
        <w:tab/>
        <w:t>Akuntabilitas Kinerja</w:t>
      </w:r>
    </w:p>
    <w:p w:rsidR="00AD736A" w:rsidRPr="00873E9E" w:rsidRDefault="00AD736A" w:rsidP="003E2875">
      <w:pPr>
        <w:ind w:left="1134" w:hanging="1134"/>
        <w:rPr>
          <w:rFonts w:asciiTheme="minorHAnsi" w:hAnsiTheme="minorHAnsi" w:cstheme="minorHAnsi"/>
          <w:lang w:val="id-ID"/>
        </w:rPr>
      </w:pPr>
      <w:r w:rsidRPr="00873E9E">
        <w:rPr>
          <w:rFonts w:asciiTheme="minorHAnsi" w:hAnsiTheme="minorHAnsi" w:cstheme="minorHAnsi"/>
          <w:lang w:val="id-ID"/>
        </w:rPr>
        <w:tab/>
      </w:r>
      <w:r w:rsidR="00162B56">
        <w:rPr>
          <w:rFonts w:asciiTheme="minorHAnsi" w:hAnsiTheme="minorHAnsi" w:cstheme="minorHAnsi"/>
          <w:lang w:val="id-ID"/>
        </w:rPr>
        <w:t>Bab ini m</w:t>
      </w:r>
      <w:r w:rsidRPr="00873E9E">
        <w:rPr>
          <w:rFonts w:asciiTheme="minorHAnsi" w:hAnsiTheme="minorHAnsi" w:cstheme="minorHAnsi"/>
        </w:rPr>
        <w:t xml:space="preserve">enguraikan tentang </w:t>
      </w:r>
      <w:r w:rsidRPr="00873E9E">
        <w:rPr>
          <w:rFonts w:asciiTheme="minorHAnsi" w:hAnsiTheme="minorHAnsi" w:cstheme="minorHAnsi"/>
          <w:lang w:val="id-ID"/>
        </w:rPr>
        <w:t xml:space="preserve">evaluasi </w:t>
      </w:r>
      <w:r w:rsidRPr="00873E9E">
        <w:rPr>
          <w:rFonts w:asciiTheme="minorHAnsi" w:hAnsiTheme="minorHAnsi" w:cstheme="minorHAnsi"/>
        </w:rPr>
        <w:t>kinerja, analisis capaian kinerja serta</w:t>
      </w:r>
      <w:r w:rsidRPr="00873E9E">
        <w:rPr>
          <w:rFonts w:asciiTheme="minorHAnsi" w:hAnsiTheme="minorHAnsi" w:cstheme="minorHAnsi"/>
          <w:lang w:val="id-ID"/>
        </w:rPr>
        <w:t xml:space="preserve"> akuntabilitas keuangan.</w:t>
      </w:r>
    </w:p>
    <w:p w:rsidR="00AD736A" w:rsidRPr="00873E9E" w:rsidRDefault="00AD736A" w:rsidP="003E2875">
      <w:pPr>
        <w:ind w:left="1134" w:hanging="1134"/>
        <w:rPr>
          <w:rFonts w:asciiTheme="minorHAnsi" w:hAnsiTheme="minorHAnsi" w:cstheme="minorHAnsi"/>
        </w:rPr>
      </w:pPr>
      <w:r w:rsidRPr="00873E9E">
        <w:rPr>
          <w:rFonts w:asciiTheme="minorHAnsi" w:hAnsiTheme="minorHAnsi" w:cstheme="minorHAnsi"/>
          <w:lang w:val="id-ID"/>
        </w:rPr>
        <w:t>Bab IV</w:t>
      </w:r>
      <w:r w:rsidRPr="00873E9E">
        <w:rPr>
          <w:rFonts w:asciiTheme="minorHAnsi" w:hAnsiTheme="minorHAnsi" w:cstheme="minorHAnsi"/>
          <w:lang w:val="id-ID"/>
        </w:rPr>
        <w:tab/>
        <w:t>Penutup</w:t>
      </w:r>
    </w:p>
    <w:p w:rsidR="00AD736A" w:rsidRPr="00873E9E" w:rsidRDefault="00AD736A" w:rsidP="003E2875">
      <w:pPr>
        <w:ind w:left="1134" w:hanging="1134"/>
        <w:rPr>
          <w:rFonts w:asciiTheme="minorHAnsi" w:hAnsiTheme="minorHAnsi" w:cstheme="minorHAnsi"/>
          <w:lang w:val="id-ID"/>
        </w:rPr>
      </w:pPr>
      <w:r w:rsidRPr="00873E9E">
        <w:rPr>
          <w:rFonts w:asciiTheme="minorHAnsi" w:hAnsiTheme="minorHAnsi" w:cstheme="minorHAnsi"/>
          <w:lang w:val="id-ID"/>
        </w:rPr>
        <w:tab/>
      </w:r>
      <w:r w:rsidR="00162B56">
        <w:rPr>
          <w:rFonts w:asciiTheme="minorHAnsi" w:hAnsiTheme="minorHAnsi" w:cstheme="minorHAnsi"/>
          <w:lang w:val="id-ID"/>
        </w:rPr>
        <w:t>Lampiran-lampiran.</w:t>
      </w:r>
    </w:p>
    <w:p w:rsidR="00AD736A" w:rsidRPr="00873E9E" w:rsidRDefault="00AD736A" w:rsidP="008B3038">
      <w:pPr>
        <w:pStyle w:val="Heading3"/>
        <w:tabs>
          <w:tab w:val="clear" w:pos="720"/>
        </w:tabs>
        <w:spacing w:before="0" w:after="0" w:line="480" w:lineRule="auto"/>
        <w:ind w:left="0" w:firstLine="0"/>
        <w:jc w:val="center"/>
        <w:rPr>
          <w:rFonts w:asciiTheme="minorHAnsi" w:hAnsiTheme="minorHAnsi" w:cstheme="minorHAnsi"/>
          <w:lang w:val="id-ID"/>
        </w:rPr>
      </w:pPr>
      <w:r w:rsidRPr="00873E9E">
        <w:rPr>
          <w:rFonts w:asciiTheme="minorHAnsi" w:hAnsiTheme="minorHAnsi" w:cstheme="minorHAnsi"/>
          <w:lang w:val="id-ID"/>
        </w:rPr>
        <w:br w:type="page"/>
      </w:r>
      <w:bookmarkStart w:id="24" w:name="_Toc383068311"/>
      <w:r w:rsidRPr="00873E9E">
        <w:rPr>
          <w:rFonts w:asciiTheme="minorHAnsi" w:hAnsiTheme="minorHAnsi" w:cstheme="minorHAnsi"/>
          <w:lang w:val="id-ID"/>
        </w:rPr>
        <w:lastRenderedPageBreak/>
        <w:t>BAB II</w:t>
      </w:r>
      <w:bookmarkEnd w:id="24"/>
    </w:p>
    <w:p w:rsidR="00AD736A" w:rsidRPr="00873E9E" w:rsidRDefault="00AD736A" w:rsidP="008B3038">
      <w:pPr>
        <w:pStyle w:val="Heading3"/>
        <w:tabs>
          <w:tab w:val="clear" w:pos="720"/>
        </w:tabs>
        <w:spacing w:before="0" w:after="0" w:line="480" w:lineRule="auto"/>
        <w:ind w:left="0" w:firstLine="0"/>
        <w:jc w:val="center"/>
        <w:rPr>
          <w:rFonts w:asciiTheme="minorHAnsi" w:hAnsiTheme="minorHAnsi" w:cstheme="minorHAnsi"/>
        </w:rPr>
      </w:pPr>
      <w:bookmarkStart w:id="25" w:name="_Toc383068312"/>
      <w:r w:rsidRPr="00873E9E">
        <w:rPr>
          <w:rFonts w:asciiTheme="minorHAnsi" w:hAnsiTheme="minorHAnsi" w:cstheme="minorHAnsi"/>
          <w:lang w:val="id-ID"/>
        </w:rPr>
        <w:t xml:space="preserve">PERENCANAAN </w:t>
      </w:r>
      <w:r w:rsidR="00A54E20" w:rsidRPr="00873E9E">
        <w:rPr>
          <w:rFonts w:asciiTheme="minorHAnsi" w:hAnsiTheme="minorHAnsi" w:cstheme="minorHAnsi"/>
        </w:rPr>
        <w:t>DAN PERJANJIAN KINERJA</w:t>
      </w:r>
      <w:bookmarkEnd w:id="25"/>
    </w:p>
    <w:p w:rsidR="00AD736A" w:rsidRPr="00873E9E" w:rsidRDefault="00AD736A" w:rsidP="008B3038">
      <w:pPr>
        <w:ind w:left="0" w:firstLine="0"/>
        <w:jc w:val="center"/>
        <w:rPr>
          <w:rFonts w:asciiTheme="minorHAnsi" w:hAnsiTheme="minorHAnsi" w:cstheme="minorHAnsi"/>
          <w:b/>
          <w:sz w:val="32"/>
          <w:szCs w:val="32"/>
          <w:lang w:val="id-ID"/>
        </w:rPr>
      </w:pPr>
    </w:p>
    <w:p w:rsidR="00AD736A" w:rsidRPr="00873E9E" w:rsidRDefault="00F90B75" w:rsidP="008B3038">
      <w:pPr>
        <w:pStyle w:val="Heading3"/>
        <w:tabs>
          <w:tab w:val="clear" w:pos="720"/>
        </w:tabs>
        <w:spacing w:before="0" w:after="0" w:line="480" w:lineRule="auto"/>
        <w:ind w:left="567" w:hanging="567"/>
        <w:rPr>
          <w:rFonts w:asciiTheme="minorHAnsi" w:hAnsiTheme="minorHAnsi" w:cstheme="minorHAnsi"/>
          <w:sz w:val="24"/>
          <w:szCs w:val="24"/>
          <w:lang w:val="id-ID"/>
        </w:rPr>
      </w:pPr>
      <w:bookmarkStart w:id="26" w:name="_Toc383068313"/>
      <w:r w:rsidRPr="00873E9E">
        <w:rPr>
          <w:rFonts w:asciiTheme="minorHAnsi" w:hAnsiTheme="minorHAnsi" w:cstheme="minorHAnsi"/>
          <w:sz w:val="24"/>
          <w:szCs w:val="24"/>
        </w:rPr>
        <w:t>A.</w:t>
      </w:r>
      <w:r w:rsidRPr="00873E9E">
        <w:rPr>
          <w:rFonts w:asciiTheme="minorHAnsi" w:hAnsiTheme="minorHAnsi" w:cstheme="minorHAnsi"/>
          <w:sz w:val="24"/>
          <w:szCs w:val="24"/>
        </w:rPr>
        <w:tab/>
      </w:r>
      <w:r w:rsidR="00AD736A" w:rsidRPr="00873E9E">
        <w:rPr>
          <w:rFonts w:asciiTheme="minorHAnsi" w:hAnsiTheme="minorHAnsi" w:cstheme="minorHAnsi"/>
          <w:sz w:val="24"/>
          <w:szCs w:val="24"/>
          <w:lang w:val="id-ID"/>
        </w:rPr>
        <w:t>VISI KECAMATAN BELAKANG PADANG</w:t>
      </w:r>
      <w:bookmarkEnd w:id="26"/>
    </w:p>
    <w:p w:rsidR="00A0313F" w:rsidRDefault="00AD736A" w:rsidP="00D22ED0">
      <w:pPr>
        <w:ind w:firstLine="567"/>
        <w:rPr>
          <w:rFonts w:asciiTheme="minorHAnsi" w:hAnsiTheme="minorHAnsi" w:cstheme="minorHAnsi"/>
          <w:lang w:val="id-ID"/>
        </w:rPr>
      </w:pPr>
      <w:r w:rsidRPr="00873E9E">
        <w:rPr>
          <w:rFonts w:asciiTheme="minorHAnsi" w:hAnsiTheme="minorHAnsi" w:cstheme="minorHAnsi"/>
          <w:lang w:val="id-ID"/>
        </w:rPr>
        <w:t xml:space="preserve">Kecamatan Belakang Padang merupakan salah satu Kecamatan dalam gugus Pemerintah Kota Batam. Dengan demikian Belakang Padang harus mendukung secara penuh visi yang akan diwujudkan oleh Pemerintah Kota Batam sehingga Kecamatan Belakang Padang diharapkan mampu menyumbang andil dalam pencapaian visi tersebut. Untuk itu Kecamatan Belakang Padang memiliki komitmen yang tertuang dalam visi </w:t>
      </w:r>
    </w:p>
    <w:p w:rsidR="00AD736A" w:rsidRPr="00873E9E" w:rsidRDefault="008D6D64" w:rsidP="00A0313F">
      <w:pPr>
        <w:ind w:firstLine="567"/>
        <w:jc w:val="center"/>
        <w:rPr>
          <w:rFonts w:asciiTheme="minorHAnsi" w:hAnsiTheme="minorHAnsi" w:cstheme="minorHAnsi"/>
          <w:lang w:val="id-ID"/>
        </w:rPr>
      </w:pPr>
      <w:r>
        <w:rPr>
          <w:rFonts w:asciiTheme="minorHAnsi" w:hAnsiTheme="minorHAnsi" w:cstheme="minorHAnsi"/>
          <w:b/>
          <w:i/>
          <w:lang w:val="id-ID"/>
        </w:rPr>
        <w:t>“M</w:t>
      </w:r>
      <w:r w:rsidR="00AD736A" w:rsidRPr="00873E9E">
        <w:rPr>
          <w:rFonts w:asciiTheme="minorHAnsi" w:hAnsiTheme="minorHAnsi" w:cstheme="minorHAnsi"/>
          <w:b/>
          <w:i/>
          <w:lang w:val="id-ID"/>
        </w:rPr>
        <w:t xml:space="preserve">ewujudkan Belakang Padang maju, </w:t>
      </w:r>
      <w:r w:rsidR="00EB6EE6">
        <w:rPr>
          <w:rFonts w:asciiTheme="minorHAnsi" w:hAnsiTheme="minorHAnsi" w:cstheme="minorHAnsi"/>
          <w:b/>
          <w:i/>
          <w:lang w:val="id-ID"/>
        </w:rPr>
        <w:t>sejahtera</w:t>
      </w:r>
      <w:r w:rsidR="00AD736A" w:rsidRPr="00873E9E">
        <w:rPr>
          <w:rFonts w:asciiTheme="minorHAnsi" w:hAnsiTheme="minorHAnsi" w:cstheme="minorHAnsi"/>
          <w:b/>
          <w:i/>
          <w:lang w:val="id-ID"/>
        </w:rPr>
        <w:t xml:space="preserve"> dan berbudaya dibawah landasan iman dan taqwa”</w:t>
      </w:r>
      <w:r w:rsidR="00AD736A" w:rsidRPr="00873E9E">
        <w:rPr>
          <w:rFonts w:asciiTheme="minorHAnsi" w:hAnsiTheme="minorHAnsi" w:cstheme="minorHAnsi"/>
          <w:lang w:val="id-ID"/>
        </w:rPr>
        <w:t>.</w:t>
      </w:r>
    </w:p>
    <w:p w:rsidR="00AD736A" w:rsidRPr="00873E9E" w:rsidRDefault="00AD736A" w:rsidP="00D22ED0">
      <w:pPr>
        <w:ind w:firstLine="0"/>
        <w:rPr>
          <w:rFonts w:asciiTheme="minorHAnsi" w:hAnsiTheme="minorHAnsi" w:cstheme="minorHAnsi"/>
          <w:lang w:val="id-ID"/>
        </w:rPr>
      </w:pPr>
      <w:r w:rsidRPr="00873E9E">
        <w:rPr>
          <w:rFonts w:asciiTheme="minorHAnsi" w:hAnsiTheme="minorHAnsi" w:cstheme="minorHAnsi"/>
          <w:lang w:val="id-ID"/>
        </w:rPr>
        <w:t>Selaras dengan geografis dan potensi Kecamatan Belakang Padang maka visi tersebut dapat dijabarkan sebagai berikut :</w:t>
      </w:r>
    </w:p>
    <w:p w:rsidR="00AD736A" w:rsidRPr="00873E9E" w:rsidRDefault="00AD736A" w:rsidP="00D22ED0">
      <w:pPr>
        <w:tabs>
          <w:tab w:val="left" w:pos="1985"/>
        </w:tabs>
        <w:ind w:left="2268" w:hanging="1701"/>
        <w:rPr>
          <w:rFonts w:asciiTheme="minorHAnsi" w:hAnsiTheme="minorHAnsi" w:cstheme="minorHAnsi"/>
          <w:lang w:val="id-ID"/>
        </w:rPr>
      </w:pPr>
      <w:r w:rsidRPr="00873E9E">
        <w:rPr>
          <w:rFonts w:asciiTheme="minorHAnsi" w:hAnsiTheme="minorHAnsi" w:cstheme="minorHAnsi"/>
          <w:i/>
          <w:u w:val="single"/>
          <w:lang w:val="id-ID"/>
        </w:rPr>
        <w:t>Maju</w:t>
      </w:r>
      <w:r w:rsidRPr="00873E9E">
        <w:rPr>
          <w:rFonts w:asciiTheme="minorHAnsi" w:hAnsiTheme="minorHAnsi" w:cstheme="minorHAnsi"/>
          <w:lang w:val="id-ID"/>
        </w:rPr>
        <w:tab/>
        <w:t>:</w:t>
      </w:r>
      <w:r w:rsidRPr="00873E9E">
        <w:rPr>
          <w:rFonts w:asciiTheme="minorHAnsi" w:hAnsiTheme="minorHAnsi" w:cstheme="minorHAnsi"/>
          <w:lang w:val="id-ID"/>
        </w:rPr>
        <w:tab/>
        <w:t>Dimaksudkan mampu mensejajarkan diri dengan kecamatan lainnya dalam wilayah Kota Batam, tanggap terhadap segala perubahan dan memiliki keunggulan yang bertumpu kepada ilmu pengetahuan dan teknologi.</w:t>
      </w:r>
    </w:p>
    <w:p w:rsidR="00AD736A" w:rsidRPr="00873E9E" w:rsidRDefault="003876F9" w:rsidP="00D22ED0">
      <w:pPr>
        <w:tabs>
          <w:tab w:val="left" w:pos="1985"/>
        </w:tabs>
        <w:ind w:left="2268" w:hanging="1701"/>
        <w:rPr>
          <w:rFonts w:asciiTheme="minorHAnsi" w:hAnsiTheme="minorHAnsi" w:cstheme="minorHAnsi"/>
          <w:lang w:val="id-ID"/>
        </w:rPr>
      </w:pPr>
      <w:r>
        <w:rPr>
          <w:rFonts w:asciiTheme="minorHAnsi" w:hAnsiTheme="minorHAnsi" w:cstheme="minorHAnsi"/>
          <w:i/>
          <w:u w:val="single"/>
          <w:lang w:val="id-ID"/>
        </w:rPr>
        <w:t>Sejahtera</w:t>
      </w:r>
      <w:r w:rsidR="00AD736A" w:rsidRPr="00873E9E">
        <w:rPr>
          <w:rFonts w:asciiTheme="minorHAnsi" w:hAnsiTheme="minorHAnsi" w:cstheme="minorHAnsi"/>
          <w:lang w:val="id-ID"/>
        </w:rPr>
        <w:tab/>
        <w:t>:</w:t>
      </w:r>
      <w:r w:rsidR="00AD736A" w:rsidRPr="00873E9E">
        <w:rPr>
          <w:rFonts w:asciiTheme="minorHAnsi" w:hAnsiTheme="minorHAnsi" w:cstheme="minorHAnsi"/>
          <w:lang w:val="id-ID"/>
        </w:rPr>
        <w:tab/>
        <w:t xml:space="preserve">Dimaksudkan mampu tumbuh dan berkembang dengan memanfaatkan segala potensi dan sumberdaya kecamatan secara efektif, efissien dan berhasil guna serta menjalin </w:t>
      </w:r>
      <w:r w:rsidR="00AD736A" w:rsidRPr="00873E9E">
        <w:rPr>
          <w:rFonts w:asciiTheme="minorHAnsi" w:hAnsiTheme="minorHAnsi" w:cstheme="minorHAnsi"/>
          <w:lang w:val="id-ID"/>
        </w:rPr>
        <w:lastRenderedPageBreak/>
        <w:t>hubungan kerjasama dengan pihak luar dengan mengembangkan sistem kemitraan atas dasar saling menguntungkan.</w:t>
      </w:r>
    </w:p>
    <w:p w:rsidR="00AD736A" w:rsidRPr="00873E9E" w:rsidRDefault="00AD736A" w:rsidP="00D22ED0">
      <w:pPr>
        <w:tabs>
          <w:tab w:val="left" w:pos="1985"/>
        </w:tabs>
        <w:ind w:left="2268" w:hanging="1701"/>
        <w:rPr>
          <w:rFonts w:asciiTheme="minorHAnsi" w:hAnsiTheme="minorHAnsi" w:cstheme="minorHAnsi"/>
          <w:lang w:val="id-ID"/>
        </w:rPr>
      </w:pPr>
      <w:r w:rsidRPr="00873E9E">
        <w:rPr>
          <w:rFonts w:asciiTheme="minorHAnsi" w:hAnsiTheme="minorHAnsi" w:cstheme="minorHAnsi"/>
          <w:i/>
          <w:u w:val="single"/>
          <w:lang w:val="id-ID"/>
        </w:rPr>
        <w:t>Berbudaya</w:t>
      </w:r>
      <w:r w:rsidRPr="00873E9E">
        <w:rPr>
          <w:rFonts w:asciiTheme="minorHAnsi" w:hAnsiTheme="minorHAnsi" w:cstheme="minorHAnsi"/>
          <w:lang w:val="id-ID"/>
        </w:rPr>
        <w:tab/>
        <w:t>:</w:t>
      </w:r>
      <w:r w:rsidRPr="00873E9E">
        <w:rPr>
          <w:rFonts w:asciiTheme="minorHAnsi" w:hAnsiTheme="minorHAnsi" w:cstheme="minorHAnsi"/>
          <w:lang w:val="id-ID"/>
        </w:rPr>
        <w:tab/>
        <w:t>Dimaksudkan mampu mempertahankan nilai budaya yang luhur sebagai jati diri dan kepribadian bangsa di tengah-tengah perkembangan Kota Batam dan segala perubahan zaman yang sangat pesat dalam era globalisasi dan informatika teknologi (IT).</w:t>
      </w:r>
    </w:p>
    <w:p w:rsidR="00AD736A" w:rsidRPr="00873E9E" w:rsidRDefault="00AD736A" w:rsidP="00D22ED0">
      <w:pPr>
        <w:tabs>
          <w:tab w:val="left" w:pos="3969"/>
          <w:tab w:val="left" w:pos="4253"/>
        </w:tabs>
        <w:ind w:firstLine="0"/>
        <w:rPr>
          <w:rFonts w:asciiTheme="minorHAnsi" w:hAnsiTheme="minorHAnsi" w:cstheme="minorHAnsi"/>
        </w:rPr>
      </w:pPr>
      <w:r w:rsidRPr="00873E9E">
        <w:rPr>
          <w:rFonts w:asciiTheme="minorHAnsi" w:hAnsiTheme="minorHAnsi" w:cstheme="minorHAnsi"/>
          <w:i/>
          <w:u w:val="single"/>
          <w:lang w:val="id-ID"/>
        </w:rPr>
        <w:t>Berlandaskan Iman dan Taqwa</w:t>
      </w:r>
      <w:r w:rsidRPr="00873E9E">
        <w:rPr>
          <w:rFonts w:asciiTheme="minorHAnsi" w:hAnsiTheme="minorHAnsi" w:cstheme="minorHAnsi"/>
          <w:lang w:val="id-ID"/>
        </w:rPr>
        <w:tab/>
        <w:t>:</w:t>
      </w:r>
      <w:r w:rsidRPr="00873E9E">
        <w:rPr>
          <w:rFonts w:asciiTheme="minorHAnsi" w:hAnsiTheme="minorHAnsi" w:cstheme="minorHAnsi"/>
          <w:lang w:val="id-ID"/>
        </w:rPr>
        <w:tab/>
        <w:t>Dimaksudkan setiap pembangunan yang dilaksanakan harus selalu memperhatikan nilai-nilai religius dan hal-hal yang tidak bertentangan dengan norma agama yang berlaku di masyarakat.</w:t>
      </w:r>
    </w:p>
    <w:p w:rsidR="00AD736A" w:rsidRPr="00873E9E" w:rsidRDefault="00F90B75" w:rsidP="00D22ED0">
      <w:pPr>
        <w:pStyle w:val="Heading3"/>
        <w:tabs>
          <w:tab w:val="clear" w:pos="720"/>
        </w:tabs>
        <w:spacing w:line="480" w:lineRule="auto"/>
        <w:ind w:left="567" w:hanging="567"/>
        <w:rPr>
          <w:rFonts w:asciiTheme="minorHAnsi" w:hAnsiTheme="minorHAnsi" w:cstheme="minorHAnsi"/>
          <w:sz w:val="24"/>
          <w:szCs w:val="24"/>
          <w:lang w:val="id-ID"/>
        </w:rPr>
      </w:pPr>
      <w:bookmarkStart w:id="27" w:name="_Toc383068314"/>
      <w:r w:rsidRPr="00873E9E">
        <w:rPr>
          <w:rFonts w:asciiTheme="minorHAnsi" w:hAnsiTheme="minorHAnsi" w:cstheme="minorHAnsi"/>
          <w:sz w:val="24"/>
          <w:szCs w:val="24"/>
        </w:rPr>
        <w:t>B.</w:t>
      </w:r>
      <w:r w:rsidRPr="00873E9E">
        <w:rPr>
          <w:rFonts w:asciiTheme="minorHAnsi" w:hAnsiTheme="minorHAnsi" w:cstheme="minorHAnsi"/>
          <w:sz w:val="24"/>
          <w:szCs w:val="24"/>
        </w:rPr>
        <w:tab/>
      </w:r>
      <w:r w:rsidR="00AD736A" w:rsidRPr="00873E9E">
        <w:rPr>
          <w:rFonts w:asciiTheme="minorHAnsi" w:hAnsiTheme="minorHAnsi" w:cstheme="minorHAnsi"/>
          <w:sz w:val="24"/>
          <w:szCs w:val="24"/>
          <w:lang w:val="id-ID"/>
        </w:rPr>
        <w:t>MISI KECAMATAN BELAKANG PADANG</w:t>
      </w:r>
      <w:bookmarkEnd w:id="27"/>
    </w:p>
    <w:p w:rsidR="00AD736A" w:rsidRPr="00873E9E" w:rsidRDefault="00AD736A" w:rsidP="00697296">
      <w:pPr>
        <w:ind w:firstLine="567"/>
        <w:rPr>
          <w:rFonts w:asciiTheme="minorHAnsi" w:hAnsiTheme="minorHAnsi" w:cstheme="minorHAnsi"/>
        </w:rPr>
      </w:pPr>
      <w:r w:rsidRPr="00873E9E">
        <w:rPr>
          <w:rFonts w:asciiTheme="minorHAnsi" w:hAnsiTheme="minorHAnsi" w:cstheme="minorHAnsi"/>
        </w:rPr>
        <w:t>Misi merupakan pernyataan tentang tujuan operasional organisasi yang diwujudk</w:t>
      </w:r>
      <w:r w:rsidR="00F90B75" w:rsidRPr="00873E9E">
        <w:rPr>
          <w:rFonts w:asciiTheme="minorHAnsi" w:hAnsiTheme="minorHAnsi" w:cstheme="minorHAnsi"/>
        </w:rPr>
        <w:t xml:space="preserve">an dalam produk dan pelayanan, </w:t>
      </w:r>
      <w:r w:rsidRPr="00873E9E">
        <w:rPr>
          <w:rFonts w:asciiTheme="minorHAnsi" w:hAnsiTheme="minorHAnsi" w:cstheme="minorHAnsi"/>
        </w:rPr>
        <w:t xml:space="preserve">misi merupakan jabaran lebih rinci yang dijadikan pedoman yang </w:t>
      </w:r>
      <w:proofErr w:type="gramStart"/>
      <w:r w:rsidRPr="00873E9E">
        <w:rPr>
          <w:rFonts w:asciiTheme="minorHAnsi" w:hAnsiTheme="minorHAnsi" w:cstheme="minorHAnsi"/>
        </w:rPr>
        <w:t>akan</w:t>
      </w:r>
      <w:proofErr w:type="gramEnd"/>
      <w:r w:rsidRPr="00873E9E">
        <w:rPr>
          <w:rFonts w:asciiTheme="minorHAnsi" w:hAnsiTheme="minorHAnsi" w:cstheme="minorHAnsi"/>
        </w:rPr>
        <w:t xml:space="preserve"> dilaksanakan. Untuk pencapaian visi yang telah ditentukan maka Kecam</w:t>
      </w:r>
      <w:r w:rsidR="00F90B75" w:rsidRPr="00873E9E">
        <w:rPr>
          <w:rFonts w:asciiTheme="minorHAnsi" w:hAnsiTheme="minorHAnsi" w:cstheme="minorHAnsi"/>
        </w:rPr>
        <w:t>atan Belakang Padang menjabar</w:t>
      </w:r>
      <w:r w:rsidRPr="00873E9E">
        <w:rPr>
          <w:rFonts w:asciiTheme="minorHAnsi" w:hAnsiTheme="minorHAnsi" w:cstheme="minorHAnsi"/>
        </w:rPr>
        <w:t xml:space="preserve">kannya dalam misi, sehingga menjadi suatu kesatuan tekad yang harus terwujudkan secara periodik dan bertahap sesuai dengan rencana strategis </w:t>
      </w:r>
      <w:proofErr w:type="gramStart"/>
      <w:r w:rsidRPr="00873E9E">
        <w:rPr>
          <w:rFonts w:asciiTheme="minorHAnsi" w:hAnsiTheme="minorHAnsi" w:cstheme="minorHAnsi"/>
        </w:rPr>
        <w:t>lima</w:t>
      </w:r>
      <w:proofErr w:type="gramEnd"/>
      <w:r w:rsidRPr="00873E9E">
        <w:rPr>
          <w:rFonts w:asciiTheme="minorHAnsi" w:hAnsiTheme="minorHAnsi" w:cstheme="minorHAnsi"/>
        </w:rPr>
        <w:t xml:space="preserve"> tahunan. </w:t>
      </w:r>
    </w:p>
    <w:tbl>
      <w:tblPr>
        <w:tblW w:w="7797" w:type="dxa"/>
        <w:tblInd w:w="675" w:type="dxa"/>
        <w:tblLook w:val="04A0" w:firstRow="1" w:lastRow="0" w:firstColumn="1" w:lastColumn="0" w:noHBand="0" w:noVBand="1"/>
      </w:tblPr>
      <w:tblGrid>
        <w:gridCol w:w="1296"/>
        <w:gridCol w:w="6501"/>
      </w:tblGrid>
      <w:tr w:rsidR="00B2561F" w:rsidRPr="00873E9E" w:rsidTr="00B2561F">
        <w:tc>
          <w:tcPr>
            <w:tcW w:w="1296" w:type="dxa"/>
          </w:tcPr>
          <w:p w:rsidR="00B2561F" w:rsidRPr="00873E9E" w:rsidRDefault="00B2561F" w:rsidP="00B2561F">
            <w:pPr>
              <w:ind w:left="0" w:right="-23" w:firstLine="0"/>
              <w:rPr>
                <w:rFonts w:asciiTheme="minorHAnsi" w:hAnsiTheme="minorHAnsi" w:cstheme="minorHAnsi"/>
                <w:lang w:val="sv-SE"/>
              </w:rPr>
            </w:pPr>
            <w:r w:rsidRPr="00873E9E">
              <w:rPr>
                <w:rFonts w:asciiTheme="minorHAnsi" w:hAnsiTheme="minorHAnsi" w:cstheme="minorHAnsi"/>
                <w:lang w:val="sv-SE"/>
              </w:rPr>
              <w:t xml:space="preserve">MISI  I. </w:t>
            </w:r>
          </w:p>
        </w:tc>
        <w:tc>
          <w:tcPr>
            <w:tcW w:w="6501" w:type="dxa"/>
          </w:tcPr>
          <w:p w:rsidR="00B2561F" w:rsidRPr="003876F9" w:rsidRDefault="003876F9" w:rsidP="0088380C">
            <w:pPr>
              <w:ind w:left="0" w:firstLine="0"/>
              <w:rPr>
                <w:rFonts w:asciiTheme="minorHAnsi" w:hAnsiTheme="minorHAnsi" w:cstheme="minorHAnsi"/>
                <w:lang w:val="id-ID"/>
              </w:rPr>
            </w:pPr>
            <w:r>
              <w:rPr>
                <w:rFonts w:asciiTheme="minorHAnsi" w:hAnsiTheme="minorHAnsi" w:cstheme="minorHAnsi"/>
                <w:lang w:val="id-ID"/>
              </w:rPr>
              <w:t>Mewujudkan kualitas pelayanan publik yang bersih dan bertanggungjawab</w:t>
            </w:r>
          </w:p>
        </w:tc>
      </w:tr>
      <w:tr w:rsidR="00B2561F" w:rsidRPr="00873E9E" w:rsidTr="00B2561F">
        <w:tc>
          <w:tcPr>
            <w:tcW w:w="1296" w:type="dxa"/>
          </w:tcPr>
          <w:p w:rsidR="00B2561F" w:rsidRPr="00873E9E" w:rsidRDefault="00B2561F" w:rsidP="0088380C">
            <w:pPr>
              <w:ind w:left="0" w:right="-23" w:firstLine="0"/>
              <w:rPr>
                <w:rFonts w:asciiTheme="minorHAnsi" w:hAnsiTheme="minorHAnsi" w:cstheme="minorHAnsi"/>
                <w:lang w:val="sv-SE"/>
              </w:rPr>
            </w:pPr>
            <w:r w:rsidRPr="00873E9E">
              <w:rPr>
                <w:rFonts w:asciiTheme="minorHAnsi" w:hAnsiTheme="minorHAnsi" w:cstheme="minorHAnsi"/>
                <w:lang w:val="sv-SE"/>
              </w:rPr>
              <w:t xml:space="preserve">MISI  II. </w:t>
            </w:r>
          </w:p>
          <w:p w:rsidR="00B2561F" w:rsidRPr="00873E9E" w:rsidRDefault="00B2561F" w:rsidP="0088380C">
            <w:pPr>
              <w:ind w:left="196" w:right="-23"/>
              <w:rPr>
                <w:rFonts w:asciiTheme="minorHAnsi" w:eastAsia="Batang" w:hAnsiTheme="minorHAnsi" w:cstheme="minorHAnsi"/>
                <w:lang w:val="sv-SE"/>
              </w:rPr>
            </w:pPr>
          </w:p>
        </w:tc>
        <w:tc>
          <w:tcPr>
            <w:tcW w:w="6501" w:type="dxa"/>
          </w:tcPr>
          <w:p w:rsidR="00B2561F" w:rsidRPr="003876F9" w:rsidRDefault="003876F9" w:rsidP="0088380C">
            <w:pPr>
              <w:ind w:left="33" w:firstLine="0"/>
              <w:rPr>
                <w:rFonts w:asciiTheme="minorHAnsi" w:hAnsiTheme="minorHAnsi" w:cstheme="minorHAnsi"/>
                <w:lang w:val="id-ID"/>
              </w:rPr>
            </w:pPr>
            <w:r>
              <w:rPr>
                <w:rFonts w:asciiTheme="minorHAnsi" w:hAnsiTheme="minorHAnsi" w:cstheme="minorHAnsi"/>
                <w:lang w:val="id-ID"/>
              </w:rPr>
              <w:lastRenderedPageBreak/>
              <w:t xml:space="preserve">Mewujudkan kualitas dan kuntitas fasilitas sarana dan </w:t>
            </w:r>
            <w:r>
              <w:rPr>
                <w:rFonts w:asciiTheme="minorHAnsi" w:hAnsiTheme="minorHAnsi" w:cstheme="minorHAnsi"/>
                <w:lang w:val="id-ID"/>
              </w:rPr>
              <w:lastRenderedPageBreak/>
              <w:t>prasarana perkantoran</w:t>
            </w:r>
          </w:p>
        </w:tc>
      </w:tr>
      <w:tr w:rsidR="00B2561F" w:rsidRPr="00873E9E" w:rsidTr="00B2561F">
        <w:tc>
          <w:tcPr>
            <w:tcW w:w="1296" w:type="dxa"/>
          </w:tcPr>
          <w:p w:rsidR="00B2561F" w:rsidRPr="00873E9E" w:rsidRDefault="00B2561F" w:rsidP="0088380C">
            <w:pPr>
              <w:ind w:left="0" w:right="-23" w:firstLine="0"/>
              <w:rPr>
                <w:rFonts w:asciiTheme="minorHAnsi" w:hAnsiTheme="minorHAnsi" w:cstheme="minorHAnsi"/>
                <w:lang w:val="sv-SE"/>
              </w:rPr>
            </w:pPr>
            <w:r w:rsidRPr="00873E9E">
              <w:rPr>
                <w:rFonts w:asciiTheme="minorHAnsi" w:hAnsiTheme="minorHAnsi" w:cstheme="minorHAnsi"/>
                <w:lang w:val="sv-SE"/>
              </w:rPr>
              <w:lastRenderedPageBreak/>
              <w:t xml:space="preserve">MISI  III. </w:t>
            </w:r>
          </w:p>
          <w:p w:rsidR="00B2561F" w:rsidRPr="00873E9E" w:rsidRDefault="00B2561F" w:rsidP="0088380C">
            <w:pPr>
              <w:ind w:left="196" w:right="-23"/>
              <w:rPr>
                <w:rFonts w:asciiTheme="minorHAnsi" w:hAnsiTheme="minorHAnsi" w:cstheme="minorHAnsi"/>
                <w:lang w:val="sv-SE"/>
              </w:rPr>
            </w:pPr>
          </w:p>
        </w:tc>
        <w:tc>
          <w:tcPr>
            <w:tcW w:w="6501" w:type="dxa"/>
          </w:tcPr>
          <w:p w:rsidR="00B2561F" w:rsidRPr="00873E9E" w:rsidRDefault="007779DF" w:rsidP="0088380C">
            <w:pPr>
              <w:ind w:left="33" w:firstLine="0"/>
              <w:rPr>
                <w:rFonts w:asciiTheme="minorHAnsi" w:hAnsiTheme="minorHAnsi" w:cstheme="minorHAnsi"/>
                <w:lang w:val="sv-SE"/>
              </w:rPr>
            </w:pPr>
            <w:r w:rsidRPr="00873E9E">
              <w:rPr>
                <w:rFonts w:asciiTheme="minorHAnsi" w:hAnsiTheme="minorHAnsi" w:cstheme="minorHAnsi"/>
                <w:lang w:val="sv-SE"/>
              </w:rPr>
              <w:t>Mewujudkan Kerukunan dan Ketertiban Hidup antar Kelompok Etnis dan Agama dalam Masyarakat</w:t>
            </w:r>
          </w:p>
        </w:tc>
      </w:tr>
      <w:tr w:rsidR="00B2561F" w:rsidRPr="00873E9E" w:rsidTr="00B2561F">
        <w:tc>
          <w:tcPr>
            <w:tcW w:w="1296" w:type="dxa"/>
          </w:tcPr>
          <w:p w:rsidR="00B2561F" w:rsidRPr="00873E9E" w:rsidRDefault="00B2561F" w:rsidP="0088380C">
            <w:pPr>
              <w:ind w:left="0" w:right="-23" w:firstLine="0"/>
              <w:rPr>
                <w:rFonts w:asciiTheme="minorHAnsi" w:hAnsiTheme="minorHAnsi" w:cstheme="minorHAnsi"/>
                <w:lang w:val="sv-SE"/>
              </w:rPr>
            </w:pPr>
            <w:r w:rsidRPr="00873E9E">
              <w:rPr>
                <w:rFonts w:asciiTheme="minorHAnsi" w:hAnsiTheme="minorHAnsi" w:cstheme="minorHAnsi"/>
                <w:lang w:val="sv-SE"/>
              </w:rPr>
              <w:t xml:space="preserve">MISI  IV. </w:t>
            </w:r>
          </w:p>
          <w:p w:rsidR="00B2561F" w:rsidRPr="00873E9E" w:rsidRDefault="00B2561F" w:rsidP="0088380C">
            <w:pPr>
              <w:ind w:left="196" w:right="-23"/>
              <w:rPr>
                <w:rFonts w:asciiTheme="minorHAnsi" w:hAnsiTheme="minorHAnsi" w:cstheme="minorHAnsi"/>
                <w:lang w:val="sv-SE"/>
              </w:rPr>
            </w:pPr>
          </w:p>
        </w:tc>
        <w:tc>
          <w:tcPr>
            <w:tcW w:w="6501" w:type="dxa"/>
          </w:tcPr>
          <w:p w:rsidR="00B2561F" w:rsidRPr="003876F9" w:rsidRDefault="003876F9" w:rsidP="0088380C">
            <w:pPr>
              <w:ind w:left="33" w:firstLine="0"/>
              <w:rPr>
                <w:rFonts w:asciiTheme="minorHAnsi" w:hAnsiTheme="minorHAnsi" w:cstheme="minorHAnsi"/>
                <w:lang w:val="id-ID"/>
              </w:rPr>
            </w:pPr>
            <w:r>
              <w:rPr>
                <w:rFonts w:asciiTheme="minorHAnsi" w:hAnsiTheme="minorHAnsi" w:cstheme="minorHAnsi"/>
                <w:lang w:val="id-ID"/>
              </w:rPr>
              <w:t>Mewujudkan pembangunan infrastruktur pelayanan publik, perekonomian, kesenian dan kebudayaan masyarakat.</w:t>
            </w:r>
          </w:p>
        </w:tc>
      </w:tr>
    </w:tbl>
    <w:p w:rsidR="00AD736A" w:rsidRPr="00873E9E" w:rsidRDefault="00AD736A" w:rsidP="00601EF9">
      <w:pPr>
        <w:pStyle w:val="Heading3"/>
        <w:numPr>
          <w:ilvl w:val="0"/>
          <w:numId w:val="14"/>
        </w:numPr>
        <w:spacing w:line="480" w:lineRule="auto"/>
        <w:ind w:left="567" w:hanging="567"/>
        <w:rPr>
          <w:rFonts w:asciiTheme="minorHAnsi" w:hAnsiTheme="minorHAnsi" w:cstheme="minorHAnsi"/>
          <w:sz w:val="24"/>
          <w:szCs w:val="24"/>
        </w:rPr>
      </w:pPr>
      <w:bookmarkStart w:id="28" w:name="_Toc383068315"/>
      <w:r w:rsidRPr="00873E9E">
        <w:rPr>
          <w:rFonts w:asciiTheme="minorHAnsi" w:hAnsiTheme="minorHAnsi" w:cstheme="minorHAnsi"/>
          <w:sz w:val="24"/>
          <w:szCs w:val="24"/>
        </w:rPr>
        <w:t>TUJUAN DAN SASARAN</w:t>
      </w:r>
      <w:bookmarkEnd w:id="28"/>
    </w:p>
    <w:p w:rsidR="00AD736A" w:rsidRPr="00873E9E" w:rsidRDefault="00AD736A" w:rsidP="00D22ED0">
      <w:pPr>
        <w:ind w:firstLine="567"/>
        <w:rPr>
          <w:rFonts w:asciiTheme="minorHAnsi" w:hAnsiTheme="minorHAnsi" w:cstheme="minorHAnsi"/>
        </w:rPr>
      </w:pPr>
      <w:r w:rsidRPr="00873E9E">
        <w:rPr>
          <w:rFonts w:asciiTheme="minorHAnsi" w:hAnsiTheme="minorHAnsi" w:cstheme="minorHAnsi"/>
        </w:rPr>
        <w:t>Penetapan tujuan dan sasaran didasarkan pada faktor-faktor kunci keberhasilan yang telah diidentifikasikan sebelumnya, yakni dengan memperhitungkan kekuatan dan kelemahan serta segala sumber daya yang dimiliki, sehingga tujuan yang di</w:t>
      </w:r>
      <w:r w:rsidR="00F90B75" w:rsidRPr="00873E9E">
        <w:rPr>
          <w:rFonts w:asciiTheme="minorHAnsi" w:hAnsiTheme="minorHAnsi" w:cstheme="minorHAnsi"/>
        </w:rPr>
        <w:t xml:space="preserve">tetapkan menjadi lebih rasional antara </w:t>
      </w:r>
      <w:proofErr w:type="gramStart"/>
      <w:r w:rsidR="00F90B75" w:rsidRPr="00873E9E">
        <w:rPr>
          <w:rFonts w:asciiTheme="minorHAnsi" w:hAnsiTheme="minorHAnsi" w:cstheme="minorHAnsi"/>
        </w:rPr>
        <w:t>lain :</w:t>
      </w:r>
      <w:proofErr w:type="gramEnd"/>
    </w:p>
    <w:p w:rsidR="00AD736A" w:rsidRPr="00873E9E" w:rsidRDefault="00AD736A" w:rsidP="00601EF9">
      <w:pPr>
        <w:pStyle w:val="Heading3"/>
        <w:numPr>
          <w:ilvl w:val="0"/>
          <w:numId w:val="17"/>
        </w:numPr>
        <w:spacing w:line="480" w:lineRule="auto"/>
        <w:ind w:left="851" w:hanging="284"/>
        <w:rPr>
          <w:rFonts w:asciiTheme="minorHAnsi" w:hAnsiTheme="minorHAnsi" w:cstheme="minorHAnsi"/>
          <w:sz w:val="24"/>
          <w:szCs w:val="24"/>
        </w:rPr>
      </w:pPr>
      <w:bookmarkStart w:id="29" w:name="_Toc383068316"/>
      <w:r w:rsidRPr="00873E9E">
        <w:rPr>
          <w:rFonts w:asciiTheme="minorHAnsi" w:hAnsiTheme="minorHAnsi" w:cstheme="minorHAnsi"/>
          <w:sz w:val="24"/>
          <w:szCs w:val="24"/>
        </w:rPr>
        <w:t>Tujuan</w:t>
      </w:r>
      <w:bookmarkEnd w:id="29"/>
    </w:p>
    <w:p w:rsidR="00AD736A" w:rsidRPr="00873E9E" w:rsidRDefault="00AD736A" w:rsidP="00C46913">
      <w:pPr>
        <w:pStyle w:val="BodyText"/>
        <w:spacing w:before="240" w:line="480" w:lineRule="auto"/>
        <w:ind w:left="851" w:right="-23" w:firstLine="567"/>
        <w:jc w:val="both"/>
        <w:rPr>
          <w:rFonts w:asciiTheme="minorHAnsi" w:hAnsiTheme="minorHAnsi" w:cstheme="minorHAnsi"/>
          <w:sz w:val="24"/>
          <w:szCs w:val="24"/>
          <w:lang w:val="sv-SE"/>
        </w:rPr>
      </w:pPr>
      <w:r w:rsidRPr="00873E9E">
        <w:rPr>
          <w:rFonts w:asciiTheme="minorHAnsi" w:hAnsiTheme="minorHAnsi" w:cstheme="minorHAnsi"/>
          <w:sz w:val="24"/>
          <w:szCs w:val="24"/>
          <w:lang w:val="sv-SE"/>
        </w:rPr>
        <w:t xml:space="preserve">Tujuan merupakan target kualitatif organisasi, sehingga ukuran kinerja </w:t>
      </w:r>
      <w:r w:rsidR="00C46913" w:rsidRPr="00873E9E">
        <w:rPr>
          <w:rFonts w:asciiTheme="minorHAnsi" w:hAnsiTheme="minorHAnsi" w:cstheme="minorHAnsi"/>
          <w:sz w:val="24"/>
          <w:szCs w:val="24"/>
          <w:lang w:val="sv-SE"/>
        </w:rPr>
        <w:t xml:space="preserve">sebagai </w:t>
      </w:r>
      <w:r w:rsidRPr="00873E9E">
        <w:rPr>
          <w:rFonts w:asciiTheme="minorHAnsi" w:hAnsiTheme="minorHAnsi" w:cstheme="minorHAnsi"/>
          <w:sz w:val="24"/>
          <w:szCs w:val="24"/>
          <w:lang w:val="sv-SE"/>
        </w:rPr>
        <w:t>f</w:t>
      </w:r>
      <w:r w:rsidR="00B2561F" w:rsidRPr="00873E9E">
        <w:rPr>
          <w:rFonts w:asciiTheme="minorHAnsi" w:hAnsiTheme="minorHAnsi" w:cstheme="minorHAnsi"/>
          <w:sz w:val="24"/>
          <w:szCs w:val="24"/>
          <w:lang w:val="sv-SE"/>
        </w:rPr>
        <w:t xml:space="preserve">aktor-faktor kunci keberhasilan </w:t>
      </w:r>
      <w:r w:rsidRPr="00873E9E">
        <w:rPr>
          <w:rFonts w:asciiTheme="minorHAnsi" w:hAnsiTheme="minorHAnsi" w:cstheme="minorHAnsi"/>
          <w:sz w:val="24"/>
          <w:szCs w:val="24"/>
          <w:lang w:val="sv-SE"/>
        </w:rPr>
        <w:t xml:space="preserve">organisasi. </w:t>
      </w:r>
    </w:p>
    <w:p w:rsidR="00AD736A" w:rsidRPr="00873E9E" w:rsidRDefault="00AD736A" w:rsidP="00C46913">
      <w:pPr>
        <w:pStyle w:val="BodyText"/>
        <w:spacing w:before="240" w:line="480" w:lineRule="auto"/>
        <w:ind w:left="851" w:right="-23" w:firstLine="567"/>
        <w:jc w:val="both"/>
        <w:rPr>
          <w:rFonts w:asciiTheme="minorHAnsi" w:hAnsiTheme="minorHAnsi" w:cstheme="minorHAnsi"/>
          <w:sz w:val="24"/>
          <w:szCs w:val="24"/>
          <w:lang w:val="sv-SE"/>
        </w:rPr>
      </w:pPr>
      <w:r w:rsidRPr="00873E9E">
        <w:rPr>
          <w:rFonts w:asciiTheme="minorHAnsi" w:hAnsiTheme="minorHAnsi" w:cstheme="minorHAnsi"/>
          <w:sz w:val="24"/>
          <w:szCs w:val="24"/>
          <w:lang w:val="sv-SE"/>
        </w:rPr>
        <w:t>Tujuan sifatnya lebih konkrit dari</w:t>
      </w:r>
      <w:r w:rsidR="00C46913" w:rsidRPr="00873E9E">
        <w:rPr>
          <w:rFonts w:asciiTheme="minorHAnsi" w:hAnsiTheme="minorHAnsi" w:cstheme="minorHAnsi"/>
          <w:sz w:val="24"/>
          <w:szCs w:val="24"/>
          <w:lang w:val="sv-SE"/>
        </w:rPr>
        <w:t xml:space="preserve"> </w:t>
      </w:r>
      <w:r w:rsidRPr="00873E9E">
        <w:rPr>
          <w:rFonts w:asciiTheme="minorHAnsi" w:hAnsiTheme="minorHAnsi" w:cstheme="minorHAnsi"/>
          <w:sz w:val="24"/>
          <w:szCs w:val="24"/>
          <w:lang w:val="sv-SE"/>
        </w:rPr>
        <w:t>pada misi dan mengarah pada suat</w:t>
      </w:r>
      <w:r w:rsidR="00C46913" w:rsidRPr="00873E9E">
        <w:rPr>
          <w:rFonts w:asciiTheme="minorHAnsi" w:hAnsiTheme="minorHAnsi" w:cstheme="minorHAnsi"/>
          <w:sz w:val="24"/>
          <w:szCs w:val="24"/>
          <w:lang w:val="sv-SE"/>
        </w:rPr>
        <w:t>u titik terang pencapaian hasil,</w:t>
      </w:r>
      <w:r w:rsidRPr="00873E9E">
        <w:rPr>
          <w:rFonts w:asciiTheme="minorHAnsi" w:hAnsiTheme="minorHAnsi" w:cstheme="minorHAnsi"/>
          <w:sz w:val="24"/>
          <w:szCs w:val="24"/>
          <w:lang w:val="sv-SE"/>
        </w:rPr>
        <w:t xml:space="preserve"> maka bagi organisasi mengenai arah yang akan ditu</w:t>
      </w:r>
      <w:r w:rsidR="00C46913" w:rsidRPr="00873E9E">
        <w:rPr>
          <w:rFonts w:asciiTheme="minorHAnsi" w:hAnsiTheme="minorHAnsi" w:cstheme="minorHAnsi"/>
          <w:sz w:val="24"/>
          <w:szCs w:val="24"/>
          <w:lang w:val="sv-SE"/>
        </w:rPr>
        <w:t xml:space="preserve">ju dalam rangka mempertahankan </w:t>
      </w:r>
      <w:r w:rsidRPr="00873E9E">
        <w:rPr>
          <w:rFonts w:asciiTheme="minorHAnsi" w:hAnsiTheme="minorHAnsi" w:cstheme="minorHAnsi"/>
          <w:sz w:val="24"/>
          <w:szCs w:val="24"/>
          <w:lang w:val="sv-SE"/>
        </w:rPr>
        <w:t>eksistensi dimasa datang.</w:t>
      </w:r>
    </w:p>
    <w:p w:rsidR="004F749E" w:rsidRPr="00873E9E" w:rsidRDefault="00AD736A" w:rsidP="00697296">
      <w:pPr>
        <w:spacing w:after="240"/>
        <w:ind w:left="851" w:firstLine="567"/>
        <w:rPr>
          <w:rFonts w:asciiTheme="minorHAnsi" w:hAnsiTheme="minorHAnsi" w:cstheme="minorHAnsi"/>
          <w:lang w:val="sv-SE"/>
        </w:rPr>
      </w:pPr>
      <w:r w:rsidRPr="00873E9E">
        <w:rPr>
          <w:rFonts w:asciiTheme="minorHAnsi" w:hAnsiTheme="minorHAnsi" w:cstheme="minorHAnsi"/>
          <w:lang w:val="sv-SE"/>
        </w:rPr>
        <w:t xml:space="preserve">Dengan adanya pernyataan tujuan, maka akan lebih jelas bagi organisasi mengenai arah yang akan dituju dalam rangka mempertahankan eksistensi dimasa datang. Dengan demikian, tujuan merupakan penjabaran </w:t>
      </w:r>
      <w:r w:rsidRPr="00873E9E">
        <w:rPr>
          <w:rFonts w:asciiTheme="minorHAnsi" w:hAnsiTheme="minorHAnsi" w:cstheme="minorHAnsi"/>
          <w:lang w:val="sv-SE"/>
        </w:rPr>
        <w:lastRenderedPageBreak/>
        <w:t>secara lebih nyata dari perumusan visi dan misi yang unik dan idealistik berdasarkan atas visi dan misi ya</w:t>
      </w:r>
      <w:r w:rsidR="00697296" w:rsidRPr="00873E9E">
        <w:rPr>
          <w:rFonts w:asciiTheme="minorHAnsi" w:hAnsiTheme="minorHAnsi" w:cstheme="minorHAnsi"/>
          <w:lang w:val="sv-SE"/>
        </w:rPr>
        <w:t>ng telah dijelaskan sebelumnya.</w:t>
      </w:r>
    </w:p>
    <w:p w:rsidR="00AD736A" w:rsidRPr="00873E9E" w:rsidRDefault="00AD736A" w:rsidP="00601EF9">
      <w:pPr>
        <w:pStyle w:val="Heading3"/>
        <w:numPr>
          <w:ilvl w:val="0"/>
          <w:numId w:val="17"/>
        </w:numPr>
        <w:spacing w:line="480" w:lineRule="auto"/>
        <w:ind w:left="851" w:hanging="284"/>
        <w:rPr>
          <w:rFonts w:asciiTheme="minorHAnsi" w:hAnsiTheme="minorHAnsi" w:cstheme="minorHAnsi"/>
          <w:sz w:val="24"/>
          <w:szCs w:val="24"/>
        </w:rPr>
      </w:pPr>
      <w:bookmarkStart w:id="30" w:name="_Toc383068317"/>
      <w:r w:rsidRPr="00873E9E">
        <w:rPr>
          <w:rFonts w:asciiTheme="minorHAnsi" w:hAnsiTheme="minorHAnsi" w:cstheme="minorHAnsi"/>
          <w:sz w:val="24"/>
          <w:szCs w:val="24"/>
        </w:rPr>
        <w:t>Sasaran</w:t>
      </w:r>
      <w:bookmarkEnd w:id="30"/>
    </w:p>
    <w:p w:rsidR="00AD736A" w:rsidRPr="00873E9E" w:rsidRDefault="00AD736A" w:rsidP="00D22ED0">
      <w:pPr>
        <w:spacing w:after="120"/>
        <w:ind w:left="851" w:right="-23" w:firstLine="567"/>
        <w:rPr>
          <w:rFonts w:asciiTheme="minorHAnsi" w:hAnsiTheme="minorHAnsi" w:cstheme="minorHAnsi"/>
          <w:lang w:val="sv-SE"/>
        </w:rPr>
      </w:pPr>
      <w:r w:rsidRPr="00873E9E">
        <w:rPr>
          <w:rFonts w:asciiTheme="minorHAnsi" w:hAnsiTheme="minorHAnsi" w:cstheme="minorHAnsi"/>
          <w:lang w:val="sv-SE"/>
        </w:rPr>
        <w:t>Sasaran merupakan penjabaran dari tujuan secara terukur yang akan dicapai secara nyata dalam jangka waktu tahunan. Sasaran merupakan bagian internal dalam proses perencanaan strategis Kecamatan Belakang Padang.</w:t>
      </w:r>
    </w:p>
    <w:p w:rsidR="00503FF5" w:rsidRPr="00503FF5" w:rsidRDefault="00AD736A" w:rsidP="00503FF5">
      <w:pPr>
        <w:tabs>
          <w:tab w:val="left" w:pos="284"/>
          <w:tab w:val="left" w:pos="990"/>
        </w:tabs>
        <w:ind w:left="851" w:right="-23" w:firstLine="567"/>
        <w:rPr>
          <w:rFonts w:asciiTheme="minorHAnsi" w:eastAsia="Batang" w:hAnsiTheme="minorHAnsi" w:cstheme="minorHAnsi"/>
          <w:lang w:val="id-ID"/>
        </w:rPr>
      </w:pPr>
      <w:r w:rsidRPr="00873E9E">
        <w:rPr>
          <w:rFonts w:asciiTheme="minorHAnsi" w:hAnsiTheme="minorHAnsi" w:cstheme="minorHAnsi"/>
          <w:lang w:val="sv-SE"/>
        </w:rPr>
        <w:t xml:space="preserve">Sasaran harus bersifat spesifik, dapat dinilai, diukur, menantang namun dapat dicapai. </w:t>
      </w:r>
      <w:r w:rsidRPr="00873E9E">
        <w:rPr>
          <w:rFonts w:asciiTheme="minorHAnsi" w:eastAsia="Batang" w:hAnsiTheme="minorHAnsi" w:cstheme="minorHAnsi"/>
          <w:lang w:val="sv-SE"/>
        </w:rPr>
        <w:t>Sasaran yang ditetapkan merupakan gambaran yang ingin dicapai melalui tindakan-tindakan operasional dalam kurun waktu yang telah ditetapkan untuk mencapai tujuan yang telah dirumuskan untuk 5 (lima) tahun ke depan, Kecamatan Belakang Padang dalam menetapkan sasaran berorientasi</w:t>
      </w:r>
      <w:r w:rsidR="00B2561F" w:rsidRPr="00873E9E">
        <w:rPr>
          <w:rFonts w:asciiTheme="minorHAnsi" w:eastAsia="Batang" w:hAnsiTheme="minorHAnsi" w:cstheme="minorHAnsi"/>
          <w:lang w:val="sv-SE"/>
        </w:rPr>
        <w:t xml:space="preserve"> pada hasil dan dapat dicapai, </w:t>
      </w:r>
      <w:r w:rsidRPr="00873E9E">
        <w:rPr>
          <w:rFonts w:asciiTheme="minorHAnsi" w:eastAsia="Batang" w:hAnsiTheme="minorHAnsi" w:cstheme="minorHAnsi"/>
          <w:lang w:val="sv-SE"/>
        </w:rPr>
        <w:t>berdasarkan uraian diatas dapat dijabarkan tujuan dan sasaran dari masi</w:t>
      </w:r>
      <w:r w:rsidR="00EA4A78" w:rsidRPr="00873E9E">
        <w:rPr>
          <w:rFonts w:asciiTheme="minorHAnsi" w:eastAsia="Batang" w:hAnsiTheme="minorHAnsi" w:cstheme="minorHAnsi"/>
          <w:lang w:val="sv-SE"/>
        </w:rPr>
        <w:t>ng-masing misi sebagai berikut :</w:t>
      </w:r>
      <w:bookmarkStart w:id="31" w:name="_Toc383068319"/>
    </w:p>
    <w:p w:rsidR="00503FF5" w:rsidRDefault="00503FF5" w:rsidP="00C85C88">
      <w:pPr>
        <w:pStyle w:val="Heading3"/>
        <w:jc w:val="center"/>
        <w:rPr>
          <w:rFonts w:asciiTheme="minorHAnsi" w:hAnsiTheme="minorHAnsi" w:cstheme="minorHAnsi"/>
          <w:sz w:val="24"/>
          <w:szCs w:val="24"/>
          <w:lang w:val="id-ID"/>
        </w:rPr>
      </w:pPr>
    </w:p>
    <w:p w:rsidR="00503FF5" w:rsidRDefault="00503FF5" w:rsidP="00C85C88">
      <w:pPr>
        <w:pStyle w:val="Heading3"/>
        <w:jc w:val="center"/>
        <w:rPr>
          <w:rFonts w:asciiTheme="minorHAnsi" w:hAnsiTheme="minorHAnsi" w:cstheme="minorHAnsi"/>
          <w:sz w:val="24"/>
          <w:szCs w:val="24"/>
          <w:lang w:val="id-ID"/>
        </w:rPr>
      </w:pPr>
    </w:p>
    <w:p w:rsidR="00503FF5" w:rsidRDefault="00503FF5" w:rsidP="00C85C88">
      <w:pPr>
        <w:pStyle w:val="Heading3"/>
        <w:jc w:val="center"/>
        <w:rPr>
          <w:rFonts w:asciiTheme="minorHAnsi" w:hAnsiTheme="minorHAnsi" w:cstheme="minorHAnsi"/>
          <w:sz w:val="24"/>
          <w:szCs w:val="24"/>
          <w:lang w:val="id-ID"/>
        </w:rPr>
      </w:pPr>
    </w:p>
    <w:p w:rsidR="00503FF5" w:rsidRDefault="00503FF5" w:rsidP="00C85C88">
      <w:pPr>
        <w:pStyle w:val="Heading3"/>
        <w:jc w:val="center"/>
        <w:rPr>
          <w:rFonts w:asciiTheme="minorHAnsi" w:hAnsiTheme="minorHAnsi" w:cstheme="minorHAnsi"/>
          <w:sz w:val="24"/>
          <w:szCs w:val="24"/>
          <w:lang w:val="id-ID"/>
        </w:rPr>
      </w:pPr>
    </w:p>
    <w:p w:rsidR="00503FF5" w:rsidRDefault="00503FF5" w:rsidP="00C85C88">
      <w:pPr>
        <w:pStyle w:val="Heading3"/>
        <w:jc w:val="center"/>
        <w:rPr>
          <w:rFonts w:asciiTheme="minorHAnsi" w:hAnsiTheme="minorHAnsi" w:cstheme="minorHAnsi"/>
          <w:sz w:val="24"/>
          <w:szCs w:val="24"/>
          <w:lang w:val="id-ID"/>
        </w:rPr>
      </w:pPr>
    </w:p>
    <w:p w:rsidR="00503FF5" w:rsidRPr="00503FF5" w:rsidRDefault="00503FF5" w:rsidP="00503FF5">
      <w:pPr>
        <w:rPr>
          <w:lang w:val="id-ID"/>
        </w:rPr>
      </w:pPr>
    </w:p>
    <w:p w:rsidR="00C85C88" w:rsidRDefault="00C52958" w:rsidP="00573BC1">
      <w:pPr>
        <w:pStyle w:val="Heading3"/>
        <w:jc w:val="center"/>
        <w:rPr>
          <w:rFonts w:asciiTheme="minorHAnsi" w:hAnsiTheme="minorHAnsi" w:cstheme="minorHAnsi"/>
          <w:sz w:val="24"/>
          <w:szCs w:val="24"/>
          <w:lang w:val="id-ID"/>
        </w:rPr>
      </w:pPr>
      <w:r w:rsidRPr="00873E9E">
        <w:rPr>
          <w:rFonts w:asciiTheme="minorHAnsi" w:hAnsiTheme="minorHAnsi" w:cstheme="minorHAnsi"/>
          <w:sz w:val="24"/>
          <w:szCs w:val="24"/>
        </w:rPr>
        <w:lastRenderedPageBreak/>
        <w:t>SASARAN STRATIGIS</w:t>
      </w:r>
      <w:bookmarkEnd w:id="31"/>
    </w:p>
    <w:p w:rsidR="00573BC1" w:rsidRPr="00573BC1" w:rsidRDefault="00573BC1" w:rsidP="00573BC1">
      <w:pPr>
        <w:rPr>
          <w:lang w:val="id-ID"/>
        </w:rPr>
      </w:pPr>
    </w:p>
    <w:tbl>
      <w:tblPr>
        <w:tblW w:w="9103" w:type="dxa"/>
        <w:tblInd w:w="-176" w:type="dxa"/>
        <w:tblLook w:val="04A0" w:firstRow="1" w:lastRow="0" w:firstColumn="1" w:lastColumn="0" w:noHBand="0" w:noVBand="1"/>
      </w:tblPr>
      <w:tblGrid>
        <w:gridCol w:w="568"/>
        <w:gridCol w:w="3969"/>
        <w:gridCol w:w="4566"/>
      </w:tblGrid>
      <w:tr w:rsidR="00E74F0C" w:rsidRPr="00E74F0C" w:rsidTr="009B3B3E">
        <w:trPr>
          <w:trHeight w:val="2434"/>
        </w:trPr>
        <w:tc>
          <w:tcPr>
            <w:tcW w:w="4537" w:type="dxa"/>
            <w:gridSpan w:val="2"/>
            <w:tcBorders>
              <w:top w:val="single" w:sz="4" w:space="0" w:color="auto"/>
              <w:left w:val="single" w:sz="4" w:space="0" w:color="auto"/>
              <w:bottom w:val="single" w:sz="4" w:space="0" w:color="auto"/>
              <w:right w:val="single" w:sz="4" w:space="0" w:color="auto"/>
            </w:tcBorders>
            <w:shd w:val="clear" w:color="auto" w:fill="FBD4B4"/>
            <w:noWrap/>
            <w:hideMark/>
          </w:tcPr>
          <w:p w:rsidR="00E74F0C" w:rsidRPr="00E74F0C" w:rsidRDefault="00E74F0C" w:rsidP="00573BC1">
            <w:pPr>
              <w:spacing w:before="120" w:line="360" w:lineRule="auto"/>
              <w:ind w:left="0" w:firstLine="0"/>
              <w:jc w:val="left"/>
              <w:rPr>
                <w:rFonts w:ascii="Calibri" w:hAnsi="Calibri" w:cs="Calibri"/>
                <w:sz w:val="20"/>
                <w:szCs w:val="20"/>
                <w:lang w:val="sv-SE" w:eastAsia="en-GB"/>
              </w:rPr>
            </w:pPr>
            <w:r w:rsidRPr="00E74F0C">
              <w:rPr>
                <w:rFonts w:ascii="Calibri" w:hAnsi="Calibri" w:cs="Calibri"/>
                <w:sz w:val="20"/>
                <w:szCs w:val="20"/>
                <w:lang w:val="sv-SE" w:eastAsia="en-GB"/>
              </w:rPr>
              <w:t>Tujuan :</w:t>
            </w:r>
          </w:p>
        </w:tc>
        <w:tc>
          <w:tcPr>
            <w:tcW w:w="4566" w:type="dxa"/>
            <w:tcBorders>
              <w:top w:val="single" w:sz="4" w:space="0" w:color="auto"/>
              <w:left w:val="nil"/>
              <w:bottom w:val="single" w:sz="4" w:space="0" w:color="auto"/>
              <w:right w:val="single" w:sz="4" w:space="0" w:color="auto"/>
            </w:tcBorders>
            <w:shd w:val="clear" w:color="auto" w:fill="FBD4B4"/>
            <w:hideMark/>
          </w:tcPr>
          <w:p w:rsidR="00E74F0C" w:rsidRPr="00E74F0C" w:rsidRDefault="00E74F0C" w:rsidP="00573BC1">
            <w:pPr>
              <w:numPr>
                <w:ilvl w:val="1"/>
                <w:numId w:val="7"/>
              </w:numPr>
              <w:spacing w:before="120" w:line="360" w:lineRule="auto"/>
              <w:ind w:left="470" w:hanging="425"/>
              <w:jc w:val="left"/>
              <w:rPr>
                <w:rFonts w:ascii="Calibri" w:hAnsi="Calibri" w:cs="Calibri"/>
                <w:color w:val="000000"/>
                <w:sz w:val="20"/>
                <w:szCs w:val="20"/>
                <w:lang w:val="en-GB" w:eastAsia="en-GB"/>
              </w:rPr>
            </w:pPr>
            <w:r w:rsidRPr="00E74F0C">
              <w:rPr>
                <w:rFonts w:ascii="Calibri" w:hAnsi="Calibri" w:cs="Calibri"/>
                <w:sz w:val="20"/>
                <w:szCs w:val="20"/>
                <w:lang w:val="id-ID" w:eastAsia="en-GB"/>
              </w:rPr>
              <w:t>Meningkatkan kualitas pelayanan publik yang prima</w:t>
            </w:r>
          </w:p>
          <w:p w:rsidR="00E74F0C" w:rsidRPr="00E74F0C" w:rsidRDefault="00E74F0C" w:rsidP="00573BC1">
            <w:pPr>
              <w:numPr>
                <w:ilvl w:val="1"/>
                <w:numId w:val="7"/>
              </w:numPr>
              <w:spacing w:before="120" w:line="360" w:lineRule="auto"/>
              <w:ind w:left="470" w:hanging="425"/>
              <w:jc w:val="left"/>
              <w:rPr>
                <w:rFonts w:ascii="Calibri" w:hAnsi="Calibri" w:cs="Calibri"/>
                <w:color w:val="000000"/>
                <w:sz w:val="20"/>
                <w:szCs w:val="20"/>
                <w:lang w:val="en-GB" w:eastAsia="en-GB"/>
              </w:rPr>
            </w:pPr>
            <w:r w:rsidRPr="00E74F0C">
              <w:rPr>
                <w:rFonts w:ascii="Calibri" w:hAnsi="Calibri" w:cs="Calibri"/>
                <w:sz w:val="20"/>
                <w:szCs w:val="20"/>
                <w:lang w:val="id-ID" w:eastAsia="en-GB"/>
              </w:rPr>
              <w:t>Menyediakan infrastruktur kecamatan yang berkualitas untuk mengatasi masalah lingkungan</w:t>
            </w:r>
          </w:p>
          <w:p w:rsidR="00E74F0C" w:rsidRPr="00E74F0C" w:rsidRDefault="00E74F0C" w:rsidP="00573BC1">
            <w:pPr>
              <w:numPr>
                <w:ilvl w:val="1"/>
                <w:numId w:val="7"/>
              </w:numPr>
              <w:spacing w:before="120" w:line="360" w:lineRule="auto"/>
              <w:ind w:left="470" w:hanging="425"/>
              <w:jc w:val="left"/>
              <w:rPr>
                <w:rFonts w:ascii="Calibri" w:hAnsi="Calibri" w:cs="Calibri"/>
                <w:color w:val="000000"/>
                <w:sz w:val="20"/>
                <w:szCs w:val="20"/>
                <w:lang w:val="en-GB" w:eastAsia="en-GB"/>
              </w:rPr>
            </w:pPr>
            <w:r w:rsidRPr="00E74F0C">
              <w:rPr>
                <w:rFonts w:ascii="Calibri" w:hAnsi="Calibri" w:cs="Calibri"/>
                <w:sz w:val="20"/>
                <w:szCs w:val="20"/>
                <w:lang w:val="id-ID" w:eastAsia="en-GB"/>
              </w:rPr>
              <w:t>Meningkatkan pemberdayaan masyarakat dan partisipasi masyarakat</w:t>
            </w:r>
          </w:p>
        </w:tc>
      </w:tr>
      <w:tr w:rsidR="00E74F0C" w:rsidRPr="00E74F0C" w:rsidTr="009B3B3E">
        <w:trPr>
          <w:trHeight w:val="543"/>
        </w:trPr>
        <w:tc>
          <w:tcPr>
            <w:tcW w:w="568" w:type="dxa"/>
            <w:tcBorders>
              <w:top w:val="nil"/>
              <w:left w:val="single" w:sz="4" w:space="0" w:color="auto"/>
              <w:bottom w:val="single" w:sz="4" w:space="0" w:color="auto"/>
              <w:right w:val="single" w:sz="4" w:space="0" w:color="auto"/>
            </w:tcBorders>
            <w:shd w:val="clear" w:color="auto" w:fill="FFC000"/>
            <w:noWrap/>
            <w:vAlign w:val="center"/>
            <w:hideMark/>
          </w:tcPr>
          <w:p w:rsidR="00E74F0C" w:rsidRPr="00E74F0C" w:rsidRDefault="00E74F0C" w:rsidP="00E74F0C">
            <w:pPr>
              <w:spacing w:before="240" w:line="360" w:lineRule="auto"/>
              <w:ind w:left="0" w:firstLine="0"/>
              <w:jc w:val="center"/>
              <w:rPr>
                <w:rFonts w:ascii="Calibri" w:hAnsi="Calibri" w:cs="Calibri"/>
                <w:b/>
                <w:bCs/>
                <w:color w:val="000000"/>
                <w:sz w:val="20"/>
                <w:szCs w:val="20"/>
                <w:lang w:val="en-GB" w:eastAsia="en-GB"/>
              </w:rPr>
            </w:pPr>
            <w:r w:rsidRPr="00E74F0C">
              <w:rPr>
                <w:rFonts w:ascii="Calibri" w:hAnsi="Calibri" w:cs="Calibri"/>
                <w:b/>
                <w:bCs/>
                <w:color w:val="000000"/>
                <w:sz w:val="20"/>
                <w:szCs w:val="20"/>
                <w:lang w:val="en-GB" w:eastAsia="en-GB"/>
              </w:rPr>
              <w:t>NO</w:t>
            </w:r>
          </w:p>
        </w:tc>
        <w:tc>
          <w:tcPr>
            <w:tcW w:w="3969" w:type="dxa"/>
            <w:tcBorders>
              <w:top w:val="nil"/>
              <w:left w:val="nil"/>
              <w:bottom w:val="single" w:sz="4" w:space="0" w:color="auto"/>
              <w:right w:val="single" w:sz="4" w:space="0" w:color="auto"/>
            </w:tcBorders>
            <w:shd w:val="clear" w:color="auto" w:fill="FFC000"/>
            <w:vAlign w:val="center"/>
            <w:hideMark/>
          </w:tcPr>
          <w:p w:rsidR="00E74F0C" w:rsidRPr="00E74F0C" w:rsidRDefault="00E74F0C" w:rsidP="00E74F0C">
            <w:pPr>
              <w:spacing w:before="240" w:line="360" w:lineRule="auto"/>
              <w:ind w:left="0" w:firstLine="0"/>
              <w:jc w:val="center"/>
              <w:rPr>
                <w:rFonts w:ascii="Calibri" w:hAnsi="Calibri" w:cs="Calibri"/>
                <w:b/>
                <w:bCs/>
                <w:color w:val="000000"/>
                <w:sz w:val="20"/>
                <w:szCs w:val="20"/>
                <w:lang w:val="en-GB" w:eastAsia="en-GB"/>
              </w:rPr>
            </w:pPr>
            <w:r w:rsidRPr="00E74F0C">
              <w:rPr>
                <w:rFonts w:ascii="Calibri" w:hAnsi="Calibri" w:cs="Calibri"/>
                <w:b/>
                <w:bCs/>
                <w:color w:val="000000"/>
                <w:sz w:val="20"/>
                <w:szCs w:val="20"/>
                <w:lang w:val="en-GB" w:eastAsia="en-GB"/>
              </w:rPr>
              <w:t>SASARAN</w:t>
            </w:r>
          </w:p>
        </w:tc>
        <w:tc>
          <w:tcPr>
            <w:tcW w:w="4566" w:type="dxa"/>
            <w:tcBorders>
              <w:top w:val="nil"/>
              <w:left w:val="nil"/>
              <w:bottom w:val="single" w:sz="4" w:space="0" w:color="auto"/>
              <w:right w:val="single" w:sz="4" w:space="0" w:color="auto"/>
            </w:tcBorders>
            <w:shd w:val="clear" w:color="auto" w:fill="FFC000"/>
            <w:vAlign w:val="center"/>
            <w:hideMark/>
          </w:tcPr>
          <w:p w:rsidR="00E74F0C" w:rsidRPr="00E74F0C" w:rsidRDefault="00E74F0C" w:rsidP="00E74F0C">
            <w:pPr>
              <w:spacing w:before="240" w:line="360" w:lineRule="auto"/>
              <w:ind w:left="0" w:firstLine="0"/>
              <w:jc w:val="center"/>
              <w:rPr>
                <w:rFonts w:ascii="Calibri" w:hAnsi="Calibri" w:cs="Calibri"/>
                <w:b/>
                <w:bCs/>
                <w:color w:val="000000"/>
                <w:sz w:val="20"/>
                <w:szCs w:val="20"/>
                <w:lang w:val="en-GB" w:eastAsia="en-GB"/>
              </w:rPr>
            </w:pPr>
            <w:r w:rsidRPr="00E74F0C">
              <w:rPr>
                <w:rFonts w:ascii="Calibri" w:hAnsi="Calibri" w:cs="Calibri"/>
                <w:b/>
                <w:bCs/>
                <w:color w:val="000000"/>
                <w:sz w:val="20"/>
                <w:szCs w:val="20"/>
                <w:lang w:val="en-GB" w:eastAsia="en-GB"/>
              </w:rPr>
              <w:t>INDIKATOR KINERJA</w:t>
            </w:r>
          </w:p>
        </w:tc>
      </w:tr>
      <w:tr w:rsidR="00E74F0C" w:rsidRPr="00E74F0C" w:rsidTr="009B3B3E">
        <w:trPr>
          <w:trHeight w:val="1010"/>
        </w:trPr>
        <w:tc>
          <w:tcPr>
            <w:tcW w:w="568" w:type="dxa"/>
            <w:tcBorders>
              <w:top w:val="single" w:sz="4" w:space="0" w:color="auto"/>
              <w:left w:val="single" w:sz="4" w:space="0" w:color="auto"/>
              <w:bottom w:val="single" w:sz="4" w:space="0" w:color="auto"/>
              <w:right w:val="single" w:sz="4" w:space="0" w:color="auto"/>
            </w:tcBorders>
            <w:shd w:val="clear" w:color="auto" w:fill="C2D69B"/>
            <w:noWrap/>
            <w:hideMark/>
          </w:tcPr>
          <w:p w:rsidR="00E74F0C" w:rsidRPr="00E74F0C" w:rsidRDefault="00E74F0C" w:rsidP="00573BC1">
            <w:pPr>
              <w:spacing w:before="120" w:line="360" w:lineRule="auto"/>
              <w:ind w:left="0" w:firstLine="0"/>
              <w:jc w:val="center"/>
              <w:rPr>
                <w:rFonts w:ascii="Calibri" w:hAnsi="Calibri" w:cs="Calibri"/>
                <w:color w:val="000000"/>
                <w:sz w:val="20"/>
                <w:szCs w:val="20"/>
                <w:lang w:val="en-GB" w:eastAsia="en-GB"/>
              </w:rPr>
            </w:pPr>
            <w:r w:rsidRPr="00E74F0C">
              <w:rPr>
                <w:rFonts w:ascii="Calibri" w:hAnsi="Calibri" w:cs="Calibri"/>
                <w:color w:val="000000"/>
                <w:sz w:val="20"/>
                <w:szCs w:val="20"/>
                <w:lang w:val="en-GB" w:eastAsia="en-GB"/>
              </w:rPr>
              <w:t>1</w:t>
            </w:r>
          </w:p>
        </w:tc>
        <w:tc>
          <w:tcPr>
            <w:tcW w:w="3969" w:type="dxa"/>
            <w:tcBorders>
              <w:top w:val="single" w:sz="4" w:space="0" w:color="auto"/>
              <w:left w:val="nil"/>
              <w:bottom w:val="single" w:sz="4" w:space="0" w:color="auto"/>
              <w:right w:val="single" w:sz="4" w:space="0" w:color="auto"/>
            </w:tcBorders>
            <w:shd w:val="clear" w:color="auto" w:fill="C2D69B"/>
            <w:hideMark/>
          </w:tcPr>
          <w:p w:rsidR="00E74F0C" w:rsidRPr="00E74F0C" w:rsidRDefault="00E74F0C" w:rsidP="00573BC1">
            <w:pPr>
              <w:spacing w:before="120" w:line="360" w:lineRule="auto"/>
              <w:ind w:left="0" w:firstLine="0"/>
              <w:rPr>
                <w:rFonts w:ascii="Calibri" w:hAnsi="Calibri" w:cs="Calibri"/>
                <w:color w:val="000000"/>
                <w:sz w:val="20"/>
                <w:szCs w:val="20"/>
                <w:lang w:eastAsia="en-GB"/>
              </w:rPr>
            </w:pPr>
            <w:r w:rsidRPr="00E74F0C">
              <w:rPr>
                <w:rFonts w:ascii="Calibri" w:hAnsi="Calibri" w:cs="Calibri"/>
                <w:sz w:val="20"/>
                <w:szCs w:val="20"/>
                <w:lang w:eastAsia="en-GB"/>
              </w:rPr>
              <w:t>Meningkatnya pelayanan administrasi perkantoran</w:t>
            </w:r>
          </w:p>
        </w:tc>
        <w:tc>
          <w:tcPr>
            <w:tcW w:w="4566" w:type="dxa"/>
            <w:tcBorders>
              <w:top w:val="nil"/>
              <w:left w:val="nil"/>
              <w:bottom w:val="single" w:sz="4" w:space="0" w:color="auto"/>
              <w:right w:val="single" w:sz="4" w:space="0" w:color="auto"/>
            </w:tcBorders>
            <w:shd w:val="clear" w:color="auto" w:fill="C2D69B"/>
            <w:hideMark/>
          </w:tcPr>
          <w:p w:rsidR="00F4203F" w:rsidRPr="00F4203F" w:rsidRDefault="00F4203F" w:rsidP="00573BC1">
            <w:pPr>
              <w:spacing w:line="360" w:lineRule="auto"/>
              <w:ind w:left="45" w:firstLine="0"/>
              <w:contextualSpacing/>
              <w:rPr>
                <w:rFonts w:ascii="Calibri" w:hAnsi="Calibri" w:cs="Calibri"/>
                <w:color w:val="000000"/>
                <w:sz w:val="10"/>
                <w:szCs w:val="10"/>
                <w:lang w:val="id-ID" w:eastAsia="en-GB"/>
              </w:rPr>
            </w:pPr>
          </w:p>
          <w:p w:rsidR="00E74F0C" w:rsidRPr="00E74F0C" w:rsidRDefault="00E74F0C" w:rsidP="00573BC1">
            <w:pPr>
              <w:spacing w:before="240" w:line="360" w:lineRule="auto"/>
              <w:ind w:left="45" w:firstLine="0"/>
              <w:contextualSpacing/>
              <w:rPr>
                <w:rFonts w:ascii="Calibri" w:hAnsi="Calibri" w:cs="Calibri"/>
                <w:color w:val="000000"/>
                <w:sz w:val="20"/>
                <w:szCs w:val="20"/>
                <w:lang w:val="id-ID" w:eastAsia="en-GB"/>
              </w:rPr>
            </w:pPr>
            <w:r w:rsidRPr="00E74F0C">
              <w:rPr>
                <w:rFonts w:ascii="Calibri" w:hAnsi="Calibri" w:cs="Calibri"/>
                <w:color w:val="000000"/>
                <w:sz w:val="20"/>
                <w:szCs w:val="20"/>
                <w:lang w:val="en-GB" w:eastAsia="en-GB"/>
              </w:rPr>
              <w:t>Tersedianya administrasi perkantoran yang menunjang tugas pokok dan fungsi Pemerintah Kota Batam</w:t>
            </w:r>
          </w:p>
        </w:tc>
      </w:tr>
      <w:tr w:rsidR="00E74F0C" w:rsidRPr="00E74F0C" w:rsidTr="009B3B3E">
        <w:trPr>
          <w:trHeight w:val="978"/>
        </w:trPr>
        <w:tc>
          <w:tcPr>
            <w:tcW w:w="568" w:type="dxa"/>
            <w:tcBorders>
              <w:top w:val="single" w:sz="4" w:space="0" w:color="auto"/>
              <w:left w:val="single" w:sz="4" w:space="0" w:color="auto"/>
              <w:bottom w:val="single" w:sz="4" w:space="0" w:color="auto"/>
              <w:right w:val="single" w:sz="4" w:space="0" w:color="auto"/>
            </w:tcBorders>
            <w:shd w:val="clear" w:color="auto" w:fill="C2D69B"/>
            <w:noWrap/>
          </w:tcPr>
          <w:p w:rsidR="00E74F0C" w:rsidRPr="00E74F0C" w:rsidRDefault="00E74F0C" w:rsidP="00573BC1">
            <w:pPr>
              <w:spacing w:before="120" w:line="360" w:lineRule="auto"/>
              <w:ind w:left="0" w:firstLine="0"/>
              <w:jc w:val="center"/>
              <w:rPr>
                <w:rFonts w:ascii="Calibri" w:hAnsi="Calibri" w:cs="Calibri"/>
                <w:color w:val="000000"/>
                <w:sz w:val="20"/>
                <w:szCs w:val="20"/>
                <w:lang w:val="en-GB" w:eastAsia="en-GB"/>
              </w:rPr>
            </w:pPr>
            <w:r w:rsidRPr="00E74F0C">
              <w:rPr>
                <w:rFonts w:ascii="Calibri" w:hAnsi="Calibri" w:cs="Calibri"/>
                <w:color w:val="000000"/>
                <w:sz w:val="20"/>
                <w:szCs w:val="20"/>
                <w:lang w:val="en-GB" w:eastAsia="en-GB"/>
              </w:rPr>
              <w:t>2</w:t>
            </w:r>
          </w:p>
        </w:tc>
        <w:tc>
          <w:tcPr>
            <w:tcW w:w="3969" w:type="dxa"/>
            <w:tcBorders>
              <w:top w:val="single" w:sz="4" w:space="0" w:color="auto"/>
              <w:left w:val="nil"/>
              <w:bottom w:val="single" w:sz="4" w:space="0" w:color="auto"/>
              <w:right w:val="single" w:sz="4" w:space="0" w:color="auto"/>
            </w:tcBorders>
            <w:shd w:val="clear" w:color="auto" w:fill="C2D69B"/>
          </w:tcPr>
          <w:p w:rsidR="00E74F0C" w:rsidRPr="00E74F0C" w:rsidRDefault="00E74F0C" w:rsidP="00573BC1">
            <w:pPr>
              <w:spacing w:before="120" w:line="360" w:lineRule="auto"/>
              <w:ind w:left="0" w:firstLine="0"/>
              <w:rPr>
                <w:rFonts w:ascii="Calibri" w:hAnsi="Calibri" w:cs="Calibri"/>
                <w:sz w:val="20"/>
                <w:szCs w:val="20"/>
                <w:lang w:eastAsia="en-GB"/>
              </w:rPr>
            </w:pPr>
            <w:r w:rsidRPr="00E74F0C">
              <w:rPr>
                <w:rFonts w:ascii="Calibri" w:hAnsi="Calibri" w:cs="Calibri"/>
                <w:sz w:val="20"/>
                <w:szCs w:val="20"/>
                <w:lang w:eastAsia="en-GB"/>
              </w:rPr>
              <w:t>Meningkatnya kinerja aparatur</w:t>
            </w:r>
          </w:p>
        </w:tc>
        <w:tc>
          <w:tcPr>
            <w:tcW w:w="4566" w:type="dxa"/>
            <w:tcBorders>
              <w:top w:val="nil"/>
              <w:left w:val="nil"/>
              <w:bottom w:val="single" w:sz="4" w:space="0" w:color="auto"/>
              <w:right w:val="single" w:sz="4" w:space="0" w:color="auto"/>
            </w:tcBorders>
            <w:shd w:val="clear" w:color="auto" w:fill="C2D69B"/>
          </w:tcPr>
          <w:p w:rsidR="00F4203F" w:rsidRPr="00F4203F" w:rsidRDefault="00F4203F" w:rsidP="00573BC1">
            <w:pPr>
              <w:spacing w:before="240" w:line="360" w:lineRule="auto"/>
              <w:ind w:left="45" w:firstLine="720"/>
              <w:contextualSpacing/>
              <w:rPr>
                <w:rFonts w:ascii="Calibri" w:hAnsi="Calibri" w:cs="Calibri"/>
                <w:color w:val="000000"/>
                <w:sz w:val="10"/>
                <w:szCs w:val="10"/>
                <w:lang w:val="id-ID" w:eastAsia="en-GB"/>
              </w:rPr>
            </w:pPr>
          </w:p>
          <w:p w:rsidR="00E74F0C" w:rsidRPr="00E74F0C" w:rsidRDefault="008D6D64" w:rsidP="00573BC1">
            <w:pPr>
              <w:spacing w:before="240" w:line="360" w:lineRule="auto"/>
              <w:ind w:left="45" w:firstLine="0"/>
              <w:contextualSpacing/>
              <w:rPr>
                <w:rFonts w:ascii="Calibri" w:hAnsi="Calibri" w:cs="Calibri"/>
                <w:color w:val="000000"/>
                <w:sz w:val="20"/>
                <w:szCs w:val="20"/>
                <w:lang w:val="id-ID" w:eastAsia="en-GB"/>
              </w:rPr>
            </w:pPr>
            <w:r>
              <w:rPr>
                <w:rFonts w:ascii="Calibri" w:hAnsi="Calibri" w:cs="Calibri"/>
                <w:color w:val="000000"/>
                <w:sz w:val="20"/>
                <w:szCs w:val="20"/>
                <w:lang w:val="id-ID" w:eastAsia="en-GB"/>
              </w:rPr>
              <w:t>Meningkat dan t</w:t>
            </w:r>
            <w:r w:rsidR="00E74F0C" w:rsidRPr="00E74F0C">
              <w:rPr>
                <w:rFonts w:ascii="Calibri" w:hAnsi="Calibri" w:cs="Calibri"/>
                <w:color w:val="000000"/>
                <w:sz w:val="20"/>
                <w:szCs w:val="20"/>
                <w:lang w:val="en-GB" w:eastAsia="en-GB"/>
              </w:rPr>
              <w:t>erpeliharanya sarana dan prasarana aparatur yang menunjang tugas pokok dan fungsi Pemerintah Kota Batam</w:t>
            </w:r>
          </w:p>
        </w:tc>
      </w:tr>
      <w:tr w:rsidR="00E74F0C" w:rsidRPr="00E74F0C" w:rsidTr="009B3B3E">
        <w:trPr>
          <w:trHeight w:val="978"/>
        </w:trPr>
        <w:tc>
          <w:tcPr>
            <w:tcW w:w="568" w:type="dxa"/>
            <w:tcBorders>
              <w:top w:val="nil"/>
              <w:left w:val="single" w:sz="4" w:space="0" w:color="auto"/>
              <w:bottom w:val="single" w:sz="4" w:space="0" w:color="auto"/>
              <w:right w:val="single" w:sz="4" w:space="0" w:color="auto"/>
            </w:tcBorders>
            <w:shd w:val="clear" w:color="auto" w:fill="C2D69B"/>
            <w:noWrap/>
            <w:hideMark/>
          </w:tcPr>
          <w:p w:rsidR="00E74F0C" w:rsidRPr="00E74F0C" w:rsidRDefault="00E74F0C" w:rsidP="00573BC1">
            <w:pPr>
              <w:spacing w:before="120" w:line="360" w:lineRule="auto"/>
              <w:ind w:left="0" w:firstLine="0"/>
              <w:jc w:val="center"/>
              <w:rPr>
                <w:rFonts w:ascii="Calibri" w:hAnsi="Calibri" w:cs="Calibri"/>
                <w:color w:val="000000"/>
                <w:sz w:val="20"/>
                <w:szCs w:val="20"/>
                <w:lang w:val="en-GB" w:eastAsia="en-GB"/>
              </w:rPr>
            </w:pPr>
            <w:r w:rsidRPr="00E74F0C">
              <w:rPr>
                <w:rFonts w:ascii="Calibri" w:hAnsi="Calibri" w:cs="Calibri"/>
                <w:color w:val="000000"/>
                <w:sz w:val="20"/>
                <w:szCs w:val="20"/>
                <w:lang w:val="en-GB" w:eastAsia="en-GB"/>
              </w:rPr>
              <w:t>3</w:t>
            </w:r>
          </w:p>
        </w:tc>
        <w:tc>
          <w:tcPr>
            <w:tcW w:w="3969" w:type="dxa"/>
            <w:tcBorders>
              <w:top w:val="single" w:sz="4" w:space="0" w:color="auto"/>
              <w:left w:val="nil"/>
              <w:bottom w:val="single" w:sz="4" w:space="0" w:color="auto"/>
              <w:right w:val="single" w:sz="4" w:space="0" w:color="auto"/>
            </w:tcBorders>
            <w:shd w:val="clear" w:color="auto" w:fill="C2D69B"/>
            <w:hideMark/>
          </w:tcPr>
          <w:p w:rsidR="00E74F0C" w:rsidRPr="00E74F0C" w:rsidRDefault="00E74F0C" w:rsidP="00573BC1">
            <w:pPr>
              <w:spacing w:before="120" w:line="360" w:lineRule="auto"/>
              <w:ind w:left="0" w:firstLine="0"/>
              <w:rPr>
                <w:rFonts w:ascii="Calibri" w:hAnsi="Calibri" w:cs="Calibri"/>
                <w:color w:val="000000"/>
                <w:sz w:val="20"/>
                <w:szCs w:val="20"/>
                <w:lang w:val="id-ID" w:eastAsia="en-GB"/>
              </w:rPr>
            </w:pPr>
            <w:r w:rsidRPr="00E74F0C">
              <w:rPr>
                <w:rFonts w:ascii="Calibri" w:hAnsi="Calibri" w:cs="Calibri"/>
                <w:sz w:val="20"/>
                <w:szCs w:val="20"/>
                <w:lang w:val="id-ID" w:eastAsia="en-GB"/>
              </w:rPr>
              <w:t xml:space="preserve">Meningkatnya </w:t>
            </w:r>
            <w:r w:rsidRPr="00E74F0C">
              <w:rPr>
                <w:rFonts w:ascii="Calibri" w:hAnsi="Calibri" w:cs="Calibri"/>
                <w:sz w:val="20"/>
                <w:szCs w:val="20"/>
                <w:lang w:eastAsia="en-GB"/>
              </w:rPr>
              <w:t>pengelolaan sampah di TPA Belakang Padang</w:t>
            </w:r>
            <w:r w:rsidRPr="00E74F0C">
              <w:rPr>
                <w:rFonts w:ascii="Calibri" w:hAnsi="Calibri" w:cs="Calibri"/>
                <w:sz w:val="20"/>
                <w:szCs w:val="20"/>
                <w:lang w:val="id-ID" w:eastAsia="en-GB"/>
              </w:rPr>
              <w:t xml:space="preserve"> </w:t>
            </w:r>
          </w:p>
        </w:tc>
        <w:tc>
          <w:tcPr>
            <w:tcW w:w="4566" w:type="dxa"/>
            <w:tcBorders>
              <w:top w:val="nil"/>
              <w:left w:val="nil"/>
              <w:bottom w:val="single" w:sz="4" w:space="0" w:color="auto"/>
              <w:right w:val="single" w:sz="4" w:space="0" w:color="auto"/>
            </w:tcBorders>
            <w:shd w:val="clear" w:color="auto" w:fill="C2D69B"/>
            <w:hideMark/>
          </w:tcPr>
          <w:p w:rsidR="00F4203F" w:rsidRPr="00F4203F" w:rsidRDefault="00F4203F" w:rsidP="00573BC1">
            <w:pPr>
              <w:spacing w:before="240" w:line="360" w:lineRule="auto"/>
              <w:ind w:left="45" w:firstLine="0"/>
              <w:contextualSpacing/>
              <w:rPr>
                <w:rFonts w:ascii="Calibri" w:hAnsi="Calibri" w:cs="Calibri"/>
                <w:color w:val="000000"/>
                <w:sz w:val="10"/>
                <w:szCs w:val="10"/>
                <w:lang w:val="id-ID" w:eastAsia="en-GB"/>
              </w:rPr>
            </w:pPr>
          </w:p>
          <w:p w:rsidR="00E74F0C" w:rsidRPr="00E74F0C" w:rsidRDefault="00E74F0C" w:rsidP="00573BC1">
            <w:pPr>
              <w:spacing w:before="240" w:line="360" w:lineRule="auto"/>
              <w:ind w:left="45" w:firstLine="0"/>
              <w:contextualSpacing/>
              <w:rPr>
                <w:rFonts w:ascii="Calibri" w:hAnsi="Calibri" w:cs="Calibri"/>
                <w:color w:val="000000"/>
                <w:sz w:val="20"/>
                <w:szCs w:val="20"/>
                <w:lang w:val="id-ID" w:eastAsia="en-GB"/>
              </w:rPr>
            </w:pPr>
            <w:r w:rsidRPr="00E74F0C">
              <w:rPr>
                <w:rFonts w:ascii="Calibri" w:hAnsi="Calibri" w:cs="Calibri"/>
                <w:color w:val="000000"/>
                <w:sz w:val="20"/>
                <w:szCs w:val="20"/>
                <w:lang w:eastAsia="en-GB"/>
              </w:rPr>
              <w:t>Persentase pengangkutan sampah</w:t>
            </w:r>
            <w:r w:rsidRPr="00E74F0C">
              <w:rPr>
                <w:rFonts w:ascii="Calibri" w:hAnsi="Calibri" w:cs="Calibri"/>
                <w:color w:val="000000"/>
                <w:sz w:val="20"/>
                <w:szCs w:val="20"/>
                <w:lang w:val="en-GB" w:eastAsia="en-GB"/>
              </w:rPr>
              <w:t xml:space="preserve"> </w:t>
            </w:r>
          </w:p>
        </w:tc>
      </w:tr>
      <w:tr w:rsidR="00E74F0C" w:rsidRPr="00E74F0C" w:rsidTr="009B3B3E">
        <w:trPr>
          <w:trHeight w:val="993"/>
        </w:trPr>
        <w:tc>
          <w:tcPr>
            <w:tcW w:w="568" w:type="dxa"/>
            <w:tcBorders>
              <w:top w:val="nil"/>
              <w:left w:val="single" w:sz="4" w:space="0" w:color="auto"/>
              <w:bottom w:val="single" w:sz="4" w:space="0" w:color="auto"/>
              <w:right w:val="single" w:sz="4" w:space="0" w:color="auto"/>
            </w:tcBorders>
            <w:shd w:val="clear" w:color="auto" w:fill="C2D69B"/>
            <w:noWrap/>
            <w:hideMark/>
          </w:tcPr>
          <w:p w:rsidR="00E74F0C" w:rsidRPr="00E74F0C" w:rsidRDefault="00E74F0C" w:rsidP="00573BC1">
            <w:pPr>
              <w:spacing w:before="120" w:line="360" w:lineRule="auto"/>
              <w:ind w:left="0" w:firstLine="0"/>
              <w:jc w:val="center"/>
              <w:rPr>
                <w:rFonts w:ascii="Calibri" w:hAnsi="Calibri" w:cs="Calibri"/>
                <w:color w:val="000000"/>
                <w:sz w:val="20"/>
                <w:szCs w:val="20"/>
                <w:lang w:val="en-GB" w:eastAsia="en-GB"/>
              </w:rPr>
            </w:pPr>
            <w:r w:rsidRPr="00E74F0C">
              <w:rPr>
                <w:rFonts w:ascii="Calibri" w:hAnsi="Calibri" w:cs="Calibri"/>
                <w:color w:val="000000"/>
                <w:sz w:val="20"/>
                <w:szCs w:val="20"/>
                <w:lang w:val="en-GB" w:eastAsia="en-GB"/>
              </w:rPr>
              <w:t>4</w:t>
            </w:r>
          </w:p>
        </w:tc>
        <w:tc>
          <w:tcPr>
            <w:tcW w:w="3969" w:type="dxa"/>
            <w:tcBorders>
              <w:top w:val="single" w:sz="4" w:space="0" w:color="auto"/>
              <w:left w:val="nil"/>
              <w:bottom w:val="single" w:sz="4" w:space="0" w:color="auto"/>
              <w:right w:val="single" w:sz="4" w:space="0" w:color="auto"/>
            </w:tcBorders>
            <w:shd w:val="clear" w:color="auto" w:fill="C2D69B"/>
            <w:hideMark/>
          </w:tcPr>
          <w:p w:rsidR="00E74F0C" w:rsidRPr="00E74F0C" w:rsidRDefault="00E74F0C" w:rsidP="00573BC1">
            <w:pPr>
              <w:numPr>
                <w:ilvl w:val="1"/>
                <w:numId w:val="48"/>
              </w:numPr>
              <w:spacing w:before="120" w:line="360" w:lineRule="auto"/>
              <w:ind w:left="459" w:hanging="459"/>
              <w:jc w:val="left"/>
              <w:rPr>
                <w:rFonts w:ascii="Calibri" w:hAnsi="Calibri" w:cs="Calibri"/>
                <w:sz w:val="20"/>
                <w:szCs w:val="20"/>
                <w:lang w:eastAsia="en-GB"/>
              </w:rPr>
            </w:pPr>
            <w:r w:rsidRPr="00E74F0C">
              <w:rPr>
                <w:rFonts w:ascii="Calibri" w:hAnsi="Calibri" w:cs="Calibri"/>
                <w:sz w:val="20"/>
                <w:szCs w:val="20"/>
                <w:lang w:eastAsia="en-GB"/>
              </w:rPr>
              <w:t>Meningkatnya partisipasi masyarakat tingkat kecamatan dan kelurahan</w:t>
            </w:r>
          </w:p>
          <w:p w:rsidR="00E74F0C" w:rsidRPr="00E74F0C" w:rsidRDefault="00E74F0C" w:rsidP="00573BC1">
            <w:pPr>
              <w:numPr>
                <w:ilvl w:val="1"/>
                <w:numId w:val="48"/>
              </w:numPr>
              <w:spacing w:before="120" w:line="360" w:lineRule="auto"/>
              <w:ind w:left="459" w:hanging="459"/>
              <w:jc w:val="left"/>
              <w:rPr>
                <w:rFonts w:ascii="Calibri" w:hAnsi="Calibri" w:cs="Calibri"/>
                <w:sz w:val="20"/>
                <w:szCs w:val="20"/>
                <w:lang w:eastAsia="en-GB"/>
              </w:rPr>
            </w:pPr>
            <w:r w:rsidRPr="00E74F0C">
              <w:rPr>
                <w:rFonts w:ascii="Calibri" w:hAnsi="Calibri" w:cs="Calibri"/>
                <w:sz w:val="20"/>
                <w:szCs w:val="20"/>
                <w:lang w:eastAsia="en-GB"/>
              </w:rPr>
              <w:t>Meningkatnya partisipasi masyarakat event tingkat kecamatan dan kelurahan</w:t>
            </w:r>
          </w:p>
        </w:tc>
        <w:tc>
          <w:tcPr>
            <w:tcW w:w="4566" w:type="dxa"/>
            <w:tcBorders>
              <w:top w:val="nil"/>
              <w:left w:val="nil"/>
              <w:bottom w:val="single" w:sz="4" w:space="0" w:color="auto"/>
              <w:right w:val="single" w:sz="4" w:space="0" w:color="auto"/>
            </w:tcBorders>
            <w:shd w:val="clear" w:color="auto" w:fill="C2D69B"/>
            <w:hideMark/>
          </w:tcPr>
          <w:p w:rsidR="00E74F0C" w:rsidRPr="00E74F0C" w:rsidRDefault="00573BC1" w:rsidP="00573BC1">
            <w:pPr>
              <w:spacing w:before="120" w:line="360" w:lineRule="auto"/>
              <w:ind w:left="0" w:firstLine="0"/>
              <w:rPr>
                <w:rFonts w:ascii="Calibri" w:hAnsi="Calibri" w:cs="Calibri"/>
                <w:color w:val="000000"/>
                <w:sz w:val="20"/>
                <w:szCs w:val="20"/>
                <w:lang w:val="en-GB" w:eastAsia="en-GB"/>
              </w:rPr>
            </w:pPr>
            <w:r w:rsidRPr="00233D5B">
              <w:rPr>
                <w:rFonts w:asciiTheme="minorHAnsi" w:hAnsiTheme="minorHAnsi" w:cstheme="minorHAnsi"/>
                <w:sz w:val="20"/>
                <w:szCs w:val="20"/>
                <w:lang w:val="en-GB"/>
              </w:rPr>
              <w:t>Meningkatnya kapasitas lembaga</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organisasi kemasyarakatan</w:t>
            </w:r>
            <w:r w:rsidRPr="00233D5B">
              <w:rPr>
                <w:rFonts w:asciiTheme="minorHAnsi" w:hAnsiTheme="minorHAnsi" w:cstheme="minorHAnsi"/>
                <w:sz w:val="20"/>
                <w:szCs w:val="20"/>
                <w:lang w:val="id-ID"/>
              </w:rPr>
              <w:t>, meningkatnya swadaya masyarakat dan meningkatnya kapasitas lembaga dan ekonomi kelurahan</w:t>
            </w:r>
          </w:p>
        </w:tc>
      </w:tr>
      <w:tr w:rsidR="00E74F0C" w:rsidRPr="00E74F0C" w:rsidTr="009B3B3E">
        <w:trPr>
          <w:trHeight w:val="979"/>
        </w:trPr>
        <w:tc>
          <w:tcPr>
            <w:tcW w:w="568" w:type="dxa"/>
            <w:tcBorders>
              <w:top w:val="nil"/>
              <w:left w:val="single" w:sz="4" w:space="0" w:color="auto"/>
              <w:bottom w:val="single" w:sz="4" w:space="0" w:color="auto"/>
              <w:right w:val="single" w:sz="4" w:space="0" w:color="auto"/>
            </w:tcBorders>
            <w:shd w:val="clear" w:color="auto" w:fill="C2D69B"/>
            <w:noWrap/>
          </w:tcPr>
          <w:p w:rsidR="00E74F0C" w:rsidRPr="00E74F0C" w:rsidRDefault="00E74F0C" w:rsidP="00573BC1">
            <w:pPr>
              <w:spacing w:before="120" w:line="360" w:lineRule="auto"/>
              <w:ind w:left="0" w:firstLine="0"/>
              <w:jc w:val="center"/>
              <w:rPr>
                <w:rFonts w:ascii="Calibri" w:hAnsi="Calibri" w:cs="Calibri"/>
                <w:color w:val="000000"/>
                <w:sz w:val="20"/>
                <w:szCs w:val="20"/>
                <w:lang w:val="en-GB" w:eastAsia="en-GB"/>
              </w:rPr>
            </w:pPr>
            <w:r w:rsidRPr="00E74F0C">
              <w:rPr>
                <w:rFonts w:ascii="Calibri" w:hAnsi="Calibri" w:cs="Calibri"/>
                <w:color w:val="000000"/>
                <w:sz w:val="20"/>
                <w:szCs w:val="20"/>
                <w:lang w:val="en-GB" w:eastAsia="en-GB"/>
              </w:rPr>
              <w:t>5</w:t>
            </w:r>
          </w:p>
        </w:tc>
        <w:tc>
          <w:tcPr>
            <w:tcW w:w="3969" w:type="dxa"/>
            <w:tcBorders>
              <w:top w:val="nil"/>
              <w:left w:val="nil"/>
              <w:bottom w:val="single" w:sz="4" w:space="0" w:color="auto"/>
              <w:right w:val="single" w:sz="4" w:space="0" w:color="auto"/>
            </w:tcBorders>
            <w:shd w:val="clear" w:color="auto" w:fill="C2D69B"/>
          </w:tcPr>
          <w:p w:rsidR="00E74F0C" w:rsidRPr="00E74F0C" w:rsidRDefault="00E74F0C" w:rsidP="00573BC1">
            <w:pPr>
              <w:spacing w:before="120" w:line="360" w:lineRule="auto"/>
              <w:ind w:left="0" w:firstLine="0"/>
              <w:rPr>
                <w:rFonts w:ascii="Calibri" w:hAnsi="Calibri" w:cs="Calibri"/>
                <w:sz w:val="20"/>
                <w:szCs w:val="20"/>
                <w:lang w:eastAsia="en-GB"/>
              </w:rPr>
            </w:pPr>
            <w:r w:rsidRPr="00E74F0C">
              <w:rPr>
                <w:rFonts w:ascii="Calibri" w:hAnsi="Calibri" w:cs="Calibri"/>
                <w:sz w:val="20"/>
                <w:szCs w:val="20"/>
                <w:lang w:eastAsia="en-GB"/>
              </w:rPr>
              <w:t>Peningkatan kualitas lingkungan melalui peran serta (pemberdayaan) masyarakat</w:t>
            </w:r>
          </w:p>
        </w:tc>
        <w:tc>
          <w:tcPr>
            <w:tcW w:w="4566" w:type="dxa"/>
            <w:tcBorders>
              <w:top w:val="nil"/>
              <w:left w:val="nil"/>
              <w:bottom w:val="single" w:sz="4" w:space="0" w:color="auto"/>
              <w:right w:val="single" w:sz="4" w:space="0" w:color="auto"/>
            </w:tcBorders>
            <w:shd w:val="clear" w:color="auto" w:fill="C2D69B"/>
          </w:tcPr>
          <w:p w:rsidR="00E74F0C" w:rsidRPr="00E74F0C" w:rsidRDefault="00573BC1" w:rsidP="00573BC1">
            <w:pPr>
              <w:spacing w:before="120" w:line="360" w:lineRule="auto"/>
              <w:ind w:left="0" w:firstLine="0"/>
              <w:rPr>
                <w:rFonts w:ascii="Calibri" w:hAnsi="Calibri" w:cs="Calibri"/>
                <w:color w:val="000000"/>
                <w:sz w:val="20"/>
                <w:szCs w:val="20"/>
                <w:lang w:val="id-ID" w:eastAsia="en-GB"/>
              </w:rPr>
            </w:pPr>
            <w:r w:rsidRPr="00383C9D">
              <w:rPr>
                <w:rFonts w:asciiTheme="minorHAnsi" w:hAnsiTheme="minorHAnsi" w:cstheme="minorHAnsi"/>
                <w:sz w:val="20"/>
                <w:szCs w:val="20"/>
                <w:lang w:val="en-GB"/>
              </w:rPr>
              <w:t xml:space="preserve">Persentase </w:t>
            </w:r>
            <w:r>
              <w:rPr>
                <w:rFonts w:asciiTheme="minorHAnsi" w:hAnsiTheme="minorHAnsi" w:cstheme="minorHAnsi"/>
                <w:sz w:val="20"/>
                <w:szCs w:val="20"/>
                <w:lang w:val="id-ID"/>
              </w:rPr>
              <w:t xml:space="preserve">prasarana dan sarana dasar (PSD) </w:t>
            </w:r>
            <w:r w:rsidRPr="00383C9D">
              <w:rPr>
                <w:rFonts w:asciiTheme="minorHAnsi" w:hAnsiTheme="minorHAnsi" w:cstheme="minorHAnsi"/>
                <w:sz w:val="20"/>
                <w:szCs w:val="20"/>
                <w:lang w:val="en-GB"/>
              </w:rPr>
              <w:t>lingkungan permukiman berbasis peran serta (pemberdayaan) masyarakat</w:t>
            </w:r>
          </w:p>
        </w:tc>
      </w:tr>
    </w:tbl>
    <w:p w:rsidR="00503FF5" w:rsidRDefault="00503FF5" w:rsidP="00162B56">
      <w:pPr>
        <w:ind w:left="0" w:firstLine="0"/>
        <w:rPr>
          <w:rFonts w:asciiTheme="minorHAnsi" w:hAnsiTheme="minorHAnsi" w:cstheme="minorHAnsi"/>
          <w:lang w:val="id-ID"/>
        </w:rPr>
      </w:pPr>
    </w:p>
    <w:p w:rsidR="00573BC1" w:rsidRDefault="00573BC1" w:rsidP="00162B56">
      <w:pPr>
        <w:ind w:left="0" w:firstLine="0"/>
        <w:rPr>
          <w:rFonts w:asciiTheme="minorHAnsi" w:hAnsiTheme="minorHAnsi" w:cstheme="minorHAnsi"/>
          <w:lang w:val="id-ID"/>
        </w:rPr>
      </w:pPr>
    </w:p>
    <w:p w:rsidR="00573BC1" w:rsidRPr="00216733" w:rsidRDefault="00573BC1" w:rsidP="00162B56">
      <w:pPr>
        <w:ind w:left="0" w:firstLine="0"/>
        <w:rPr>
          <w:rFonts w:asciiTheme="minorHAnsi" w:hAnsiTheme="minorHAnsi" w:cstheme="minorHAnsi"/>
          <w:lang w:val="id-ID"/>
        </w:rPr>
      </w:pPr>
    </w:p>
    <w:p w:rsidR="00AD736A" w:rsidRPr="00873E9E" w:rsidRDefault="004365F8" w:rsidP="004365F8">
      <w:pPr>
        <w:ind w:hanging="567"/>
        <w:rPr>
          <w:rFonts w:asciiTheme="minorHAnsi" w:hAnsiTheme="minorHAnsi" w:cstheme="minorHAnsi"/>
          <w:b/>
        </w:rPr>
      </w:pPr>
      <w:r w:rsidRPr="00873E9E">
        <w:rPr>
          <w:rFonts w:asciiTheme="minorHAnsi" w:hAnsiTheme="minorHAnsi" w:cstheme="minorHAnsi"/>
          <w:b/>
        </w:rPr>
        <w:lastRenderedPageBreak/>
        <w:t>D.</w:t>
      </w:r>
      <w:r w:rsidRPr="00873E9E">
        <w:rPr>
          <w:rStyle w:val="Heading3Char"/>
          <w:rFonts w:asciiTheme="minorHAnsi" w:hAnsiTheme="minorHAnsi" w:cstheme="minorHAnsi"/>
          <w:sz w:val="24"/>
          <w:szCs w:val="24"/>
        </w:rPr>
        <w:tab/>
        <w:t>INDIKATOR KINERJA UTAMA</w:t>
      </w:r>
    </w:p>
    <w:p w:rsidR="00AD736A" w:rsidRPr="00F4203F" w:rsidRDefault="001F7377" w:rsidP="004365F8">
      <w:pPr>
        <w:ind w:firstLine="567"/>
        <w:rPr>
          <w:rFonts w:asciiTheme="minorHAnsi" w:hAnsiTheme="minorHAnsi" w:cstheme="minorHAnsi"/>
          <w:lang w:val="sv-SE"/>
        </w:rPr>
      </w:pPr>
      <w:r w:rsidRPr="00873E9E">
        <w:rPr>
          <w:rFonts w:asciiTheme="minorHAnsi" w:hAnsiTheme="minorHAnsi" w:cstheme="minorHAnsi"/>
          <w:lang w:val="sv-SE"/>
        </w:rPr>
        <w:t>Indikator Kinerja Utama Kecamatan Belakang Padang yang akan digunakan untuk periode waktu tahun 201</w:t>
      </w:r>
      <w:r w:rsidR="00216733">
        <w:rPr>
          <w:rFonts w:asciiTheme="minorHAnsi" w:hAnsiTheme="minorHAnsi" w:cstheme="minorHAnsi"/>
          <w:lang w:val="id-ID"/>
        </w:rPr>
        <w:t>6</w:t>
      </w:r>
      <w:r w:rsidRPr="00873E9E">
        <w:rPr>
          <w:rFonts w:asciiTheme="minorHAnsi" w:hAnsiTheme="minorHAnsi" w:cstheme="minorHAnsi"/>
          <w:lang w:val="sv-SE"/>
        </w:rPr>
        <w:t xml:space="preserve"> – 20</w:t>
      </w:r>
      <w:r w:rsidR="00216733">
        <w:rPr>
          <w:rFonts w:asciiTheme="minorHAnsi" w:hAnsiTheme="minorHAnsi" w:cstheme="minorHAnsi"/>
          <w:lang w:val="id-ID"/>
        </w:rPr>
        <w:t>21</w:t>
      </w:r>
      <w:r w:rsidRPr="00873E9E">
        <w:rPr>
          <w:rFonts w:asciiTheme="minorHAnsi" w:hAnsiTheme="minorHAnsi" w:cstheme="minorHAnsi"/>
          <w:lang w:val="sv-SE"/>
        </w:rPr>
        <w:t xml:space="preserve"> </w:t>
      </w:r>
      <w:r w:rsidRPr="00873E9E">
        <w:rPr>
          <w:rFonts w:asciiTheme="minorHAnsi" w:hAnsiTheme="minorHAnsi" w:cstheme="minorHAnsi"/>
          <w:i/>
          <w:lang w:val="sv-SE"/>
        </w:rPr>
        <w:t xml:space="preserve">(Perbaruan) sesuai periode </w:t>
      </w:r>
      <w:r w:rsidRPr="00F4203F">
        <w:rPr>
          <w:rFonts w:asciiTheme="minorHAnsi" w:hAnsiTheme="minorHAnsi" w:cstheme="minorHAnsi"/>
          <w:i/>
          <w:lang w:val="sv-SE"/>
        </w:rPr>
        <w:t>Renstra telah ditetapkan oleh Camat Belakang Padang sebagai berikut</w:t>
      </w:r>
    </w:p>
    <w:p w:rsidR="00F4203F" w:rsidRPr="00F4203F" w:rsidRDefault="00F4203F" w:rsidP="00F4203F">
      <w:pPr>
        <w:spacing w:line="240" w:lineRule="auto"/>
        <w:ind w:left="45" w:firstLine="0"/>
        <w:contextualSpacing/>
        <w:rPr>
          <w:rFonts w:ascii="Calibri" w:hAnsi="Calibri" w:cs="Calibri"/>
          <w:color w:val="000000"/>
          <w:lang w:val="id-ID" w:eastAsia="en-GB"/>
        </w:rPr>
      </w:pPr>
    </w:p>
    <w:p w:rsidR="00F4203F" w:rsidRPr="00F4203F" w:rsidRDefault="00F4203F" w:rsidP="00F4203F">
      <w:pPr>
        <w:pStyle w:val="ListParagraph"/>
        <w:numPr>
          <w:ilvl w:val="0"/>
          <w:numId w:val="12"/>
        </w:numPr>
        <w:ind w:left="851" w:hanging="284"/>
        <w:contextualSpacing/>
        <w:rPr>
          <w:rFonts w:asciiTheme="minorHAnsi" w:hAnsiTheme="minorHAnsi" w:cstheme="minorHAnsi"/>
          <w:color w:val="000000"/>
        </w:rPr>
      </w:pPr>
      <w:r w:rsidRPr="00E74F0C">
        <w:rPr>
          <w:rFonts w:ascii="Calibri" w:hAnsi="Calibri" w:cs="Calibri"/>
          <w:color w:val="000000"/>
          <w:lang w:val="en-GB" w:eastAsia="en-GB"/>
        </w:rPr>
        <w:t>Tersedianya administrasi perkantoran yang menunjang tugas pokok dan fungsi Pemerintah Kota Batam</w:t>
      </w:r>
    </w:p>
    <w:p w:rsidR="00F4203F" w:rsidRPr="00F4203F" w:rsidRDefault="00573BC1" w:rsidP="00601EF9">
      <w:pPr>
        <w:pStyle w:val="ListParagraph"/>
        <w:numPr>
          <w:ilvl w:val="0"/>
          <w:numId w:val="12"/>
        </w:numPr>
        <w:ind w:left="851" w:hanging="284"/>
        <w:contextualSpacing/>
        <w:rPr>
          <w:rFonts w:asciiTheme="minorHAnsi" w:hAnsiTheme="minorHAnsi" w:cstheme="minorHAnsi"/>
          <w:color w:val="000000"/>
        </w:rPr>
      </w:pPr>
      <w:r>
        <w:rPr>
          <w:rFonts w:ascii="Calibri" w:hAnsi="Calibri" w:cs="Calibri"/>
          <w:color w:val="000000"/>
          <w:lang w:val="id-ID" w:eastAsia="en-GB"/>
        </w:rPr>
        <w:t>Meningkat dan t</w:t>
      </w:r>
      <w:r w:rsidR="00F4203F" w:rsidRPr="00E74F0C">
        <w:rPr>
          <w:rFonts w:ascii="Calibri" w:hAnsi="Calibri" w:cs="Calibri"/>
          <w:color w:val="000000"/>
          <w:lang w:val="en-GB" w:eastAsia="en-GB"/>
        </w:rPr>
        <w:t>erpeliharanya sarana dan prasarana aparatur yang menunjang tugas pokok dan fungsi Pemerintah Kota Batam</w:t>
      </w:r>
      <w:r w:rsidR="00F4203F" w:rsidRPr="00F4203F">
        <w:rPr>
          <w:rFonts w:asciiTheme="minorHAnsi" w:hAnsiTheme="minorHAnsi" w:cstheme="minorHAnsi"/>
          <w:color w:val="000000"/>
          <w:lang w:val="id-ID"/>
        </w:rPr>
        <w:t xml:space="preserve"> </w:t>
      </w:r>
    </w:p>
    <w:p w:rsidR="00F4203F" w:rsidRPr="00F4203F" w:rsidRDefault="00F4203F" w:rsidP="00601EF9">
      <w:pPr>
        <w:pStyle w:val="ListParagraph"/>
        <w:numPr>
          <w:ilvl w:val="0"/>
          <w:numId w:val="12"/>
        </w:numPr>
        <w:ind w:left="851" w:hanging="284"/>
        <w:contextualSpacing/>
        <w:rPr>
          <w:rFonts w:asciiTheme="minorHAnsi" w:hAnsiTheme="minorHAnsi" w:cstheme="minorHAnsi"/>
          <w:color w:val="000000"/>
        </w:rPr>
      </w:pPr>
      <w:r w:rsidRPr="00E74F0C">
        <w:rPr>
          <w:rFonts w:ascii="Calibri" w:hAnsi="Calibri" w:cs="Calibri"/>
          <w:color w:val="000000"/>
          <w:lang w:eastAsia="en-GB"/>
        </w:rPr>
        <w:t>Persentase pengangkutan sampah</w:t>
      </w:r>
      <w:r w:rsidRPr="00E74F0C">
        <w:rPr>
          <w:rFonts w:ascii="Calibri" w:hAnsi="Calibri" w:cs="Calibri"/>
          <w:color w:val="000000"/>
          <w:lang w:val="en-GB" w:eastAsia="en-GB"/>
        </w:rPr>
        <w:t xml:space="preserve"> </w:t>
      </w:r>
    </w:p>
    <w:p w:rsidR="00F4203F" w:rsidRPr="00573BC1" w:rsidRDefault="00573BC1" w:rsidP="00601EF9">
      <w:pPr>
        <w:pStyle w:val="ListParagraph"/>
        <w:numPr>
          <w:ilvl w:val="0"/>
          <w:numId w:val="12"/>
        </w:numPr>
        <w:ind w:left="851" w:hanging="284"/>
        <w:contextualSpacing/>
        <w:rPr>
          <w:rFonts w:asciiTheme="minorHAnsi" w:hAnsiTheme="minorHAnsi" w:cstheme="minorHAnsi"/>
          <w:color w:val="000000"/>
        </w:rPr>
      </w:pPr>
      <w:r w:rsidRPr="00573BC1">
        <w:rPr>
          <w:rFonts w:asciiTheme="minorHAnsi" w:hAnsiTheme="minorHAnsi" w:cstheme="minorHAnsi"/>
          <w:lang w:val="en-GB"/>
        </w:rPr>
        <w:t>Meningkatnya kapasitas lembaga</w:t>
      </w:r>
      <w:r w:rsidRPr="00573BC1">
        <w:rPr>
          <w:rFonts w:asciiTheme="minorHAnsi" w:hAnsiTheme="minorHAnsi" w:cstheme="minorHAnsi"/>
          <w:lang w:val="id-ID"/>
        </w:rPr>
        <w:t xml:space="preserve"> </w:t>
      </w:r>
      <w:r w:rsidRPr="00573BC1">
        <w:rPr>
          <w:rFonts w:asciiTheme="minorHAnsi" w:hAnsiTheme="minorHAnsi" w:cstheme="minorHAnsi"/>
          <w:lang w:val="en-GB"/>
        </w:rPr>
        <w:t>/</w:t>
      </w:r>
      <w:r w:rsidRPr="00573BC1">
        <w:rPr>
          <w:rFonts w:asciiTheme="minorHAnsi" w:hAnsiTheme="minorHAnsi" w:cstheme="minorHAnsi"/>
          <w:lang w:val="id-ID"/>
        </w:rPr>
        <w:t xml:space="preserve"> </w:t>
      </w:r>
      <w:r w:rsidRPr="00573BC1">
        <w:rPr>
          <w:rFonts w:asciiTheme="minorHAnsi" w:hAnsiTheme="minorHAnsi" w:cstheme="minorHAnsi"/>
          <w:lang w:val="en-GB"/>
        </w:rPr>
        <w:t>organisasi kemasyarakatan</w:t>
      </w:r>
      <w:r w:rsidRPr="00573BC1">
        <w:rPr>
          <w:rFonts w:asciiTheme="minorHAnsi" w:hAnsiTheme="minorHAnsi" w:cstheme="minorHAnsi"/>
          <w:lang w:val="id-ID"/>
        </w:rPr>
        <w:t>, meningkatnya swadaya masyarakat dan meningkatnya kapasitas lembaga dan ekonomi kelurahan</w:t>
      </w:r>
      <w:r w:rsidR="00F4203F" w:rsidRPr="00573BC1">
        <w:rPr>
          <w:rFonts w:asciiTheme="minorHAnsi" w:hAnsiTheme="minorHAnsi" w:cstheme="minorHAnsi"/>
          <w:color w:val="000000"/>
          <w:lang w:val="id-ID"/>
        </w:rPr>
        <w:t xml:space="preserve"> </w:t>
      </w:r>
    </w:p>
    <w:p w:rsidR="00F4203F" w:rsidRPr="00573BC1" w:rsidRDefault="00573BC1" w:rsidP="00F4203F">
      <w:pPr>
        <w:pStyle w:val="ListParagraph"/>
        <w:numPr>
          <w:ilvl w:val="0"/>
          <w:numId w:val="12"/>
        </w:numPr>
        <w:ind w:left="851" w:hanging="284"/>
        <w:contextualSpacing/>
        <w:rPr>
          <w:rFonts w:asciiTheme="minorHAnsi" w:hAnsiTheme="minorHAnsi" w:cstheme="minorHAnsi"/>
          <w:color w:val="000000"/>
        </w:rPr>
      </w:pPr>
      <w:bookmarkStart w:id="32" w:name="_Toc383068320"/>
      <w:r w:rsidRPr="00573BC1">
        <w:rPr>
          <w:rFonts w:asciiTheme="minorHAnsi" w:hAnsiTheme="minorHAnsi" w:cstheme="minorHAnsi"/>
          <w:lang w:val="en-GB"/>
        </w:rPr>
        <w:t xml:space="preserve">Persentase </w:t>
      </w:r>
      <w:r w:rsidRPr="00573BC1">
        <w:rPr>
          <w:rFonts w:asciiTheme="minorHAnsi" w:hAnsiTheme="minorHAnsi" w:cstheme="minorHAnsi"/>
          <w:lang w:val="id-ID"/>
        </w:rPr>
        <w:t xml:space="preserve">prasarana dan sarana dasar (PSD) </w:t>
      </w:r>
      <w:r w:rsidRPr="00573BC1">
        <w:rPr>
          <w:rFonts w:asciiTheme="minorHAnsi" w:hAnsiTheme="minorHAnsi" w:cstheme="minorHAnsi"/>
          <w:lang w:val="en-GB"/>
        </w:rPr>
        <w:t>lingkungan permukiman berbasis peran serta (pemberdayaan) masyarakat</w:t>
      </w:r>
      <w:r w:rsidR="00F4203F" w:rsidRPr="00573BC1">
        <w:rPr>
          <w:rFonts w:asciiTheme="minorHAnsi" w:hAnsiTheme="minorHAnsi" w:cstheme="minorHAnsi"/>
          <w:color w:val="000000"/>
          <w:lang w:val="en-GB" w:eastAsia="en-GB"/>
        </w:rPr>
        <w:t xml:space="preserve"> </w:t>
      </w:r>
    </w:p>
    <w:p w:rsidR="00AD736A" w:rsidRPr="00873E9E" w:rsidRDefault="004365F8" w:rsidP="00857569">
      <w:pPr>
        <w:pStyle w:val="Heading3"/>
        <w:tabs>
          <w:tab w:val="clear" w:pos="720"/>
        </w:tabs>
        <w:spacing w:line="480" w:lineRule="auto"/>
        <w:ind w:left="567" w:hanging="567"/>
        <w:rPr>
          <w:rFonts w:asciiTheme="minorHAnsi" w:hAnsiTheme="minorHAnsi" w:cstheme="minorHAnsi"/>
          <w:sz w:val="24"/>
          <w:szCs w:val="24"/>
        </w:rPr>
      </w:pPr>
      <w:r w:rsidRPr="00873E9E">
        <w:rPr>
          <w:rFonts w:asciiTheme="minorHAnsi" w:hAnsiTheme="minorHAnsi" w:cstheme="minorHAnsi"/>
          <w:sz w:val="24"/>
          <w:szCs w:val="24"/>
        </w:rPr>
        <w:t>E.</w:t>
      </w:r>
      <w:r w:rsidRPr="00873E9E">
        <w:rPr>
          <w:rFonts w:asciiTheme="minorHAnsi" w:hAnsiTheme="minorHAnsi" w:cstheme="minorHAnsi"/>
          <w:sz w:val="24"/>
          <w:szCs w:val="24"/>
        </w:rPr>
        <w:tab/>
        <w:t>PROGRAM / KEGIATAN</w:t>
      </w:r>
      <w:bookmarkEnd w:id="32"/>
    </w:p>
    <w:p w:rsidR="00AD736A" w:rsidRPr="00873E9E" w:rsidRDefault="00AD736A" w:rsidP="00857569">
      <w:pPr>
        <w:ind w:firstLine="567"/>
        <w:rPr>
          <w:rFonts w:asciiTheme="minorHAnsi" w:hAnsiTheme="minorHAnsi" w:cstheme="minorHAnsi"/>
        </w:rPr>
      </w:pPr>
      <w:r w:rsidRPr="00873E9E">
        <w:rPr>
          <w:rFonts w:asciiTheme="minorHAnsi" w:hAnsiTheme="minorHAnsi" w:cstheme="minorHAnsi"/>
        </w:rPr>
        <w:t xml:space="preserve">Program Kerja Kecamatan </w:t>
      </w:r>
      <w:r w:rsidRPr="00873E9E">
        <w:rPr>
          <w:rFonts w:asciiTheme="minorHAnsi" w:hAnsiTheme="minorHAnsi" w:cstheme="minorHAnsi"/>
          <w:lang w:val="id-ID"/>
        </w:rPr>
        <w:t>Belakang Padang</w:t>
      </w:r>
      <w:r w:rsidRPr="00873E9E">
        <w:rPr>
          <w:rFonts w:asciiTheme="minorHAnsi" w:hAnsiTheme="minorHAnsi" w:cstheme="minorHAnsi"/>
        </w:rPr>
        <w:t xml:space="preserve"> adalah sebagai </w:t>
      </w:r>
      <w:proofErr w:type="gramStart"/>
      <w:r w:rsidRPr="00873E9E">
        <w:rPr>
          <w:rFonts w:asciiTheme="minorHAnsi" w:hAnsiTheme="minorHAnsi" w:cstheme="minorHAnsi"/>
        </w:rPr>
        <w:t>berikut :</w:t>
      </w:r>
      <w:proofErr w:type="gramEnd"/>
    </w:p>
    <w:p w:rsidR="00AD736A" w:rsidRPr="00873E9E" w:rsidRDefault="004365F8" w:rsidP="00601EF9">
      <w:pPr>
        <w:numPr>
          <w:ilvl w:val="2"/>
          <w:numId w:val="8"/>
        </w:numPr>
        <w:tabs>
          <w:tab w:val="clear" w:pos="2340"/>
        </w:tabs>
        <w:ind w:left="851" w:hanging="284"/>
        <w:rPr>
          <w:rFonts w:asciiTheme="minorHAnsi" w:hAnsiTheme="minorHAnsi" w:cstheme="minorHAnsi"/>
        </w:rPr>
      </w:pPr>
      <w:r w:rsidRPr="00873E9E">
        <w:rPr>
          <w:rFonts w:asciiTheme="minorHAnsi" w:hAnsiTheme="minorHAnsi" w:cstheme="minorHAnsi"/>
        </w:rPr>
        <w:t xml:space="preserve">Program </w:t>
      </w:r>
      <w:r w:rsidR="00503FF5">
        <w:rPr>
          <w:rFonts w:asciiTheme="minorHAnsi" w:hAnsiTheme="minorHAnsi" w:cstheme="minorHAnsi"/>
          <w:lang w:val="id-ID"/>
        </w:rPr>
        <w:t>Peningkatan Pemberdayaan Masyarakat dan Partisiapasi Masyarakat</w:t>
      </w:r>
      <w:r w:rsidR="00124676">
        <w:rPr>
          <w:rFonts w:asciiTheme="minorHAnsi" w:hAnsiTheme="minorHAnsi" w:cstheme="minorHAnsi"/>
          <w:lang w:val="id-ID"/>
        </w:rPr>
        <w:t xml:space="preserve"> / Pengembangan Partisipasi Masyarakat dalam Perumusan Program dan Kebijakan Layanan Publik</w:t>
      </w:r>
      <w:r w:rsidR="00503FF5">
        <w:rPr>
          <w:rFonts w:asciiTheme="minorHAnsi" w:hAnsiTheme="minorHAnsi" w:cstheme="minorHAnsi"/>
          <w:lang w:val="id-ID"/>
        </w:rPr>
        <w:t xml:space="preserve"> </w:t>
      </w:r>
      <w:r w:rsidR="00162B56">
        <w:rPr>
          <w:rFonts w:asciiTheme="minorHAnsi" w:hAnsiTheme="minorHAnsi" w:cstheme="minorHAnsi"/>
          <w:lang w:val="id-ID"/>
        </w:rPr>
        <w:t>dan</w:t>
      </w:r>
      <w:r w:rsidR="00503FF5">
        <w:rPr>
          <w:rFonts w:asciiTheme="minorHAnsi" w:hAnsiTheme="minorHAnsi" w:cstheme="minorHAnsi"/>
          <w:lang w:val="id-ID"/>
        </w:rPr>
        <w:t xml:space="preserve"> </w:t>
      </w:r>
      <w:r w:rsidR="00503FF5" w:rsidRPr="00873E9E">
        <w:rPr>
          <w:rFonts w:asciiTheme="minorHAnsi" w:hAnsiTheme="minorHAnsi" w:cstheme="minorHAnsi"/>
        </w:rPr>
        <w:t>Penyelenggaraan Event Tingkat Kelurahan dan Kecamatan</w:t>
      </w:r>
    </w:p>
    <w:p w:rsidR="004365F8" w:rsidRPr="00873E9E" w:rsidRDefault="004365F8" w:rsidP="00601EF9">
      <w:pPr>
        <w:numPr>
          <w:ilvl w:val="2"/>
          <w:numId w:val="8"/>
        </w:numPr>
        <w:tabs>
          <w:tab w:val="clear" w:pos="2340"/>
        </w:tabs>
        <w:ind w:left="851" w:hanging="284"/>
        <w:rPr>
          <w:rFonts w:asciiTheme="minorHAnsi" w:hAnsiTheme="minorHAnsi" w:cstheme="minorHAnsi"/>
        </w:rPr>
      </w:pPr>
      <w:r w:rsidRPr="00873E9E">
        <w:rPr>
          <w:rFonts w:asciiTheme="minorHAnsi" w:hAnsiTheme="minorHAnsi" w:cstheme="minorHAnsi"/>
        </w:rPr>
        <w:lastRenderedPageBreak/>
        <w:t xml:space="preserve">Peningkatan Pelayanan </w:t>
      </w:r>
      <w:r w:rsidR="00503FF5" w:rsidRPr="00873E9E">
        <w:rPr>
          <w:rFonts w:asciiTheme="minorHAnsi" w:hAnsiTheme="minorHAnsi" w:cstheme="minorHAnsi"/>
        </w:rPr>
        <w:t>administrasi Perkantoran</w:t>
      </w:r>
      <w:r w:rsidRPr="00873E9E">
        <w:rPr>
          <w:rFonts w:asciiTheme="minorHAnsi" w:hAnsiTheme="minorHAnsi" w:cstheme="minorHAnsi"/>
        </w:rPr>
        <w:t xml:space="preserve"> / Peningkatan pelayanan administrasi Perkantoran</w:t>
      </w:r>
      <w:r w:rsidR="000D71DB" w:rsidRPr="00873E9E">
        <w:rPr>
          <w:rFonts w:asciiTheme="minorHAnsi" w:hAnsiTheme="minorHAnsi" w:cstheme="minorHAnsi"/>
          <w:lang w:val="id-ID"/>
        </w:rPr>
        <w:t xml:space="preserve"> Kecamatan dan Kelurahan</w:t>
      </w:r>
    </w:p>
    <w:p w:rsidR="00AD736A" w:rsidRPr="00873E9E" w:rsidRDefault="00503FF5" w:rsidP="00601EF9">
      <w:pPr>
        <w:numPr>
          <w:ilvl w:val="2"/>
          <w:numId w:val="8"/>
        </w:numPr>
        <w:tabs>
          <w:tab w:val="clear" w:pos="2340"/>
        </w:tabs>
        <w:ind w:left="851" w:hanging="284"/>
        <w:rPr>
          <w:rFonts w:asciiTheme="minorHAnsi" w:hAnsiTheme="minorHAnsi" w:cstheme="minorHAnsi"/>
        </w:rPr>
      </w:pPr>
      <w:r>
        <w:rPr>
          <w:rFonts w:asciiTheme="minorHAnsi" w:hAnsiTheme="minorHAnsi" w:cstheme="minorHAnsi"/>
          <w:lang w:val="id-ID"/>
        </w:rPr>
        <w:t>Peningkatan</w:t>
      </w:r>
      <w:r w:rsidR="004365F8" w:rsidRPr="00873E9E">
        <w:rPr>
          <w:rFonts w:asciiTheme="minorHAnsi" w:hAnsiTheme="minorHAnsi" w:cstheme="minorHAnsi"/>
        </w:rPr>
        <w:t xml:space="preserve"> sarana dan prasarana </w:t>
      </w:r>
      <w:r>
        <w:rPr>
          <w:rFonts w:asciiTheme="minorHAnsi" w:hAnsiTheme="minorHAnsi" w:cstheme="minorHAnsi"/>
          <w:lang w:val="id-ID"/>
        </w:rPr>
        <w:t>Aparatur</w:t>
      </w:r>
      <w:r w:rsidR="004365F8" w:rsidRPr="00873E9E">
        <w:rPr>
          <w:rFonts w:asciiTheme="minorHAnsi" w:hAnsiTheme="minorHAnsi" w:cstheme="minorHAnsi"/>
        </w:rPr>
        <w:t xml:space="preserve"> / Peningkatan sarana dan prasarana aparatur</w:t>
      </w:r>
    </w:p>
    <w:p w:rsidR="004365F8" w:rsidRPr="00F91F96" w:rsidRDefault="00250F64" w:rsidP="00601EF9">
      <w:pPr>
        <w:numPr>
          <w:ilvl w:val="2"/>
          <w:numId w:val="8"/>
        </w:numPr>
        <w:tabs>
          <w:tab w:val="clear" w:pos="2340"/>
        </w:tabs>
        <w:ind w:left="851" w:hanging="284"/>
        <w:rPr>
          <w:rFonts w:asciiTheme="minorHAnsi" w:hAnsiTheme="minorHAnsi" w:cstheme="minorHAnsi"/>
          <w:b/>
          <w:i/>
        </w:rPr>
      </w:pPr>
      <w:r>
        <w:rPr>
          <w:rFonts w:asciiTheme="minorHAnsi" w:hAnsiTheme="minorHAnsi" w:cstheme="minorHAnsi"/>
          <w:lang w:val="id-ID"/>
        </w:rPr>
        <w:t>Percepatan Infrastruktur Kelurahan (PIK)</w:t>
      </w:r>
      <w:r w:rsidR="004365F8" w:rsidRPr="00873E9E">
        <w:rPr>
          <w:rFonts w:asciiTheme="minorHAnsi" w:hAnsiTheme="minorHAnsi" w:cstheme="minorHAnsi"/>
        </w:rPr>
        <w:t xml:space="preserve"> / </w:t>
      </w:r>
      <w:r>
        <w:rPr>
          <w:rFonts w:asciiTheme="minorHAnsi" w:hAnsiTheme="minorHAnsi" w:cstheme="minorHAnsi"/>
          <w:lang w:val="id-ID"/>
        </w:rPr>
        <w:t>Pemberdayaan masyarakat dalam percepatan infrastruktur lingkungan permukiman wilayah kelurahan</w:t>
      </w:r>
      <w:r w:rsidR="00162B56">
        <w:rPr>
          <w:rFonts w:asciiTheme="minorHAnsi" w:hAnsiTheme="minorHAnsi" w:cstheme="minorHAnsi"/>
          <w:lang w:val="id-ID"/>
        </w:rPr>
        <w:t xml:space="preserve"> (PM PIK)</w:t>
      </w:r>
    </w:p>
    <w:p w:rsidR="00C93EEF" w:rsidRPr="00873E9E" w:rsidRDefault="00503FF5" w:rsidP="00601EF9">
      <w:pPr>
        <w:numPr>
          <w:ilvl w:val="2"/>
          <w:numId w:val="8"/>
        </w:numPr>
        <w:tabs>
          <w:tab w:val="clear" w:pos="2340"/>
        </w:tabs>
        <w:ind w:left="851" w:hanging="284"/>
        <w:rPr>
          <w:rFonts w:asciiTheme="minorHAnsi" w:hAnsiTheme="minorHAnsi" w:cstheme="minorHAnsi"/>
        </w:rPr>
      </w:pPr>
      <w:r>
        <w:rPr>
          <w:rFonts w:asciiTheme="minorHAnsi" w:hAnsiTheme="minorHAnsi" w:cstheme="minorHAnsi"/>
        </w:rPr>
        <w:t>Pe</w:t>
      </w:r>
      <w:r>
        <w:rPr>
          <w:rFonts w:asciiTheme="minorHAnsi" w:hAnsiTheme="minorHAnsi" w:cstheme="minorHAnsi"/>
          <w:lang w:val="id-ID"/>
        </w:rPr>
        <w:t xml:space="preserve">ngembangan Kinerja Pengelolaan Persampahan </w:t>
      </w:r>
      <w:r w:rsidR="00C93EEF" w:rsidRPr="00873E9E">
        <w:rPr>
          <w:rFonts w:asciiTheme="minorHAnsi" w:hAnsiTheme="minorHAnsi" w:cstheme="minorHAnsi"/>
        </w:rPr>
        <w:t xml:space="preserve">/ Operasional </w:t>
      </w:r>
      <w:r w:rsidR="00250F64">
        <w:rPr>
          <w:rFonts w:asciiTheme="minorHAnsi" w:hAnsiTheme="minorHAnsi" w:cstheme="minorHAnsi"/>
          <w:lang w:val="id-ID"/>
        </w:rPr>
        <w:t>Pelayanan Sampah</w:t>
      </w:r>
      <w:r w:rsidR="00162B56">
        <w:rPr>
          <w:rFonts w:asciiTheme="minorHAnsi" w:hAnsiTheme="minorHAnsi" w:cstheme="minorHAnsi"/>
          <w:lang w:val="id-ID"/>
        </w:rPr>
        <w:t xml:space="preserve"> TPA Belakang Padang</w:t>
      </w:r>
      <w:r w:rsidR="00C93EEF" w:rsidRPr="00873E9E">
        <w:rPr>
          <w:rFonts w:asciiTheme="minorHAnsi" w:hAnsiTheme="minorHAnsi" w:cstheme="minorHAnsi"/>
        </w:rPr>
        <w:t>.</w:t>
      </w:r>
    </w:p>
    <w:p w:rsidR="004365F8" w:rsidRPr="00873E9E" w:rsidRDefault="004365F8" w:rsidP="004365F8">
      <w:pPr>
        <w:ind w:left="851" w:hanging="284"/>
        <w:rPr>
          <w:rFonts w:asciiTheme="minorHAnsi" w:hAnsiTheme="minorHAnsi" w:cstheme="minorHAnsi"/>
        </w:rPr>
      </w:pPr>
    </w:p>
    <w:p w:rsidR="004365F8" w:rsidRPr="00873E9E" w:rsidRDefault="004365F8" w:rsidP="004365F8">
      <w:pPr>
        <w:rPr>
          <w:rFonts w:asciiTheme="minorHAnsi" w:hAnsiTheme="minorHAnsi" w:cstheme="minorHAnsi"/>
        </w:rPr>
      </w:pPr>
    </w:p>
    <w:p w:rsidR="004365F8" w:rsidRPr="00873E9E" w:rsidRDefault="004365F8" w:rsidP="004365F8">
      <w:pPr>
        <w:rPr>
          <w:rFonts w:asciiTheme="minorHAnsi" w:hAnsiTheme="minorHAnsi" w:cstheme="minorHAnsi"/>
        </w:rPr>
      </w:pPr>
    </w:p>
    <w:p w:rsidR="004365F8" w:rsidRPr="00873E9E" w:rsidRDefault="004365F8" w:rsidP="004365F8">
      <w:pPr>
        <w:rPr>
          <w:rFonts w:asciiTheme="minorHAnsi" w:hAnsiTheme="minorHAnsi" w:cstheme="minorHAnsi"/>
        </w:rPr>
      </w:pPr>
    </w:p>
    <w:p w:rsidR="004365F8" w:rsidRPr="00873E9E" w:rsidRDefault="004365F8" w:rsidP="004365F8">
      <w:pPr>
        <w:rPr>
          <w:rFonts w:asciiTheme="minorHAnsi" w:hAnsiTheme="minorHAnsi" w:cstheme="minorHAnsi"/>
        </w:rPr>
      </w:pPr>
    </w:p>
    <w:p w:rsidR="004365F8" w:rsidRPr="00873E9E" w:rsidRDefault="004365F8" w:rsidP="004365F8">
      <w:pPr>
        <w:rPr>
          <w:rFonts w:asciiTheme="minorHAnsi" w:hAnsiTheme="minorHAnsi" w:cstheme="minorHAnsi"/>
        </w:rPr>
      </w:pPr>
    </w:p>
    <w:p w:rsidR="004365F8" w:rsidRPr="00873E9E" w:rsidRDefault="004365F8" w:rsidP="004365F8">
      <w:pPr>
        <w:rPr>
          <w:rFonts w:asciiTheme="minorHAnsi" w:hAnsiTheme="minorHAnsi" w:cstheme="minorHAnsi"/>
        </w:rPr>
      </w:pPr>
    </w:p>
    <w:p w:rsidR="004365F8" w:rsidRPr="00873E9E" w:rsidRDefault="004365F8" w:rsidP="004365F8">
      <w:pPr>
        <w:rPr>
          <w:rFonts w:asciiTheme="minorHAnsi" w:hAnsiTheme="minorHAnsi" w:cstheme="minorHAnsi"/>
        </w:rPr>
      </w:pPr>
    </w:p>
    <w:p w:rsidR="00AD736A" w:rsidRPr="00873E9E" w:rsidRDefault="00AD736A" w:rsidP="001F7377">
      <w:pPr>
        <w:ind w:firstLine="0"/>
        <w:rPr>
          <w:rFonts w:asciiTheme="minorHAnsi" w:hAnsiTheme="minorHAnsi" w:cstheme="minorHAnsi"/>
        </w:rPr>
      </w:pPr>
    </w:p>
    <w:p w:rsidR="00AD736A" w:rsidRPr="00873E9E" w:rsidRDefault="00AD736A" w:rsidP="001F7377">
      <w:pPr>
        <w:ind w:left="360" w:hanging="360"/>
        <w:rPr>
          <w:rFonts w:asciiTheme="minorHAnsi" w:hAnsiTheme="minorHAnsi" w:cstheme="minorHAnsi"/>
        </w:rPr>
      </w:pPr>
    </w:p>
    <w:p w:rsidR="00B0180D" w:rsidRPr="00873E9E" w:rsidRDefault="00B0180D" w:rsidP="001F7377">
      <w:pPr>
        <w:ind w:left="360" w:hanging="360"/>
        <w:rPr>
          <w:rFonts w:asciiTheme="minorHAnsi" w:hAnsiTheme="minorHAnsi" w:cstheme="minorHAnsi"/>
        </w:rPr>
      </w:pPr>
    </w:p>
    <w:p w:rsidR="00B0180D" w:rsidRPr="00873E9E" w:rsidRDefault="00B0180D" w:rsidP="001F7377">
      <w:pPr>
        <w:ind w:left="360" w:hanging="360"/>
        <w:rPr>
          <w:rFonts w:asciiTheme="minorHAnsi" w:hAnsiTheme="minorHAnsi" w:cstheme="minorHAnsi"/>
        </w:rPr>
      </w:pPr>
    </w:p>
    <w:p w:rsidR="00503FF5" w:rsidRPr="00573BC1" w:rsidRDefault="00503FF5" w:rsidP="00162B56">
      <w:pPr>
        <w:tabs>
          <w:tab w:val="left" w:pos="4621"/>
        </w:tabs>
        <w:ind w:left="0" w:firstLine="0"/>
        <w:rPr>
          <w:rFonts w:asciiTheme="minorHAnsi" w:hAnsiTheme="minorHAnsi" w:cstheme="minorHAnsi"/>
          <w:lang w:val="id-ID"/>
        </w:rPr>
      </w:pPr>
    </w:p>
    <w:p w:rsidR="00794EF9" w:rsidRPr="00873E9E" w:rsidRDefault="00B0180D" w:rsidP="000F68D9">
      <w:pPr>
        <w:pStyle w:val="Heading3"/>
        <w:ind w:left="0" w:firstLine="0"/>
        <w:jc w:val="center"/>
        <w:rPr>
          <w:rFonts w:asciiTheme="minorHAnsi" w:hAnsiTheme="minorHAnsi" w:cstheme="minorHAnsi"/>
          <w:sz w:val="24"/>
          <w:szCs w:val="24"/>
        </w:rPr>
      </w:pPr>
      <w:bookmarkStart w:id="33" w:name="_Toc383068322"/>
      <w:r w:rsidRPr="00873E9E">
        <w:rPr>
          <w:rFonts w:asciiTheme="minorHAnsi" w:hAnsiTheme="minorHAnsi" w:cstheme="minorHAnsi"/>
          <w:sz w:val="24"/>
          <w:szCs w:val="24"/>
        </w:rPr>
        <w:lastRenderedPageBreak/>
        <w:t>INDIKATOR KINERJA UTAMA</w:t>
      </w:r>
      <w:bookmarkEnd w:id="33"/>
    </w:p>
    <w:p w:rsidR="00BC6420" w:rsidRPr="00873E9E" w:rsidRDefault="00BC6420" w:rsidP="00BC6420">
      <w:pPr>
        <w:rPr>
          <w:rFonts w:asciiTheme="minorHAnsi" w:hAnsiTheme="minorHAnsi" w:cstheme="minorHAnsi"/>
        </w:rPr>
      </w:pPr>
    </w:p>
    <w:tbl>
      <w:tblPr>
        <w:tblW w:w="8932" w:type="dxa"/>
        <w:tblInd w:w="-176" w:type="dxa"/>
        <w:tblLook w:val="04A0" w:firstRow="1" w:lastRow="0" w:firstColumn="1" w:lastColumn="0" w:noHBand="0" w:noVBand="1"/>
      </w:tblPr>
      <w:tblGrid>
        <w:gridCol w:w="568"/>
        <w:gridCol w:w="2693"/>
        <w:gridCol w:w="2126"/>
        <w:gridCol w:w="3545"/>
      </w:tblGrid>
      <w:tr w:rsidR="00250F64" w:rsidRPr="00250F64" w:rsidTr="009B3B3E">
        <w:trPr>
          <w:trHeight w:val="703"/>
        </w:trPr>
        <w:tc>
          <w:tcPr>
            <w:tcW w:w="56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50F64" w:rsidRPr="00250F64" w:rsidRDefault="00250F64" w:rsidP="00250F64">
            <w:pPr>
              <w:spacing w:before="240" w:line="360" w:lineRule="auto"/>
              <w:ind w:left="0" w:firstLine="0"/>
              <w:jc w:val="center"/>
              <w:rPr>
                <w:rFonts w:ascii="Calibri" w:hAnsi="Calibri" w:cs="Calibri"/>
                <w:b/>
                <w:bCs/>
                <w:color w:val="000000"/>
                <w:sz w:val="20"/>
                <w:szCs w:val="20"/>
                <w:lang w:val="en-GB" w:eastAsia="en-GB"/>
              </w:rPr>
            </w:pPr>
            <w:r w:rsidRPr="00250F64">
              <w:rPr>
                <w:rFonts w:ascii="Calibri" w:hAnsi="Calibri" w:cs="Calibri"/>
                <w:b/>
                <w:bCs/>
                <w:color w:val="000000"/>
                <w:sz w:val="20"/>
                <w:szCs w:val="20"/>
                <w:lang w:val="en-GB" w:eastAsia="en-GB"/>
              </w:rPr>
              <w:t>NO</w:t>
            </w:r>
          </w:p>
        </w:tc>
        <w:tc>
          <w:tcPr>
            <w:tcW w:w="2693" w:type="dxa"/>
            <w:tcBorders>
              <w:top w:val="single" w:sz="4" w:space="0" w:color="auto"/>
              <w:left w:val="nil"/>
              <w:bottom w:val="single" w:sz="4" w:space="0" w:color="auto"/>
              <w:right w:val="single" w:sz="4" w:space="0" w:color="auto"/>
            </w:tcBorders>
            <w:shd w:val="clear" w:color="000000" w:fill="FFFF00"/>
            <w:noWrap/>
            <w:vAlign w:val="center"/>
            <w:hideMark/>
          </w:tcPr>
          <w:p w:rsidR="00250F64" w:rsidRPr="00250F64" w:rsidRDefault="00250F64" w:rsidP="00250F64">
            <w:pPr>
              <w:spacing w:before="240" w:line="360" w:lineRule="auto"/>
              <w:ind w:left="0" w:firstLine="0"/>
              <w:jc w:val="center"/>
              <w:rPr>
                <w:rFonts w:ascii="Calibri" w:hAnsi="Calibri" w:cs="Calibri"/>
                <w:b/>
                <w:bCs/>
                <w:color w:val="000000"/>
                <w:sz w:val="20"/>
                <w:szCs w:val="20"/>
                <w:lang w:val="en-GB" w:eastAsia="en-GB"/>
              </w:rPr>
            </w:pPr>
            <w:r w:rsidRPr="00250F64">
              <w:rPr>
                <w:rFonts w:ascii="Calibri" w:hAnsi="Calibri" w:cs="Calibri"/>
                <w:b/>
                <w:bCs/>
                <w:color w:val="000000"/>
                <w:sz w:val="20"/>
                <w:szCs w:val="20"/>
                <w:lang w:val="en-GB" w:eastAsia="en-GB"/>
              </w:rPr>
              <w:t>SASARAN</w:t>
            </w:r>
          </w:p>
        </w:tc>
        <w:tc>
          <w:tcPr>
            <w:tcW w:w="2126" w:type="dxa"/>
            <w:tcBorders>
              <w:top w:val="single" w:sz="4" w:space="0" w:color="auto"/>
              <w:left w:val="nil"/>
              <w:bottom w:val="single" w:sz="4" w:space="0" w:color="auto"/>
              <w:right w:val="single" w:sz="4" w:space="0" w:color="auto"/>
            </w:tcBorders>
            <w:shd w:val="clear" w:color="000000" w:fill="FFFF00"/>
            <w:noWrap/>
            <w:vAlign w:val="center"/>
            <w:hideMark/>
          </w:tcPr>
          <w:p w:rsidR="00250F64" w:rsidRPr="00250F64" w:rsidRDefault="00250F64" w:rsidP="00250F64">
            <w:pPr>
              <w:spacing w:before="240" w:line="360" w:lineRule="auto"/>
              <w:ind w:left="0" w:firstLine="0"/>
              <w:jc w:val="center"/>
              <w:rPr>
                <w:rFonts w:ascii="Calibri" w:hAnsi="Calibri" w:cs="Calibri"/>
                <w:b/>
                <w:bCs/>
                <w:color w:val="000000"/>
                <w:sz w:val="20"/>
                <w:szCs w:val="20"/>
                <w:lang w:val="id-ID" w:eastAsia="en-GB"/>
              </w:rPr>
            </w:pPr>
            <w:r w:rsidRPr="00250F64">
              <w:rPr>
                <w:rFonts w:ascii="Calibri" w:hAnsi="Calibri" w:cs="Calibri"/>
                <w:b/>
                <w:bCs/>
                <w:color w:val="000000"/>
                <w:sz w:val="20"/>
                <w:szCs w:val="20"/>
                <w:lang w:val="en-GB" w:eastAsia="en-GB"/>
              </w:rPr>
              <w:t>INDIKATOR KINERJA</w:t>
            </w:r>
          </w:p>
        </w:tc>
        <w:tc>
          <w:tcPr>
            <w:tcW w:w="3545" w:type="dxa"/>
            <w:tcBorders>
              <w:top w:val="single" w:sz="4" w:space="0" w:color="auto"/>
              <w:left w:val="nil"/>
              <w:bottom w:val="single" w:sz="4" w:space="0" w:color="auto"/>
              <w:right w:val="single" w:sz="4" w:space="0" w:color="auto"/>
            </w:tcBorders>
            <w:shd w:val="clear" w:color="auto" w:fill="FFFF00"/>
            <w:vAlign w:val="center"/>
          </w:tcPr>
          <w:p w:rsidR="00250F64" w:rsidRPr="00250F64" w:rsidRDefault="00250F64" w:rsidP="00250F64">
            <w:pPr>
              <w:spacing w:before="240" w:line="360" w:lineRule="auto"/>
              <w:ind w:left="0" w:firstLine="0"/>
              <w:jc w:val="center"/>
              <w:rPr>
                <w:rFonts w:ascii="Calibri" w:hAnsi="Calibri" w:cs="Calibri"/>
                <w:b/>
                <w:bCs/>
                <w:color w:val="000000"/>
                <w:sz w:val="20"/>
                <w:szCs w:val="20"/>
                <w:lang w:val="en-GB" w:eastAsia="en-GB"/>
              </w:rPr>
            </w:pPr>
            <w:r w:rsidRPr="00250F64">
              <w:rPr>
                <w:rFonts w:ascii="Calibri" w:hAnsi="Calibri" w:cs="Calibri"/>
                <w:b/>
                <w:bCs/>
                <w:color w:val="000000"/>
                <w:sz w:val="20"/>
                <w:szCs w:val="20"/>
                <w:lang w:val="en-GB" w:eastAsia="en-GB"/>
              </w:rPr>
              <w:t>PROGRAM / KEGIATAN</w:t>
            </w:r>
          </w:p>
        </w:tc>
      </w:tr>
      <w:tr w:rsidR="003237E2" w:rsidRPr="00250F64" w:rsidTr="009B3B3E">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C2D69B"/>
            <w:noWrap/>
            <w:hideMark/>
          </w:tcPr>
          <w:p w:rsidR="003237E2" w:rsidRPr="00250F64" w:rsidRDefault="003237E2" w:rsidP="00250F64">
            <w:pPr>
              <w:spacing w:before="120" w:line="360" w:lineRule="auto"/>
              <w:ind w:left="0" w:firstLine="0"/>
              <w:jc w:val="center"/>
              <w:rPr>
                <w:rFonts w:ascii="Calibri" w:hAnsi="Calibri" w:cs="Calibri"/>
                <w:color w:val="000000"/>
                <w:sz w:val="20"/>
                <w:szCs w:val="20"/>
                <w:lang w:val="en-GB" w:eastAsia="en-GB"/>
              </w:rPr>
            </w:pPr>
            <w:r w:rsidRPr="00250F64">
              <w:rPr>
                <w:rFonts w:ascii="Calibri" w:hAnsi="Calibri" w:cs="Calibri"/>
                <w:color w:val="000000"/>
                <w:sz w:val="20"/>
                <w:szCs w:val="20"/>
                <w:lang w:val="en-GB" w:eastAsia="en-GB"/>
              </w:rPr>
              <w:t>1</w:t>
            </w:r>
          </w:p>
        </w:tc>
        <w:tc>
          <w:tcPr>
            <w:tcW w:w="2693" w:type="dxa"/>
            <w:tcBorders>
              <w:top w:val="single" w:sz="4" w:space="0" w:color="auto"/>
              <w:left w:val="nil"/>
              <w:bottom w:val="single" w:sz="4" w:space="0" w:color="auto"/>
              <w:right w:val="single" w:sz="4" w:space="0" w:color="auto"/>
            </w:tcBorders>
            <w:shd w:val="clear" w:color="auto" w:fill="C2D69B"/>
            <w:hideMark/>
          </w:tcPr>
          <w:p w:rsidR="003237E2" w:rsidRPr="00250F64" w:rsidRDefault="003237E2" w:rsidP="00250F64">
            <w:pPr>
              <w:spacing w:before="120" w:line="276" w:lineRule="auto"/>
              <w:ind w:left="0" w:firstLine="0"/>
              <w:rPr>
                <w:rFonts w:ascii="Calibri" w:hAnsi="Calibri" w:cs="Calibri"/>
                <w:color w:val="000000"/>
                <w:sz w:val="18"/>
                <w:szCs w:val="18"/>
                <w:lang w:eastAsia="en-GB"/>
              </w:rPr>
            </w:pPr>
            <w:r w:rsidRPr="00250F64">
              <w:rPr>
                <w:rFonts w:ascii="Calibri" w:hAnsi="Calibri" w:cs="Calibri"/>
                <w:sz w:val="18"/>
                <w:szCs w:val="18"/>
                <w:lang w:eastAsia="en-GB"/>
              </w:rPr>
              <w:t>Meningkatnya pelayanan administrasi perkantoran</w:t>
            </w:r>
          </w:p>
          <w:p w:rsidR="003237E2" w:rsidRPr="00250F64" w:rsidRDefault="003237E2" w:rsidP="00250F64">
            <w:pPr>
              <w:spacing w:before="120" w:line="276" w:lineRule="auto"/>
              <w:ind w:left="0" w:firstLine="0"/>
              <w:rPr>
                <w:rFonts w:ascii="Calibri" w:hAnsi="Calibri" w:cs="Calibri"/>
                <w:color w:val="000000"/>
                <w:sz w:val="18"/>
                <w:szCs w:val="18"/>
                <w:lang w:eastAsia="en-GB"/>
              </w:rPr>
            </w:pPr>
          </w:p>
        </w:tc>
        <w:tc>
          <w:tcPr>
            <w:tcW w:w="2126" w:type="dxa"/>
            <w:tcBorders>
              <w:top w:val="nil"/>
              <w:left w:val="nil"/>
              <w:bottom w:val="single" w:sz="4" w:space="0" w:color="auto"/>
              <w:right w:val="single" w:sz="4" w:space="0" w:color="auto"/>
            </w:tcBorders>
            <w:shd w:val="clear" w:color="auto" w:fill="C2D69B"/>
            <w:hideMark/>
          </w:tcPr>
          <w:p w:rsidR="003237E2" w:rsidRPr="003237E2" w:rsidRDefault="003237E2" w:rsidP="007231EE">
            <w:pPr>
              <w:spacing w:before="120" w:line="360" w:lineRule="auto"/>
              <w:ind w:left="0" w:firstLine="0"/>
              <w:rPr>
                <w:rFonts w:ascii="Calibri" w:hAnsi="Calibri" w:cs="Calibri"/>
                <w:color w:val="000000"/>
                <w:sz w:val="18"/>
                <w:szCs w:val="18"/>
                <w:lang w:val="id-ID" w:eastAsia="en-GB"/>
              </w:rPr>
            </w:pPr>
            <w:r w:rsidRPr="003237E2">
              <w:rPr>
                <w:rFonts w:ascii="Calibri" w:hAnsi="Calibri" w:cs="Calibri"/>
                <w:color w:val="000000"/>
                <w:sz w:val="18"/>
                <w:szCs w:val="18"/>
                <w:lang w:val="en-GB" w:eastAsia="en-GB"/>
              </w:rPr>
              <w:t>Tersedianya administrasi perkantoran yang menunjang tugas pokok dan fungsi Pemerintah Kota Batam</w:t>
            </w:r>
          </w:p>
        </w:tc>
        <w:tc>
          <w:tcPr>
            <w:tcW w:w="3545" w:type="dxa"/>
            <w:tcBorders>
              <w:top w:val="nil"/>
              <w:left w:val="nil"/>
              <w:bottom w:val="single" w:sz="4" w:space="0" w:color="auto"/>
              <w:right w:val="single" w:sz="4" w:space="0" w:color="auto"/>
            </w:tcBorders>
            <w:shd w:val="clear" w:color="auto" w:fill="92D050"/>
          </w:tcPr>
          <w:p w:rsidR="003237E2" w:rsidRPr="00250F64" w:rsidRDefault="003237E2" w:rsidP="00250F64">
            <w:pPr>
              <w:spacing w:before="120" w:line="276" w:lineRule="auto"/>
              <w:ind w:left="0" w:firstLine="0"/>
              <w:contextualSpacing/>
              <w:rPr>
                <w:rFonts w:ascii="Calibri" w:hAnsi="Calibri" w:cs="Calibri"/>
                <w:sz w:val="18"/>
                <w:szCs w:val="18"/>
                <w:lang w:val="id-ID" w:eastAsia="en-GB"/>
              </w:rPr>
            </w:pPr>
            <w:r w:rsidRPr="00250F64">
              <w:rPr>
                <w:rFonts w:ascii="Calibri" w:hAnsi="Calibri" w:cs="Calibri"/>
                <w:sz w:val="18"/>
                <w:szCs w:val="18"/>
                <w:lang w:val="id-ID" w:eastAsia="en-GB"/>
              </w:rPr>
              <w:t>Peningkatan Pelayanan Administrasi Perkantoran / Peningkatan Pelayanan Administrasi Perkantoran Kecamatan dan 6 Kelurahan</w:t>
            </w:r>
          </w:p>
        </w:tc>
      </w:tr>
      <w:tr w:rsidR="003237E2" w:rsidRPr="00250F64" w:rsidTr="009B3B3E">
        <w:trPr>
          <w:trHeight w:val="1138"/>
        </w:trPr>
        <w:tc>
          <w:tcPr>
            <w:tcW w:w="568" w:type="dxa"/>
            <w:tcBorders>
              <w:top w:val="single" w:sz="4" w:space="0" w:color="auto"/>
              <w:left w:val="single" w:sz="4" w:space="0" w:color="auto"/>
              <w:bottom w:val="single" w:sz="4" w:space="0" w:color="auto"/>
              <w:right w:val="single" w:sz="4" w:space="0" w:color="auto"/>
            </w:tcBorders>
            <w:shd w:val="clear" w:color="auto" w:fill="C2D69B"/>
            <w:noWrap/>
            <w:hideMark/>
          </w:tcPr>
          <w:p w:rsidR="003237E2" w:rsidRPr="00250F64" w:rsidRDefault="003237E2" w:rsidP="00250F64">
            <w:pPr>
              <w:spacing w:before="120" w:line="360" w:lineRule="auto"/>
              <w:ind w:left="0" w:firstLine="0"/>
              <w:jc w:val="center"/>
              <w:rPr>
                <w:rFonts w:ascii="Calibri" w:hAnsi="Calibri" w:cs="Calibri"/>
                <w:color w:val="000000"/>
                <w:sz w:val="20"/>
                <w:szCs w:val="20"/>
                <w:lang w:val="en-GB" w:eastAsia="en-GB"/>
              </w:rPr>
            </w:pPr>
            <w:r w:rsidRPr="00250F64">
              <w:rPr>
                <w:rFonts w:ascii="Calibri" w:hAnsi="Calibri" w:cs="Calibri"/>
                <w:color w:val="000000"/>
                <w:sz w:val="20"/>
                <w:szCs w:val="20"/>
                <w:lang w:val="en-GB" w:eastAsia="en-GB"/>
              </w:rPr>
              <w:t>2</w:t>
            </w:r>
          </w:p>
        </w:tc>
        <w:tc>
          <w:tcPr>
            <w:tcW w:w="2693" w:type="dxa"/>
            <w:tcBorders>
              <w:top w:val="single" w:sz="4" w:space="0" w:color="auto"/>
              <w:left w:val="nil"/>
              <w:bottom w:val="single" w:sz="4" w:space="0" w:color="auto"/>
              <w:right w:val="single" w:sz="4" w:space="0" w:color="auto"/>
            </w:tcBorders>
            <w:shd w:val="clear" w:color="auto" w:fill="C2D69B"/>
            <w:hideMark/>
          </w:tcPr>
          <w:p w:rsidR="003237E2" w:rsidRPr="00250F64" w:rsidRDefault="003237E2" w:rsidP="00250F64">
            <w:pPr>
              <w:spacing w:before="120" w:line="276" w:lineRule="auto"/>
              <w:ind w:left="0" w:firstLine="0"/>
              <w:rPr>
                <w:rFonts w:ascii="Calibri" w:hAnsi="Calibri" w:cs="Calibri"/>
                <w:sz w:val="18"/>
                <w:szCs w:val="18"/>
                <w:lang w:val="id-ID" w:eastAsia="en-GB"/>
              </w:rPr>
            </w:pPr>
            <w:r w:rsidRPr="00250F64">
              <w:rPr>
                <w:rFonts w:ascii="Calibri" w:hAnsi="Calibri" w:cs="Calibri"/>
                <w:sz w:val="18"/>
                <w:szCs w:val="18"/>
                <w:lang w:eastAsia="en-GB"/>
              </w:rPr>
              <w:t>Meningkatnya kinerja aparatur</w:t>
            </w:r>
          </w:p>
        </w:tc>
        <w:tc>
          <w:tcPr>
            <w:tcW w:w="2126" w:type="dxa"/>
            <w:tcBorders>
              <w:top w:val="nil"/>
              <w:left w:val="nil"/>
              <w:bottom w:val="single" w:sz="4" w:space="0" w:color="auto"/>
              <w:right w:val="single" w:sz="4" w:space="0" w:color="auto"/>
            </w:tcBorders>
            <w:shd w:val="clear" w:color="auto" w:fill="C2D69B"/>
            <w:hideMark/>
          </w:tcPr>
          <w:p w:rsidR="003237E2" w:rsidRPr="003237E2" w:rsidRDefault="003237E2" w:rsidP="007231EE">
            <w:pPr>
              <w:spacing w:before="120" w:line="360" w:lineRule="auto"/>
              <w:ind w:left="0" w:firstLine="0"/>
              <w:rPr>
                <w:rFonts w:ascii="Calibri" w:hAnsi="Calibri" w:cs="Calibri"/>
                <w:color w:val="000000"/>
                <w:sz w:val="18"/>
                <w:szCs w:val="18"/>
                <w:lang w:val="id-ID" w:eastAsia="en-GB"/>
              </w:rPr>
            </w:pPr>
            <w:r w:rsidRPr="003237E2">
              <w:rPr>
                <w:rFonts w:ascii="Calibri" w:hAnsi="Calibri" w:cs="Calibri"/>
                <w:color w:val="000000"/>
                <w:sz w:val="18"/>
                <w:szCs w:val="18"/>
                <w:lang w:val="id-ID" w:eastAsia="en-GB"/>
              </w:rPr>
              <w:t>Meningkat dan t</w:t>
            </w:r>
            <w:r w:rsidRPr="003237E2">
              <w:rPr>
                <w:rFonts w:ascii="Calibri" w:hAnsi="Calibri" w:cs="Calibri"/>
                <w:color w:val="000000"/>
                <w:sz w:val="18"/>
                <w:szCs w:val="18"/>
                <w:lang w:val="en-GB" w:eastAsia="en-GB"/>
              </w:rPr>
              <w:t>erpeliharanya sarana dan prasarana aparatur yang menunjang tugas pokok dan fungsi Pemerintah Kota Batam</w:t>
            </w:r>
          </w:p>
        </w:tc>
        <w:tc>
          <w:tcPr>
            <w:tcW w:w="3545" w:type="dxa"/>
            <w:tcBorders>
              <w:top w:val="nil"/>
              <w:left w:val="nil"/>
              <w:bottom w:val="single" w:sz="4" w:space="0" w:color="auto"/>
              <w:right w:val="single" w:sz="4" w:space="0" w:color="auto"/>
            </w:tcBorders>
            <w:shd w:val="clear" w:color="auto" w:fill="92D050"/>
          </w:tcPr>
          <w:p w:rsidR="003237E2" w:rsidRPr="00250F64" w:rsidRDefault="003237E2" w:rsidP="00250F64">
            <w:pPr>
              <w:spacing w:before="120" w:line="276" w:lineRule="auto"/>
              <w:ind w:left="45" w:firstLine="0"/>
              <w:rPr>
                <w:rFonts w:ascii="Calibri" w:hAnsi="Calibri" w:cs="Calibri"/>
                <w:sz w:val="18"/>
                <w:szCs w:val="18"/>
                <w:lang w:val="id-ID" w:eastAsia="en-GB"/>
              </w:rPr>
            </w:pPr>
            <w:r w:rsidRPr="00250F64">
              <w:rPr>
                <w:rFonts w:ascii="Calibri" w:hAnsi="Calibri" w:cs="Calibri"/>
                <w:sz w:val="18"/>
                <w:szCs w:val="18"/>
                <w:lang w:val="id-ID" w:eastAsia="en-GB"/>
              </w:rPr>
              <w:t>Peningkatan Sarana dan Prasarana Aparatur / Peningkatan Sarana dan Prasarana Aparatur</w:t>
            </w:r>
          </w:p>
        </w:tc>
      </w:tr>
      <w:tr w:rsidR="003237E2" w:rsidRPr="00250F64" w:rsidTr="009B3B3E">
        <w:trPr>
          <w:trHeight w:val="1239"/>
        </w:trPr>
        <w:tc>
          <w:tcPr>
            <w:tcW w:w="568" w:type="dxa"/>
            <w:tcBorders>
              <w:top w:val="nil"/>
              <w:left w:val="single" w:sz="4" w:space="0" w:color="auto"/>
              <w:right w:val="single" w:sz="4" w:space="0" w:color="auto"/>
            </w:tcBorders>
            <w:shd w:val="clear" w:color="auto" w:fill="C2D69B"/>
            <w:noWrap/>
            <w:hideMark/>
          </w:tcPr>
          <w:p w:rsidR="003237E2" w:rsidRPr="00250F64" w:rsidRDefault="003237E2" w:rsidP="00250F64">
            <w:pPr>
              <w:spacing w:before="120" w:line="276" w:lineRule="auto"/>
              <w:ind w:left="0" w:firstLine="0"/>
              <w:jc w:val="center"/>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3</w:t>
            </w:r>
          </w:p>
        </w:tc>
        <w:tc>
          <w:tcPr>
            <w:tcW w:w="2693" w:type="dxa"/>
            <w:tcBorders>
              <w:top w:val="single" w:sz="4" w:space="0" w:color="auto"/>
              <w:left w:val="nil"/>
              <w:bottom w:val="single" w:sz="4" w:space="0" w:color="auto"/>
              <w:right w:val="single" w:sz="4" w:space="0" w:color="auto"/>
            </w:tcBorders>
            <w:shd w:val="clear" w:color="auto" w:fill="C2D69B"/>
            <w:hideMark/>
          </w:tcPr>
          <w:p w:rsidR="003237E2" w:rsidRPr="00250F64" w:rsidRDefault="003237E2" w:rsidP="00250F64">
            <w:pPr>
              <w:spacing w:before="120" w:line="276" w:lineRule="auto"/>
              <w:ind w:left="0" w:firstLine="0"/>
              <w:rPr>
                <w:rFonts w:ascii="Calibri" w:hAnsi="Calibri" w:cs="Calibri"/>
                <w:color w:val="000000"/>
                <w:sz w:val="18"/>
                <w:szCs w:val="18"/>
                <w:lang w:val="id-ID" w:eastAsia="en-GB"/>
              </w:rPr>
            </w:pPr>
            <w:r w:rsidRPr="00250F64">
              <w:rPr>
                <w:rFonts w:ascii="Calibri" w:hAnsi="Calibri" w:cs="Calibri"/>
                <w:sz w:val="18"/>
                <w:szCs w:val="18"/>
                <w:lang w:val="id-ID" w:eastAsia="en-GB"/>
              </w:rPr>
              <w:t xml:space="preserve">Meningkatnya </w:t>
            </w:r>
            <w:r w:rsidRPr="00250F64">
              <w:rPr>
                <w:rFonts w:ascii="Calibri" w:hAnsi="Calibri" w:cs="Calibri"/>
                <w:sz w:val="18"/>
                <w:szCs w:val="18"/>
                <w:lang w:eastAsia="en-GB"/>
              </w:rPr>
              <w:t>pengelolaan sampah di TPA Belakang Padang</w:t>
            </w:r>
            <w:r w:rsidRPr="00250F64">
              <w:rPr>
                <w:rFonts w:ascii="Calibri" w:hAnsi="Calibri" w:cs="Calibri"/>
                <w:sz w:val="18"/>
                <w:szCs w:val="18"/>
                <w:lang w:val="id-ID" w:eastAsia="en-GB"/>
              </w:rPr>
              <w:t xml:space="preserve"> </w:t>
            </w:r>
          </w:p>
        </w:tc>
        <w:tc>
          <w:tcPr>
            <w:tcW w:w="2126" w:type="dxa"/>
            <w:tcBorders>
              <w:top w:val="nil"/>
              <w:left w:val="nil"/>
              <w:bottom w:val="single" w:sz="4" w:space="0" w:color="auto"/>
              <w:right w:val="single" w:sz="4" w:space="0" w:color="auto"/>
            </w:tcBorders>
            <w:shd w:val="clear" w:color="auto" w:fill="C2D69B"/>
            <w:hideMark/>
          </w:tcPr>
          <w:p w:rsidR="003237E2" w:rsidRPr="003237E2" w:rsidRDefault="003237E2" w:rsidP="007231EE">
            <w:pPr>
              <w:spacing w:before="120" w:line="360" w:lineRule="auto"/>
              <w:ind w:left="0" w:firstLine="0"/>
              <w:rPr>
                <w:rFonts w:ascii="Calibri" w:hAnsi="Calibri" w:cs="Calibri"/>
                <w:color w:val="000000"/>
                <w:sz w:val="18"/>
                <w:szCs w:val="18"/>
                <w:lang w:val="id-ID" w:eastAsia="en-GB"/>
              </w:rPr>
            </w:pPr>
            <w:r w:rsidRPr="003237E2">
              <w:rPr>
                <w:rFonts w:ascii="Calibri" w:hAnsi="Calibri" w:cs="Calibri"/>
                <w:color w:val="000000"/>
                <w:sz w:val="18"/>
                <w:szCs w:val="18"/>
                <w:lang w:eastAsia="en-GB"/>
              </w:rPr>
              <w:t>Persentase pengangkutan sampah</w:t>
            </w:r>
            <w:r w:rsidRPr="003237E2">
              <w:rPr>
                <w:rFonts w:ascii="Calibri" w:hAnsi="Calibri" w:cs="Calibri"/>
                <w:color w:val="000000"/>
                <w:sz w:val="18"/>
                <w:szCs w:val="18"/>
                <w:lang w:val="en-GB" w:eastAsia="en-GB"/>
              </w:rPr>
              <w:t xml:space="preserve"> </w:t>
            </w:r>
          </w:p>
        </w:tc>
        <w:tc>
          <w:tcPr>
            <w:tcW w:w="3545" w:type="dxa"/>
            <w:tcBorders>
              <w:top w:val="nil"/>
              <w:left w:val="nil"/>
              <w:bottom w:val="single" w:sz="4" w:space="0" w:color="auto"/>
              <w:right w:val="single" w:sz="4" w:space="0" w:color="auto"/>
            </w:tcBorders>
            <w:shd w:val="clear" w:color="auto" w:fill="92D050"/>
          </w:tcPr>
          <w:p w:rsidR="003237E2" w:rsidRPr="00250F64" w:rsidRDefault="003237E2" w:rsidP="00162B56">
            <w:pPr>
              <w:spacing w:before="120" w:line="360" w:lineRule="auto"/>
              <w:ind w:left="45" w:firstLine="0"/>
              <w:rPr>
                <w:rFonts w:ascii="Calibri" w:hAnsi="Calibri" w:cs="Calibri"/>
                <w:color w:val="000000"/>
                <w:sz w:val="18"/>
                <w:szCs w:val="18"/>
                <w:lang w:val="en-GB" w:eastAsia="en-GB"/>
              </w:rPr>
            </w:pPr>
            <w:r w:rsidRPr="00250F64">
              <w:rPr>
                <w:rFonts w:ascii="Calibri" w:hAnsi="Calibri" w:cs="Calibri"/>
                <w:sz w:val="18"/>
                <w:szCs w:val="18"/>
                <w:lang w:val="id-ID" w:eastAsia="en-GB"/>
              </w:rPr>
              <w:t xml:space="preserve">Pengembangan Kinerja Pengelolaan Persampahan / </w:t>
            </w:r>
            <w:r w:rsidRPr="00250F64">
              <w:rPr>
                <w:rFonts w:ascii="Calibri" w:hAnsi="Calibri" w:cs="Calibri"/>
                <w:sz w:val="18"/>
                <w:szCs w:val="18"/>
                <w:lang w:val="en-GB" w:eastAsia="en-GB"/>
              </w:rPr>
              <w:t xml:space="preserve">Operasional </w:t>
            </w:r>
            <w:r>
              <w:rPr>
                <w:rFonts w:ascii="Calibri" w:hAnsi="Calibri" w:cs="Calibri"/>
                <w:sz w:val="18"/>
                <w:szCs w:val="18"/>
                <w:lang w:val="id-ID" w:eastAsia="en-GB"/>
              </w:rPr>
              <w:t>Pelayanan Sampah</w:t>
            </w:r>
            <w:r w:rsidRPr="00250F64">
              <w:rPr>
                <w:rFonts w:ascii="Calibri" w:hAnsi="Calibri" w:cs="Calibri"/>
                <w:sz w:val="18"/>
                <w:szCs w:val="18"/>
                <w:lang w:val="en-GB" w:eastAsia="en-GB"/>
              </w:rPr>
              <w:t xml:space="preserve"> TPA Belakang Padang</w:t>
            </w:r>
            <w:r w:rsidRPr="00250F64">
              <w:rPr>
                <w:rFonts w:ascii="Calibri" w:hAnsi="Calibri" w:cs="Calibri"/>
                <w:sz w:val="18"/>
                <w:szCs w:val="18"/>
                <w:lang w:val="id-ID" w:eastAsia="en-GB"/>
              </w:rPr>
              <w:t xml:space="preserve"> </w:t>
            </w:r>
          </w:p>
        </w:tc>
      </w:tr>
      <w:tr w:rsidR="003237E2" w:rsidRPr="00250F64" w:rsidTr="009B3B3E">
        <w:trPr>
          <w:trHeight w:val="1378"/>
        </w:trPr>
        <w:tc>
          <w:tcPr>
            <w:tcW w:w="568" w:type="dxa"/>
            <w:vMerge w:val="restart"/>
            <w:tcBorders>
              <w:top w:val="single" w:sz="4" w:space="0" w:color="auto"/>
              <w:left w:val="single" w:sz="4" w:space="0" w:color="auto"/>
              <w:right w:val="single" w:sz="4" w:space="0" w:color="auto"/>
            </w:tcBorders>
            <w:shd w:val="clear" w:color="auto" w:fill="C2D69B"/>
            <w:noWrap/>
          </w:tcPr>
          <w:p w:rsidR="003237E2" w:rsidRPr="00250F64" w:rsidRDefault="003237E2" w:rsidP="00250F64">
            <w:pPr>
              <w:spacing w:before="120" w:line="276" w:lineRule="auto"/>
              <w:ind w:left="0" w:firstLine="0"/>
              <w:jc w:val="center"/>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4</w:t>
            </w:r>
          </w:p>
        </w:tc>
        <w:tc>
          <w:tcPr>
            <w:tcW w:w="2693" w:type="dxa"/>
            <w:vMerge w:val="restart"/>
            <w:tcBorders>
              <w:top w:val="single" w:sz="4" w:space="0" w:color="auto"/>
              <w:left w:val="nil"/>
              <w:right w:val="single" w:sz="4" w:space="0" w:color="auto"/>
            </w:tcBorders>
            <w:shd w:val="clear" w:color="auto" w:fill="C2D69B"/>
          </w:tcPr>
          <w:p w:rsidR="003237E2" w:rsidRPr="00250F64" w:rsidRDefault="003237E2" w:rsidP="00250F64">
            <w:pPr>
              <w:numPr>
                <w:ilvl w:val="1"/>
                <w:numId w:val="48"/>
              </w:numPr>
              <w:spacing w:before="120" w:line="276" w:lineRule="auto"/>
              <w:ind w:left="459" w:hanging="459"/>
              <w:jc w:val="left"/>
              <w:rPr>
                <w:rFonts w:ascii="Calibri" w:hAnsi="Calibri" w:cs="Calibri"/>
                <w:sz w:val="18"/>
                <w:szCs w:val="18"/>
                <w:lang w:eastAsia="en-GB"/>
              </w:rPr>
            </w:pPr>
            <w:r w:rsidRPr="00250F64">
              <w:rPr>
                <w:rFonts w:ascii="Calibri" w:hAnsi="Calibri" w:cs="Calibri"/>
                <w:sz w:val="18"/>
                <w:szCs w:val="18"/>
                <w:lang w:eastAsia="en-GB"/>
              </w:rPr>
              <w:t>Meningkatnya partisipasi masyarakat tingkat kecamatan dan kelurahan</w:t>
            </w:r>
          </w:p>
          <w:p w:rsidR="003237E2" w:rsidRPr="00250F64" w:rsidRDefault="003237E2" w:rsidP="00250F64">
            <w:pPr>
              <w:numPr>
                <w:ilvl w:val="1"/>
                <w:numId w:val="48"/>
              </w:numPr>
              <w:spacing w:before="120" w:line="276" w:lineRule="auto"/>
              <w:ind w:left="459" w:hanging="459"/>
              <w:jc w:val="left"/>
              <w:rPr>
                <w:rFonts w:ascii="Calibri" w:hAnsi="Calibri" w:cs="Calibri"/>
                <w:sz w:val="18"/>
                <w:szCs w:val="18"/>
                <w:lang w:eastAsia="en-GB"/>
              </w:rPr>
            </w:pPr>
            <w:r w:rsidRPr="00250F64">
              <w:rPr>
                <w:rFonts w:ascii="Calibri" w:hAnsi="Calibri" w:cs="Calibri"/>
                <w:sz w:val="18"/>
                <w:szCs w:val="18"/>
                <w:lang w:eastAsia="en-GB"/>
              </w:rPr>
              <w:t>Meningkatnya partisipasi masyarakat event tingkat kecamatan dan kelurahan</w:t>
            </w:r>
          </w:p>
        </w:tc>
        <w:tc>
          <w:tcPr>
            <w:tcW w:w="2126" w:type="dxa"/>
            <w:vMerge w:val="restart"/>
            <w:tcBorders>
              <w:top w:val="nil"/>
              <w:left w:val="nil"/>
              <w:right w:val="single" w:sz="4" w:space="0" w:color="auto"/>
            </w:tcBorders>
            <w:shd w:val="clear" w:color="auto" w:fill="C2D69B"/>
          </w:tcPr>
          <w:p w:rsidR="003237E2" w:rsidRPr="003237E2" w:rsidRDefault="003237E2" w:rsidP="007231EE">
            <w:pPr>
              <w:spacing w:before="120" w:line="360" w:lineRule="auto"/>
              <w:ind w:left="0" w:firstLine="0"/>
              <w:rPr>
                <w:rFonts w:ascii="Calibri" w:hAnsi="Calibri" w:cs="Calibri"/>
                <w:color w:val="000000"/>
                <w:sz w:val="18"/>
                <w:szCs w:val="18"/>
                <w:lang w:val="en-GB" w:eastAsia="en-GB"/>
              </w:rPr>
            </w:pPr>
            <w:r w:rsidRPr="003237E2">
              <w:rPr>
                <w:rFonts w:asciiTheme="minorHAnsi" w:hAnsiTheme="minorHAnsi" w:cstheme="minorHAnsi"/>
                <w:sz w:val="18"/>
                <w:szCs w:val="18"/>
                <w:lang w:val="en-GB"/>
              </w:rPr>
              <w:t>Meningkatnya kapasitas lembaga</w:t>
            </w:r>
            <w:r w:rsidRPr="003237E2">
              <w:rPr>
                <w:rFonts w:asciiTheme="minorHAnsi" w:hAnsiTheme="minorHAnsi" w:cstheme="minorHAnsi"/>
                <w:sz w:val="18"/>
                <w:szCs w:val="18"/>
                <w:lang w:val="id-ID"/>
              </w:rPr>
              <w:t xml:space="preserve"> </w:t>
            </w:r>
            <w:r w:rsidRPr="003237E2">
              <w:rPr>
                <w:rFonts w:asciiTheme="minorHAnsi" w:hAnsiTheme="minorHAnsi" w:cstheme="minorHAnsi"/>
                <w:sz w:val="18"/>
                <w:szCs w:val="18"/>
                <w:lang w:val="en-GB"/>
              </w:rPr>
              <w:t>/</w:t>
            </w:r>
            <w:r w:rsidRPr="003237E2">
              <w:rPr>
                <w:rFonts w:asciiTheme="minorHAnsi" w:hAnsiTheme="minorHAnsi" w:cstheme="minorHAnsi"/>
                <w:sz w:val="18"/>
                <w:szCs w:val="18"/>
                <w:lang w:val="id-ID"/>
              </w:rPr>
              <w:t xml:space="preserve"> </w:t>
            </w:r>
            <w:r w:rsidRPr="003237E2">
              <w:rPr>
                <w:rFonts w:asciiTheme="minorHAnsi" w:hAnsiTheme="minorHAnsi" w:cstheme="minorHAnsi"/>
                <w:sz w:val="18"/>
                <w:szCs w:val="18"/>
                <w:lang w:val="en-GB"/>
              </w:rPr>
              <w:t>organisasi kemasyarakatan</w:t>
            </w:r>
            <w:r w:rsidRPr="003237E2">
              <w:rPr>
                <w:rFonts w:asciiTheme="minorHAnsi" w:hAnsiTheme="minorHAnsi" w:cstheme="minorHAnsi"/>
                <w:sz w:val="18"/>
                <w:szCs w:val="18"/>
                <w:lang w:val="id-ID"/>
              </w:rPr>
              <w:t>, meningkatnya swadaya masyarakat dan meningkatnya kapasitas lembaga dan ekonomi kelurahan</w:t>
            </w:r>
          </w:p>
        </w:tc>
        <w:tc>
          <w:tcPr>
            <w:tcW w:w="3545" w:type="dxa"/>
            <w:tcBorders>
              <w:top w:val="single" w:sz="4" w:space="0" w:color="auto"/>
              <w:left w:val="nil"/>
              <w:bottom w:val="single" w:sz="4" w:space="0" w:color="auto"/>
              <w:right w:val="single" w:sz="4" w:space="0" w:color="auto"/>
            </w:tcBorders>
            <w:shd w:val="clear" w:color="auto" w:fill="92D050"/>
          </w:tcPr>
          <w:p w:rsidR="003237E2" w:rsidRPr="00250F64" w:rsidRDefault="003237E2" w:rsidP="00250F64">
            <w:pPr>
              <w:spacing w:before="120" w:line="360" w:lineRule="auto"/>
              <w:ind w:left="34" w:firstLine="0"/>
              <w:rPr>
                <w:rFonts w:ascii="Calibri" w:hAnsi="Calibri" w:cs="Calibri"/>
                <w:color w:val="000000"/>
                <w:sz w:val="18"/>
                <w:szCs w:val="18"/>
                <w:lang w:val="id-ID" w:eastAsia="en-GB"/>
              </w:rPr>
            </w:pPr>
            <w:r w:rsidRPr="00250F64">
              <w:rPr>
                <w:rFonts w:ascii="Calibri" w:hAnsi="Calibri" w:cs="Calibri"/>
                <w:color w:val="000000"/>
                <w:sz w:val="18"/>
                <w:szCs w:val="18"/>
                <w:lang w:val="id-ID" w:eastAsia="en-GB"/>
              </w:rPr>
              <w:t>Peningkatan Pemberdayaan Masyarakat dan Partisipasi Masyarakat / Pengembangan partisipasi masyarakat dalam perumusan program dan kebijakan pelayanan publik</w:t>
            </w:r>
          </w:p>
        </w:tc>
      </w:tr>
      <w:tr w:rsidR="003237E2" w:rsidRPr="00250F64" w:rsidTr="009B3B3E">
        <w:trPr>
          <w:trHeight w:val="825"/>
        </w:trPr>
        <w:tc>
          <w:tcPr>
            <w:tcW w:w="568" w:type="dxa"/>
            <w:vMerge/>
            <w:tcBorders>
              <w:left w:val="single" w:sz="4" w:space="0" w:color="auto"/>
              <w:bottom w:val="single" w:sz="4" w:space="0" w:color="auto"/>
              <w:right w:val="single" w:sz="4" w:space="0" w:color="auto"/>
            </w:tcBorders>
            <w:shd w:val="clear" w:color="auto" w:fill="C2D69B"/>
            <w:noWrap/>
          </w:tcPr>
          <w:p w:rsidR="003237E2" w:rsidRPr="00250F64" w:rsidRDefault="003237E2" w:rsidP="00250F64">
            <w:pPr>
              <w:spacing w:before="120" w:line="276" w:lineRule="auto"/>
              <w:ind w:left="0" w:firstLine="0"/>
              <w:jc w:val="center"/>
              <w:rPr>
                <w:rFonts w:ascii="Calibri" w:hAnsi="Calibri" w:cs="Calibri"/>
                <w:color w:val="000000"/>
                <w:sz w:val="18"/>
                <w:szCs w:val="18"/>
                <w:lang w:val="en-GB" w:eastAsia="en-GB"/>
              </w:rPr>
            </w:pPr>
          </w:p>
        </w:tc>
        <w:tc>
          <w:tcPr>
            <w:tcW w:w="2693" w:type="dxa"/>
            <w:vMerge/>
            <w:tcBorders>
              <w:left w:val="nil"/>
              <w:bottom w:val="single" w:sz="4" w:space="0" w:color="auto"/>
              <w:right w:val="single" w:sz="4" w:space="0" w:color="auto"/>
            </w:tcBorders>
            <w:shd w:val="clear" w:color="auto" w:fill="C2D69B"/>
          </w:tcPr>
          <w:p w:rsidR="003237E2" w:rsidRPr="00250F64" w:rsidRDefault="003237E2" w:rsidP="00250F64">
            <w:pPr>
              <w:numPr>
                <w:ilvl w:val="1"/>
                <w:numId w:val="48"/>
              </w:numPr>
              <w:spacing w:before="120" w:line="276" w:lineRule="auto"/>
              <w:ind w:left="459" w:hanging="459"/>
              <w:jc w:val="left"/>
              <w:rPr>
                <w:rFonts w:ascii="Calibri" w:hAnsi="Calibri" w:cs="Calibri"/>
                <w:sz w:val="18"/>
                <w:szCs w:val="18"/>
                <w:lang w:eastAsia="en-GB"/>
              </w:rPr>
            </w:pPr>
          </w:p>
        </w:tc>
        <w:tc>
          <w:tcPr>
            <w:tcW w:w="2126" w:type="dxa"/>
            <w:vMerge/>
            <w:tcBorders>
              <w:left w:val="nil"/>
              <w:bottom w:val="single" w:sz="4" w:space="0" w:color="auto"/>
              <w:right w:val="single" w:sz="4" w:space="0" w:color="auto"/>
            </w:tcBorders>
            <w:shd w:val="clear" w:color="auto" w:fill="C2D69B"/>
          </w:tcPr>
          <w:p w:rsidR="003237E2" w:rsidRPr="003237E2" w:rsidRDefault="003237E2" w:rsidP="007231EE">
            <w:pPr>
              <w:spacing w:before="120" w:line="360" w:lineRule="auto"/>
              <w:ind w:left="0" w:firstLine="0"/>
              <w:rPr>
                <w:rFonts w:ascii="Calibri" w:hAnsi="Calibri" w:cs="Calibri"/>
                <w:color w:val="000000"/>
                <w:sz w:val="18"/>
                <w:szCs w:val="18"/>
                <w:lang w:val="en-GB" w:eastAsia="en-GB"/>
              </w:rPr>
            </w:pPr>
          </w:p>
        </w:tc>
        <w:tc>
          <w:tcPr>
            <w:tcW w:w="3545" w:type="dxa"/>
            <w:tcBorders>
              <w:top w:val="single" w:sz="4" w:space="0" w:color="auto"/>
              <w:left w:val="nil"/>
              <w:bottom w:val="single" w:sz="4" w:space="0" w:color="auto"/>
              <w:right w:val="single" w:sz="4" w:space="0" w:color="auto"/>
            </w:tcBorders>
            <w:shd w:val="clear" w:color="auto" w:fill="92D050"/>
          </w:tcPr>
          <w:p w:rsidR="003237E2" w:rsidRPr="00250F64" w:rsidRDefault="003237E2" w:rsidP="00250F64">
            <w:pPr>
              <w:spacing w:before="120" w:line="360" w:lineRule="auto"/>
              <w:ind w:left="34" w:firstLine="0"/>
              <w:rPr>
                <w:rFonts w:ascii="Calibri" w:hAnsi="Calibri" w:cs="Calibri"/>
                <w:color w:val="000000"/>
                <w:sz w:val="18"/>
                <w:szCs w:val="18"/>
                <w:lang w:val="id-ID" w:eastAsia="en-GB"/>
              </w:rPr>
            </w:pPr>
            <w:r w:rsidRPr="00250F64">
              <w:rPr>
                <w:rFonts w:ascii="Calibri" w:hAnsi="Calibri" w:cs="Calibri"/>
                <w:color w:val="000000"/>
                <w:sz w:val="18"/>
                <w:szCs w:val="18"/>
                <w:lang w:val="id-ID" w:eastAsia="en-GB"/>
              </w:rPr>
              <w:t>Penyelenggaraan event tingkat kecamatan dan kelurahan</w:t>
            </w:r>
          </w:p>
        </w:tc>
      </w:tr>
      <w:tr w:rsidR="003237E2" w:rsidRPr="00250F64" w:rsidTr="003237E2">
        <w:trPr>
          <w:trHeight w:val="1707"/>
        </w:trPr>
        <w:tc>
          <w:tcPr>
            <w:tcW w:w="568" w:type="dxa"/>
            <w:tcBorders>
              <w:top w:val="single" w:sz="4" w:space="0" w:color="auto"/>
              <w:left w:val="single" w:sz="4" w:space="0" w:color="auto"/>
              <w:bottom w:val="single" w:sz="4" w:space="0" w:color="auto"/>
              <w:right w:val="single" w:sz="4" w:space="0" w:color="auto"/>
            </w:tcBorders>
            <w:shd w:val="clear" w:color="auto" w:fill="C2D69B"/>
            <w:noWrap/>
          </w:tcPr>
          <w:p w:rsidR="003237E2" w:rsidRPr="00250F64" w:rsidRDefault="003237E2" w:rsidP="00250F64">
            <w:pPr>
              <w:spacing w:before="120" w:line="276" w:lineRule="auto"/>
              <w:ind w:left="0" w:firstLine="0"/>
              <w:jc w:val="center"/>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5</w:t>
            </w:r>
          </w:p>
        </w:tc>
        <w:tc>
          <w:tcPr>
            <w:tcW w:w="2693" w:type="dxa"/>
            <w:tcBorders>
              <w:top w:val="nil"/>
              <w:left w:val="nil"/>
              <w:bottom w:val="single" w:sz="4" w:space="0" w:color="auto"/>
              <w:right w:val="single" w:sz="4" w:space="0" w:color="auto"/>
            </w:tcBorders>
            <w:shd w:val="clear" w:color="auto" w:fill="C2D69B"/>
          </w:tcPr>
          <w:p w:rsidR="003237E2" w:rsidRPr="00250F64" w:rsidRDefault="003237E2" w:rsidP="00250F64">
            <w:pPr>
              <w:spacing w:before="120" w:line="276" w:lineRule="auto"/>
              <w:ind w:left="0" w:firstLine="0"/>
              <w:rPr>
                <w:rFonts w:ascii="Calibri" w:hAnsi="Calibri" w:cs="Calibri"/>
                <w:sz w:val="18"/>
                <w:szCs w:val="18"/>
                <w:lang w:eastAsia="en-GB"/>
              </w:rPr>
            </w:pPr>
            <w:r w:rsidRPr="00250F64">
              <w:rPr>
                <w:rFonts w:ascii="Calibri" w:hAnsi="Calibri" w:cs="Calibri"/>
                <w:sz w:val="18"/>
                <w:szCs w:val="18"/>
                <w:lang w:eastAsia="en-GB"/>
              </w:rPr>
              <w:t>Peningkatan kualitas lingkungan melalui peran serta (pemberdayaan) masyarakat</w:t>
            </w:r>
          </w:p>
        </w:tc>
        <w:tc>
          <w:tcPr>
            <w:tcW w:w="2126" w:type="dxa"/>
            <w:tcBorders>
              <w:top w:val="nil"/>
              <w:left w:val="nil"/>
              <w:bottom w:val="single" w:sz="4" w:space="0" w:color="auto"/>
              <w:right w:val="single" w:sz="4" w:space="0" w:color="auto"/>
            </w:tcBorders>
            <w:shd w:val="clear" w:color="auto" w:fill="C2D69B"/>
          </w:tcPr>
          <w:p w:rsidR="003237E2" w:rsidRPr="007231EE" w:rsidRDefault="007231EE" w:rsidP="007231EE">
            <w:pPr>
              <w:spacing w:before="120" w:line="360" w:lineRule="auto"/>
              <w:ind w:left="0" w:firstLine="0"/>
              <w:rPr>
                <w:rFonts w:ascii="Calibri" w:hAnsi="Calibri" w:cs="Calibri"/>
                <w:color w:val="000000"/>
                <w:sz w:val="18"/>
                <w:szCs w:val="18"/>
                <w:lang w:val="id-ID" w:eastAsia="en-GB"/>
              </w:rPr>
            </w:pPr>
            <w:r w:rsidRPr="007231EE">
              <w:rPr>
                <w:rFonts w:asciiTheme="minorHAnsi" w:hAnsiTheme="minorHAnsi" w:cstheme="minorHAnsi"/>
                <w:sz w:val="18"/>
                <w:szCs w:val="18"/>
                <w:lang w:val="en-GB"/>
              </w:rPr>
              <w:t xml:space="preserve">Persentase </w:t>
            </w:r>
            <w:r w:rsidRPr="007231EE">
              <w:rPr>
                <w:rFonts w:asciiTheme="minorHAnsi" w:hAnsiTheme="minorHAnsi" w:cstheme="minorHAnsi"/>
                <w:sz w:val="18"/>
                <w:szCs w:val="18"/>
                <w:lang w:val="id-ID"/>
              </w:rPr>
              <w:t xml:space="preserve">prasarana dan sarana dasar (PSD) </w:t>
            </w:r>
            <w:r w:rsidRPr="007231EE">
              <w:rPr>
                <w:rFonts w:asciiTheme="minorHAnsi" w:hAnsiTheme="minorHAnsi" w:cstheme="minorHAnsi"/>
                <w:sz w:val="18"/>
                <w:szCs w:val="18"/>
                <w:lang w:val="en-GB"/>
              </w:rPr>
              <w:t>lingkungan permukiman berbasis peran serta (pemberdayaan) masyarakat</w:t>
            </w:r>
          </w:p>
        </w:tc>
        <w:tc>
          <w:tcPr>
            <w:tcW w:w="3545" w:type="dxa"/>
            <w:tcBorders>
              <w:top w:val="single" w:sz="4" w:space="0" w:color="auto"/>
              <w:left w:val="nil"/>
              <w:bottom w:val="single" w:sz="4" w:space="0" w:color="auto"/>
              <w:right w:val="single" w:sz="4" w:space="0" w:color="auto"/>
            </w:tcBorders>
            <w:shd w:val="clear" w:color="auto" w:fill="92D050"/>
          </w:tcPr>
          <w:p w:rsidR="003237E2" w:rsidRPr="00250F64" w:rsidRDefault="003237E2" w:rsidP="00250F64">
            <w:pPr>
              <w:spacing w:before="120" w:line="360" w:lineRule="auto"/>
              <w:ind w:left="34" w:firstLine="0"/>
              <w:rPr>
                <w:rFonts w:ascii="Calibri" w:hAnsi="Calibri" w:cs="Calibri"/>
                <w:color w:val="000000"/>
                <w:sz w:val="18"/>
                <w:szCs w:val="18"/>
                <w:lang w:val="id-ID" w:eastAsia="en-GB"/>
              </w:rPr>
            </w:pPr>
            <w:r w:rsidRPr="00250F64">
              <w:rPr>
                <w:rFonts w:ascii="Calibri" w:hAnsi="Calibri" w:cs="Calibri"/>
                <w:sz w:val="18"/>
                <w:szCs w:val="18"/>
                <w:lang w:val="id-ID" w:eastAsia="en-GB"/>
              </w:rPr>
              <w:t>Percepatan Infrastruktur Kelurahan (PIK) / Pemberdayaan Masyarakat dalam Percepatan infrastruktur Lingkungan Permukiman Wilayah 6 Kelurahan</w:t>
            </w:r>
            <w:r>
              <w:rPr>
                <w:rFonts w:ascii="Calibri" w:hAnsi="Calibri" w:cs="Calibri"/>
                <w:sz w:val="18"/>
                <w:szCs w:val="18"/>
                <w:lang w:val="id-ID" w:eastAsia="en-GB"/>
              </w:rPr>
              <w:t xml:space="preserve"> (PM PIK)</w:t>
            </w:r>
          </w:p>
        </w:tc>
      </w:tr>
    </w:tbl>
    <w:p w:rsidR="00162B56" w:rsidRPr="00162B56" w:rsidRDefault="00162B56" w:rsidP="007231EE">
      <w:pPr>
        <w:ind w:left="0" w:firstLine="0"/>
        <w:rPr>
          <w:lang w:val="id-ID"/>
        </w:rPr>
      </w:pPr>
      <w:bookmarkStart w:id="34" w:name="_Toc383068324"/>
    </w:p>
    <w:p w:rsidR="009251C0" w:rsidRPr="00873E9E" w:rsidRDefault="009251C0" w:rsidP="009F2483">
      <w:pPr>
        <w:pStyle w:val="Heading3"/>
        <w:tabs>
          <w:tab w:val="clear" w:pos="720"/>
        </w:tabs>
        <w:ind w:left="0" w:firstLine="0"/>
        <w:jc w:val="center"/>
        <w:rPr>
          <w:rFonts w:asciiTheme="minorHAnsi" w:hAnsiTheme="minorHAnsi" w:cstheme="minorHAnsi"/>
          <w:sz w:val="24"/>
          <w:szCs w:val="24"/>
        </w:rPr>
      </w:pPr>
      <w:r w:rsidRPr="00873E9E">
        <w:rPr>
          <w:rFonts w:asciiTheme="minorHAnsi" w:hAnsiTheme="minorHAnsi" w:cstheme="minorHAnsi"/>
          <w:sz w:val="24"/>
          <w:szCs w:val="24"/>
        </w:rPr>
        <w:lastRenderedPageBreak/>
        <w:t>INDIKATOR KINERJA</w:t>
      </w:r>
      <w:bookmarkEnd w:id="34"/>
    </w:p>
    <w:p w:rsidR="00794EF9" w:rsidRPr="00873E9E" w:rsidRDefault="00794EF9" w:rsidP="009F2483">
      <w:pPr>
        <w:spacing w:line="240" w:lineRule="auto"/>
        <w:rPr>
          <w:rFonts w:asciiTheme="minorHAnsi" w:hAnsiTheme="minorHAnsi" w:cstheme="minorHAnsi"/>
        </w:rPr>
      </w:pPr>
    </w:p>
    <w:tbl>
      <w:tblPr>
        <w:tblW w:w="8789" w:type="dxa"/>
        <w:tblInd w:w="-176" w:type="dxa"/>
        <w:tblLayout w:type="fixed"/>
        <w:tblLook w:val="04A0" w:firstRow="1" w:lastRow="0" w:firstColumn="1" w:lastColumn="0" w:noHBand="0" w:noVBand="1"/>
      </w:tblPr>
      <w:tblGrid>
        <w:gridCol w:w="558"/>
        <w:gridCol w:w="2136"/>
        <w:gridCol w:w="2268"/>
        <w:gridCol w:w="2126"/>
        <w:gridCol w:w="1701"/>
      </w:tblGrid>
      <w:tr w:rsidR="00250F64" w:rsidRPr="00250F64" w:rsidTr="007231EE">
        <w:trPr>
          <w:trHeight w:val="360"/>
        </w:trPr>
        <w:tc>
          <w:tcPr>
            <w:tcW w:w="55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50F64" w:rsidRPr="00250F64" w:rsidRDefault="00250F64" w:rsidP="00250F64">
            <w:pPr>
              <w:spacing w:before="240" w:line="360" w:lineRule="auto"/>
              <w:ind w:left="0" w:firstLine="0"/>
              <w:jc w:val="center"/>
              <w:rPr>
                <w:rFonts w:ascii="Calibri" w:hAnsi="Calibri" w:cs="Calibri"/>
                <w:b/>
                <w:bCs/>
                <w:color w:val="000000"/>
                <w:sz w:val="20"/>
                <w:szCs w:val="20"/>
                <w:lang w:val="en-GB" w:eastAsia="en-GB"/>
              </w:rPr>
            </w:pPr>
            <w:r w:rsidRPr="00250F64">
              <w:rPr>
                <w:rFonts w:ascii="Calibri" w:hAnsi="Calibri" w:cs="Calibri"/>
                <w:b/>
                <w:bCs/>
                <w:color w:val="000000"/>
                <w:sz w:val="20"/>
                <w:szCs w:val="20"/>
                <w:lang w:val="en-GB" w:eastAsia="en-GB"/>
              </w:rPr>
              <w:t>NO</w:t>
            </w:r>
          </w:p>
        </w:tc>
        <w:tc>
          <w:tcPr>
            <w:tcW w:w="2136" w:type="dxa"/>
            <w:tcBorders>
              <w:top w:val="single" w:sz="4" w:space="0" w:color="auto"/>
              <w:left w:val="nil"/>
              <w:bottom w:val="single" w:sz="4" w:space="0" w:color="auto"/>
              <w:right w:val="single" w:sz="4" w:space="0" w:color="auto"/>
            </w:tcBorders>
            <w:shd w:val="clear" w:color="000000" w:fill="FFFF00"/>
            <w:noWrap/>
            <w:vAlign w:val="center"/>
            <w:hideMark/>
          </w:tcPr>
          <w:p w:rsidR="00250F64" w:rsidRPr="00250F64" w:rsidRDefault="00250F64" w:rsidP="00250F64">
            <w:pPr>
              <w:spacing w:before="240" w:line="360" w:lineRule="auto"/>
              <w:ind w:left="0" w:firstLine="0"/>
              <w:jc w:val="center"/>
              <w:rPr>
                <w:rFonts w:ascii="Calibri" w:hAnsi="Calibri" w:cs="Calibri"/>
                <w:b/>
                <w:bCs/>
                <w:color w:val="000000"/>
                <w:sz w:val="18"/>
                <w:szCs w:val="18"/>
                <w:lang w:val="en-GB" w:eastAsia="en-GB"/>
              </w:rPr>
            </w:pPr>
            <w:r w:rsidRPr="00250F64">
              <w:rPr>
                <w:rFonts w:ascii="Calibri" w:hAnsi="Calibri" w:cs="Calibri"/>
                <w:b/>
                <w:bCs/>
                <w:color w:val="000000"/>
                <w:sz w:val="18"/>
                <w:szCs w:val="18"/>
                <w:lang w:val="en-GB" w:eastAsia="en-GB"/>
              </w:rPr>
              <w:t>SASARAN</w:t>
            </w:r>
          </w:p>
        </w:tc>
        <w:tc>
          <w:tcPr>
            <w:tcW w:w="2268" w:type="dxa"/>
            <w:tcBorders>
              <w:top w:val="single" w:sz="4" w:space="0" w:color="auto"/>
              <w:left w:val="nil"/>
              <w:bottom w:val="single" w:sz="4" w:space="0" w:color="auto"/>
              <w:right w:val="single" w:sz="4" w:space="0" w:color="auto"/>
            </w:tcBorders>
            <w:shd w:val="clear" w:color="000000" w:fill="FFFF00"/>
            <w:noWrap/>
            <w:vAlign w:val="center"/>
            <w:hideMark/>
          </w:tcPr>
          <w:p w:rsidR="00250F64" w:rsidRPr="00250F64" w:rsidRDefault="00250F64" w:rsidP="00250F64">
            <w:pPr>
              <w:spacing w:before="240" w:line="360" w:lineRule="auto"/>
              <w:ind w:left="0" w:firstLine="0"/>
              <w:jc w:val="center"/>
              <w:rPr>
                <w:rFonts w:ascii="Calibri" w:hAnsi="Calibri" w:cs="Calibri"/>
                <w:b/>
                <w:bCs/>
                <w:color w:val="000000"/>
                <w:sz w:val="20"/>
                <w:szCs w:val="20"/>
                <w:lang w:val="id-ID" w:eastAsia="en-GB"/>
              </w:rPr>
            </w:pPr>
            <w:r w:rsidRPr="00250F64">
              <w:rPr>
                <w:rFonts w:ascii="Calibri" w:hAnsi="Calibri" w:cs="Calibri"/>
                <w:b/>
                <w:bCs/>
                <w:color w:val="000000"/>
                <w:sz w:val="20"/>
                <w:szCs w:val="20"/>
                <w:lang w:val="en-GB" w:eastAsia="en-GB"/>
              </w:rPr>
              <w:t>INDIKATOR KINERJA</w:t>
            </w:r>
          </w:p>
        </w:tc>
        <w:tc>
          <w:tcPr>
            <w:tcW w:w="2126" w:type="dxa"/>
            <w:tcBorders>
              <w:top w:val="single" w:sz="4" w:space="0" w:color="auto"/>
              <w:left w:val="nil"/>
              <w:bottom w:val="single" w:sz="4" w:space="0" w:color="auto"/>
              <w:right w:val="single" w:sz="4" w:space="0" w:color="auto"/>
            </w:tcBorders>
            <w:shd w:val="clear" w:color="000000" w:fill="FFFF00"/>
            <w:vAlign w:val="center"/>
          </w:tcPr>
          <w:p w:rsidR="00250F64" w:rsidRPr="00250F64" w:rsidRDefault="00250F64" w:rsidP="00250F64">
            <w:pPr>
              <w:spacing w:before="240" w:line="360" w:lineRule="auto"/>
              <w:ind w:left="0" w:firstLine="0"/>
              <w:jc w:val="center"/>
              <w:rPr>
                <w:rFonts w:ascii="Calibri" w:hAnsi="Calibri" w:cs="Calibri"/>
                <w:b/>
                <w:bCs/>
                <w:color w:val="000000"/>
                <w:sz w:val="20"/>
                <w:szCs w:val="20"/>
                <w:lang w:val="en-GB" w:eastAsia="en-GB"/>
              </w:rPr>
            </w:pPr>
            <w:r w:rsidRPr="00250F64">
              <w:rPr>
                <w:rFonts w:ascii="Calibri" w:hAnsi="Calibri" w:cs="Calibri"/>
                <w:b/>
                <w:bCs/>
                <w:color w:val="000000"/>
                <w:sz w:val="20"/>
                <w:szCs w:val="20"/>
                <w:lang w:val="en-GB" w:eastAsia="en-GB"/>
              </w:rPr>
              <w:t>ALASAN</w:t>
            </w:r>
          </w:p>
        </w:tc>
        <w:tc>
          <w:tcPr>
            <w:tcW w:w="1701" w:type="dxa"/>
            <w:tcBorders>
              <w:top w:val="single" w:sz="4" w:space="0" w:color="auto"/>
              <w:left w:val="single" w:sz="4" w:space="0" w:color="auto"/>
              <w:bottom w:val="single" w:sz="4" w:space="0" w:color="auto"/>
              <w:right w:val="single" w:sz="4" w:space="0" w:color="auto"/>
            </w:tcBorders>
            <w:shd w:val="clear" w:color="000000" w:fill="FFFF00"/>
            <w:vAlign w:val="center"/>
          </w:tcPr>
          <w:p w:rsidR="00250F64" w:rsidRPr="00250F64" w:rsidRDefault="00250F64" w:rsidP="00250F64">
            <w:pPr>
              <w:spacing w:before="240" w:line="360" w:lineRule="auto"/>
              <w:ind w:left="0" w:firstLine="0"/>
              <w:jc w:val="center"/>
              <w:rPr>
                <w:rFonts w:ascii="Calibri" w:hAnsi="Calibri" w:cs="Calibri"/>
                <w:b/>
                <w:bCs/>
                <w:color w:val="000000"/>
                <w:sz w:val="20"/>
                <w:szCs w:val="20"/>
                <w:lang w:val="en-GB" w:eastAsia="en-GB"/>
              </w:rPr>
            </w:pPr>
            <w:r w:rsidRPr="00250F64">
              <w:rPr>
                <w:rFonts w:ascii="Calibri" w:hAnsi="Calibri" w:cs="Calibri"/>
                <w:b/>
                <w:bCs/>
                <w:color w:val="000000"/>
                <w:sz w:val="20"/>
                <w:szCs w:val="20"/>
                <w:lang w:val="en-GB" w:eastAsia="en-GB"/>
              </w:rPr>
              <w:t>SUMBER DATA</w:t>
            </w:r>
          </w:p>
        </w:tc>
      </w:tr>
      <w:tr w:rsidR="007231EE" w:rsidRPr="00250F64" w:rsidTr="007231EE">
        <w:trPr>
          <w:trHeight w:val="1200"/>
        </w:trPr>
        <w:tc>
          <w:tcPr>
            <w:tcW w:w="558" w:type="dxa"/>
            <w:tcBorders>
              <w:top w:val="nil"/>
              <w:left w:val="single" w:sz="4" w:space="0" w:color="auto"/>
              <w:bottom w:val="single" w:sz="4" w:space="0" w:color="auto"/>
              <w:right w:val="single" w:sz="4" w:space="0" w:color="auto"/>
            </w:tcBorders>
            <w:shd w:val="clear" w:color="auto" w:fill="B6DDE8"/>
            <w:noWrap/>
            <w:hideMark/>
          </w:tcPr>
          <w:p w:rsidR="007231EE" w:rsidRPr="00250F64" w:rsidRDefault="007231EE" w:rsidP="00250F64">
            <w:pPr>
              <w:spacing w:before="120" w:line="276" w:lineRule="auto"/>
              <w:ind w:left="0" w:firstLine="0"/>
              <w:jc w:val="center"/>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1</w:t>
            </w:r>
          </w:p>
        </w:tc>
        <w:tc>
          <w:tcPr>
            <w:tcW w:w="2136" w:type="dxa"/>
            <w:tcBorders>
              <w:top w:val="single" w:sz="4" w:space="0" w:color="auto"/>
              <w:left w:val="nil"/>
              <w:bottom w:val="single" w:sz="4" w:space="0" w:color="auto"/>
              <w:right w:val="single" w:sz="4" w:space="0" w:color="auto"/>
            </w:tcBorders>
            <w:shd w:val="clear" w:color="auto" w:fill="C2D69B"/>
            <w:hideMark/>
          </w:tcPr>
          <w:p w:rsidR="007231EE" w:rsidRPr="00250F64" w:rsidRDefault="007231EE" w:rsidP="00250F64">
            <w:pPr>
              <w:spacing w:before="120" w:line="276" w:lineRule="auto"/>
              <w:ind w:left="0" w:firstLine="0"/>
              <w:rPr>
                <w:rFonts w:ascii="Calibri" w:hAnsi="Calibri" w:cs="Calibri"/>
                <w:color w:val="000000"/>
                <w:sz w:val="18"/>
                <w:szCs w:val="18"/>
                <w:lang w:eastAsia="en-GB"/>
              </w:rPr>
            </w:pPr>
            <w:r w:rsidRPr="00250F64">
              <w:rPr>
                <w:rFonts w:ascii="Calibri" w:hAnsi="Calibri" w:cs="Calibri"/>
                <w:sz w:val="18"/>
                <w:szCs w:val="18"/>
                <w:lang w:eastAsia="en-GB"/>
              </w:rPr>
              <w:t>Meningkatnya pelayanan administrasi perkantoran</w:t>
            </w:r>
          </w:p>
        </w:tc>
        <w:tc>
          <w:tcPr>
            <w:tcW w:w="2268" w:type="dxa"/>
            <w:tcBorders>
              <w:top w:val="nil"/>
              <w:left w:val="nil"/>
              <w:bottom w:val="single" w:sz="4" w:space="0" w:color="auto"/>
              <w:right w:val="single" w:sz="4" w:space="0" w:color="auto"/>
            </w:tcBorders>
            <w:shd w:val="clear" w:color="auto" w:fill="C2D69B"/>
            <w:hideMark/>
          </w:tcPr>
          <w:p w:rsidR="007231EE" w:rsidRPr="003237E2" w:rsidRDefault="007231EE" w:rsidP="00334BAE">
            <w:pPr>
              <w:spacing w:before="120" w:line="360" w:lineRule="auto"/>
              <w:ind w:left="0" w:firstLine="0"/>
              <w:rPr>
                <w:rFonts w:ascii="Calibri" w:hAnsi="Calibri" w:cs="Calibri"/>
                <w:color w:val="000000"/>
                <w:sz w:val="18"/>
                <w:szCs w:val="18"/>
                <w:lang w:val="id-ID" w:eastAsia="en-GB"/>
              </w:rPr>
            </w:pPr>
            <w:r w:rsidRPr="003237E2">
              <w:rPr>
                <w:rFonts w:ascii="Calibri" w:hAnsi="Calibri" w:cs="Calibri"/>
                <w:color w:val="000000"/>
                <w:sz w:val="18"/>
                <w:szCs w:val="18"/>
                <w:lang w:val="en-GB" w:eastAsia="en-GB"/>
              </w:rPr>
              <w:t>Tersedianya administrasi perkantoran yang menunjang tugas pokok dan fungsi Pemerintah Kota Batam</w:t>
            </w:r>
          </w:p>
        </w:tc>
        <w:tc>
          <w:tcPr>
            <w:tcW w:w="2126" w:type="dxa"/>
            <w:tcBorders>
              <w:top w:val="nil"/>
              <w:left w:val="nil"/>
              <w:bottom w:val="single" w:sz="4" w:space="0" w:color="auto"/>
              <w:right w:val="single" w:sz="4" w:space="0" w:color="auto"/>
            </w:tcBorders>
            <w:shd w:val="clear" w:color="auto" w:fill="B6DDE8"/>
          </w:tcPr>
          <w:p w:rsidR="007231EE" w:rsidRPr="00250F64" w:rsidRDefault="007231EE" w:rsidP="00250F64">
            <w:pPr>
              <w:spacing w:before="120" w:line="276" w:lineRule="auto"/>
              <w:ind w:left="0" w:firstLine="8"/>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 xml:space="preserve">Mengukur kemampuan organisasi dalam upaya pembinaan dan </w:t>
            </w:r>
            <w:r w:rsidRPr="00250F64">
              <w:rPr>
                <w:rFonts w:ascii="Calibri" w:hAnsi="Calibri" w:cs="Calibri"/>
                <w:color w:val="000000"/>
                <w:sz w:val="18"/>
                <w:szCs w:val="18"/>
                <w:lang w:val="id-ID" w:eastAsia="en-GB"/>
              </w:rPr>
              <w:t>mengevaluasi</w:t>
            </w:r>
            <w:r w:rsidRPr="00250F64">
              <w:rPr>
                <w:rFonts w:ascii="Calibri" w:hAnsi="Calibri" w:cs="Calibri"/>
                <w:color w:val="000000"/>
                <w:sz w:val="18"/>
                <w:szCs w:val="18"/>
                <w:lang w:val="en-GB" w:eastAsia="en-GB"/>
              </w:rPr>
              <w:t xml:space="preserve"> dalam rangka peningkatan kualitas pembangunan di lingkungan Kecamatan.</w:t>
            </w:r>
          </w:p>
        </w:tc>
        <w:tc>
          <w:tcPr>
            <w:tcW w:w="1701" w:type="dxa"/>
            <w:tcBorders>
              <w:top w:val="nil"/>
              <w:left w:val="single" w:sz="4" w:space="0" w:color="auto"/>
              <w:bottom w:val="single" w:sz="4" w:space="0" w:color="auto"/>
              <w:right w:val="single" w:sz="4" w:space="0" w:color="auto"/>
            </w:tcBorders>
            <w:shd w:val="clear" w:color="auto" w:fill="B6DDE8"/>
          </w:tcPr>
          <w:p w:rsidR="007231EE" w:rsidRPr="00250F64" w:rsidRDefault="007231EE" w:rsidP="00250F64">
            <w:pPr>
              <w:spacing w:before="120" w:line="276" w:lineRule="auto"/>
              <w:ind w:left="33" w:firstLine="0"/>
              <w:rPr>
                <w:rFonts w:ascii="Calibri" w:hAnsi="Calibri" w:cs="Calibri"/>
                <w:color w:val="000000"/>
                <w:sz w:val="18"/>
                <w:szCs w:val="18"/>
                <w:lang w:val="id-ID" w:eastAsia="en-GB"/>
              </w:rPr>
            </w:pPr>
            <w:r w:rsidRPr="00250F64">
              <w:rPr>
                <w:rFonts w:ascii="Calibri" w:hAnsi="Calibri" w:cs="Calibri"/>
                <w:color w:val="000000"/>
                <w:sz w:val="18"/>
                <w:szCs w:val="18"/>
                <w:lang w:val="en-GB" w:eastAsia="en-GB"/>
              </w:rPr>
              <w:t>Seks</w:t>
            </w:r>
            <w:r w:rsidRPr="00250F64">
              <w:rPr>
                <w:rFonts w:ascii="Calibri" w:hAnsi="Calibri" w:cs="Calibri"/>
                <w:color w:val="000000"/>
                <w:sz w:val="18"/>
                <w:szCs w:val="18"/>
                <w:lang w:val="id-ID" w:eastAsia="en-GB"/>
              </w:rPr>
              <w:t>i Pelayanan Umum</w:t>
            </w:r>
          </w:p>
        </w:tc>
      </w:tr>
      <w:tr w:rsidR="007231EE" w:rsidRPr="00250F64" w:rsidTr="007231EE">
        <w:trPr>
          <w:trHeight w:val="1373"/>
        </w:trPr>
        <w:tc>
          <w:tcPr>
            <w:tcW w:w="558" w:type="dxa"/>
            <w:tcBorders>
              <w:top w:val="nil"/>
              <w:left w:val="single" w:sz="4" w:space="0" w:color="auto"/>
              <w:bottom w:val="single" w:sz="4" w:space="0" w:color="auto"/>
              <w:right w:val="single" w:sz="4" w:space="0" w:color="auto"/>
            </w:tcBorders>
            <w:shd w:val="clear" w:color="auto" w:fill="B6DDE8"/>
            <w:noWrap/>
          </w:tcPr>
          <w:p w:rsidR="007231EE" w:rsidRPr="00250F64" w:rsidRDefault="007231EE" w:rsidP="00250F64">
            <w:pPr>
              <w:spacing w:before="120" w:line="276" w:lineRule="auto"/>
              <w:ind w:left="0" w:firstLine="0"/>
              <w:jc w:val="center"/>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2</w:t>
            </w:r>
          </w:p>
        </w:tc>
        <w:tc>
          <w:tcPr>
            <w:tcW w:w="2136" w:type="dxa"/>
            <w:tcBorders>
              <w:top w:val="single" w:sz="4" w:space="0" w:color="auto"/>
              <w:left w:val="nil"/>
              <w:bottom w:val="single" w:sz="4" w:space="0" w:color="auto"/>
              <w:right w:val="single" w:sz="4" w:space="0" w:color="auto"/>
            </w:tcBorders>
            <w:shd w:val="clear" w:color="auto" w:fill="C2D69B"/>
            <w:hideMark/>
          </w:tcPr>
          <w:p w:rsidR="007231EE" w:rsidRPr="00250F64" w:rsidRDefault="007231EE" w:rsidP="00250F64">
            <w:pPr>
              <w:spacing w:before="120" w:line="276" w:lineRule="auto"/>
              <w:ind w:left="0" w:firstLine="0"/>
              <w:rPr>
                <w:rFonts w:ascii="Calibri" w:hAnsi="Calibri" w:cs="Calibri"/>
                <w:sz w:val="18"/>
                <w:szCs w:val="18"/>
                <w:lang w:eastAsia="en-GB"/>
              </w:rPr>
            </w:pPr>
            <w:r w:rsidRPr="00250F64">
              <w:rPr>
                <w:rFonts w:ascii="Calibri" w:hAnsi="Calibri" w:cs="Calibri"/>
                <w:sz w:val="18"/>
                <w:szCs w:val="18"/>
                <w:lang w:eastAsia="en-GB"/>
              </w:rPr>
              <w:t>Meningkatnya kinerja aparatur</w:t>
            </w:r>
          </w:p>
        </w:tc>
        <w:tc>
          <w:tcPr>
            <w:tcW w:w="2268" w:type="dxa"/>
            <w:tcBorders>
              <w:top w:val="nil"/>
              <w:left w:val="nil"/>
              <w:bottom w:val="single" w:sz="4" w:space="0" w:color="auto"/>
              <w:right w:val="single" w:sz="4" w:space="0" w:color="auto"/>
            </w:tcBorders>
            <w:shd w:val="clear" w:color="auto" w:fill="C2D69B"/>
            <w:hideMark/>
          </w:tcPr>
          <w:p w:rsidR="007231EE" w:rsidRPr="003237E2" w:rsidRDefault="007231EE" w:rsidP="00334BAE">
            <w:pPr>
              <w:spacing w:before="120" w:line="360" w:lineRule="auto"/>
              <w:ind w:left="0" w:firstLine="0"/>
              <w:rPr>
                <w:rFonts w:ascii="Calibri" w:hAnsi="Calibri" w:cs="Calibri"/>
                <w:color w:val="000000"/>
                <w:sz w:val="18"/>
                <w:szCs w:val="18"/>
                <w:lang w:val="id-ID" w:eastAsia="en-GB"/>
              </w:rPr>
            </w:pPr>
            <w:r w:rsidRPr="003237E2">
              <w:rPr>
                <w:rFonts w:ascii="Calibri" w:hAnsi="Calibri" w:cs="Calibri"/>
                <w:color w:val="000000"/>
                <w:sz w:val="18"/>
                <w:szCs w:val="18"/>
                <w:lang w:val="id-ID" w:eastAsia="en-GB"/>
              </w:rPr>
              <w:t>Meningkat dan t</w:t>
            </w:r>
            <w:r w:rsidRPr="003237E2">
              <w:rPr>
                <w:rFonts w:ascii="Calibri" w:hAnsi="Calibri" w:cs="Calibri"/>
                <w:color w:val="000000"/>
                <w:sz w:val="18"/>
                <w:szCs w:val="18"/>
                <w:lang w:val="en-GB" w:eastAsia="en-GB"/>
              </w:rPr>
              <w:t>erpeliharanya sarana dan prasarana aparatur yang menunjang tugas pokok dan fungsi Pemerintah Kota Batam</w:t>
            </w:r>
          </w:p>
        </w:tc>
        <w:tc>
          <w:tcPr>
            <w:tcW w:w="2126" w:type="dxa"/>
            <w:tcBorders>
              <w:top w:val="nil"/>
              <w:left w:val="nil"/>
              <w:bottom w:val="single" w:sz="4" w:space="0" w:color="auto"/>
              <w:right w:val="single" w:sz="4" w:space="0" w:color="auto"/>
            </w:tcBorders>
            <w:shd w:val="clear" w:color="auto" w:fill="B6DDE8"/>
          </w:tcPr>
          <w:p w:rsidR="007231EE" w:rsidRPr="00250F64" w:rsidRDefault="007231EE" w:rsidP="00250F64">
            <w:pPr>
              <w:spacing w:before="120" w:line="276" w:lineRule="auto"/>
              <w:ind w:left="0" w:firstLine="8"/>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Mengukur kemampuan organisasi dalam upaya meningkatkan rasa kebangsaan dan keagamaan.</w:t>
            </w:r>
          </w:p>
        </w:tc>
        <w:tc>
          <w:tcPr>
            <w:tcW w:w="1701" w:type="dxa"/>
            <w:tcBorders>
              <w:top w:val="nil"/>
              <w:left w:val="single" w:sz="4" w:space="0" w:color="auto"/>
              <w:bottom w:val="single" w:sz="4" w:space="0" w:color="auto"/>
              <w:right w:val="single" w:sz="4" w:space="0" w:color="auto"/>
            </w:tcBorders>
            <w:shd w:val="clear" w:color="auto" w:fill="B6DDE8"/>
          </w:tcPr>
          <w:p w:rsidR="007231EE" w:rsidRPr="00250F64" w:rsidRDefault="007231EE" w:rsidP="00250F64">
            <w:pPr>
              <w:spacing w:before="120" w:line="276" w:lineRule="auto"/>
              <w:ind w:left="33" w:firstLine="0"/>
              <w:rPr>
                <w:rFonts w:ascii="Calibri" w:hAnsi="Calibri" w:cs="Calibri"/>
                <w:color w:val="000000"/>
                <w:sz w:val="18"/>
                <w:szCs w:val="18"/>
                <w:lang w:val="id-ID" w:eastAsia="en-GB"/>
              </w:rPr>
            </w:pPr>
            <w:r w:rsidRPr="00250F64">
              <w:rPr>
                <w:rFonts w:ascii="Calibri" w:hAnsi="Calibri" w:cs="Calibri"/>
                <w:color w:val="000000"/>
                <w:sz w:val="18"/>
                <w:szCs w:val="18"/>
                <w:lang w:val="en-GB" w:eastAsia="en-GB"/>
              </w:rPr>
              <w:t xml:space="preserve">Seksi </w:t>
            </w:r>
            <w:r w:rsidRPr="00250F64">
              <w:rPr>
                <w:rFonts w:ascii="Calibri" w:hAnsi="Calibri" w:cs="Calibri"/>
                <w:color w:val="000000"/>
                <w:sz w:val="18"/>
                <w:szCs w:val="18"/>
                <w:lang w:val="id-ID" w:eastAsia="en-GB"/>
              </w:rPr>
              <w:t>Pelayanan dan Pemerintahan</w:t>
            </w:r>
          </w:p>
        </w:tc>
      </w:tr>
      <w:tr w:rsidR="007231EE" w:rsidRPr="00250F64" w:rsidTr="007231EE">
        <w:trPr>
          <w:trHeight w:val="1615"/>
        </w:trPr>
        <w:tc>
          <w:tcPr>
            <w:tcW w:w="558" w:type="dxa"/>
            <w:tcBorders>
              <w:top w:val="nil"/>
              <w:left w:val="single" w:sz="4" w:space="0" w:color="auto"/>
              <w:bottom w:val="single" w:sz="4" w:space="0" w:color="auto"/>
              <w:right w:val="single" w:sz="4" w:space="0" w:color="auto"/>
            </w:tcBorders>
            <w:shd w:val="clear" w:color="auto" w:fill="B6DDE8"/>
            <w:noWrap/>
          </w:tcPr>
          <w:p w:rsidR="007231EE" w:rsidRPr="00250F64" w:rsidRDefault="007231EE" w:rsidP="00250F64">
            <w:pPr>
              <w:spacing w:before="120"/>
              <w:ind w:left="0" w:firstLine="0"/>
              <w:jc w:val="center"/>
              <w:rPr>
                <w:rFonts w:ascii="Calibri" w:hAnsi="Calibri" w:cs="Calibri"/>
                <w:color w:val="000000"/>
                <w:sz w:val="20"/>
                <w:szCs w:val="20"/>
                <w:lang w:val="en-GB" w:eastAsia="en-GB"/>
              </w:rPr>
            </w:pPr>
            <w:r w:rsidRPr="00250F64">
              <w:rPr>
                <w:rFonts w:ascii="Calibri" w:hAnsi="Calibri" w:cs="Calibri"/>
                <w:color w:val="000000"/>
                <w:sz w:val="20"/>
                <w:szCs w:val="20"/>
                <w:lang w:val="en-GB" w:eastAsia="en-GB"/>
              </w:rPr>
              <w:t>3</w:t>
            </w:r>
          </w:p>
        </w:tc>
        <w:tc>
          <w:tcPr>
            <w:tcW w:w="2136" w:type="dxa"/>
            <w:tcBorders>
              <w:top w:val="single" w:sz="4" w:space="0" w:color="auto"/>
              <w:left w:val="nil"/>
              <w:bottom w:val="single" w:sz="4" w:space="0" w:color="auto"/>
              <w:right w:val="single" w:sz="4" w:space="0" w:color="auto"/>
            </w:tcBorders>
            <w:shd w:val="clear" w:color="auto" w:fill="C2D69B"/>
            <w:hideMark/>
          </w:tcPr>
          <w:p w:rsidR="007231EE" w:rsidRPr="00250F64" w:rsidRDefault="007231EE" w:rsidP="00250F64">
            <w:pPr>
              <w:spacing w:before="120" w:line="276" w:lineRule="auto"/>
              <w:ind w:left="0" w:firstLine="0"/>
              <w:rPr>
                <w:rFonts w:ascii="Calibri" w:hAnsi="Calibri" w:cs="Calibri"/>
                <w:color w:val="000000"/>
                <w:sz w:val="18"/>
                <w:szCs w:val="18"/>
                <w:lang w:val="id-ID" w:eastAsia="en-GB"/>
              </w:rPr>
            </w:pPr>
            <w:r w:rsidRPr="00250F64">
              <w:rPr>
                <w:rFonts w:ascii="Calibri" w:hAnsi="Calibri" w:cs="Calibri"/>
                <w:sz w:val="18"/>
                <w:szCs w:val="18"/>
                <w:lang w:val="id-ID" w:eastAsia="en-GB"/>
              </w:rPr>
              <w:t xml:space="preserve">Meningkatnya </w:t>
            </w:r>
            <w:r w:rsidRPr="00250F64">
              <w:rPr>
                <w:rFonts w:ascii="Calibri" w:hAnsi="Calibri" w:cs="Calibri"/>
                <w:sz w:val="18"/>
                <w:szCs w:val="18"/>
                <w:lang w:eastAsia="en-GB"/>
              </w:rPr>
              <w:t>pengelolaan sampah di TPA Belakang Padang</w:t>
            </w:r>
            <w:r w:rsidRPr="00250F64">
              <w:rPr>
                <w:rFonts w:ascii="Calibri" w:hAnsi="Calibri" w:cs="Calibri"/>
                <w:sz w:val="18"/>
                <w:szCs w:val="18"/>
                <w:lang w:val="id-ID" w:eastAsia="en-GB"/>
              </w:rPr>
              <w:t xml:space="preserve"> </w:t>
            </w:r>
          </w:p>
        </w:tc>
        <w:tc>
          <w:tcPr>
            <w:tcW w:w="2268" w:type="dxa"/>
            <w:tcBorders>
              <w:top w:val="nil"/>
              <w:left w:val="nil"/>
              <w:bottom w:val="single" w:sz="4" w:space="0" w:color="auto"/>
              <w:right w:val="single" w:sz="4" w:space="0" w:color="auto"/>
            </w:tcBorders>
            <w:shd w:val="clear" w:color="auto" w:fill="C2D69B"/>
            <w:hideMark/>
          </w:tcPr>
          <w:p w:rsidR="007231EE" w:rsidRPr="003237E2" w:rsidRDefault="007231EE" w:rsidP="00334BAE">
            <w:pPr>
              <w:spacing w:before="120" w:line="360" w:lineRule="auto"/>
              <w:ind w:left="0" w:firstLine="0"/>
              <w:rPr>
                <w:rFonts w:ascii="Calibri" w:hAnsi="Calibri" w:cs="Calibri"/>
                <w:color w:val="000000"/>
                <w:sz w:val="18"/>
                <w:szCs w:val="18"/>
                <w:lang w:val="id-ID" w:eastAsia="en-GB"/>
              </w:rPr>
            </w:pPr>
            <w:r w:rsidRPr="003237E2">
              <w:rPr>
                <w:rFonts w:ascii="Calibri" w:hAnsi="Calibri" w:cs="Calibri"/>
                <w:color w:val="000000"/>
                <w:sz w:val="18"/>
                <w:szCs w:val="18"/>
                <w:lang w:eastAsia="en-GB"/>
              </w:rPr>
              <w:t>Persentase pengangkutan sampah</w:t>
            </w:r>
            <w:r w:rsidRPr="003237E2">
              <w:rPr>
                <w:rFonts w:ascii="Calibri" w:hAnsi="Calibri" w:cs="Calibri"/>
                <w:color w:val="000000"/>
                <w:sz w:val="18"/>
                <w:szCs w:val="18"/>
                <w:lang w:val="en-GB" w:eastAsia="en-GB"/>
              </w:rPr>
              <w:t xml:space="preserve"> </w:t>
            </w:r>
          </w:p>
        </w:tc>
        <w:tc>
          <w:tcPr>
            <w:tcW w:w="2126" w:type="dxa"/>
            <w:tcBorders>
              <w:top w:val="nil"/>
              <w:left w:val="nil"/>
              <w:bottom w:val="single" w:sz="4" w:space="0" w:color="auto"/>
              <w:right w:val="single" w:sz="4" w:space="0" w:color="auto"/>
            </w:tcBorders>
            <w:shd w:val="clear" w:color="auto" w:fill="B6DDE8"/>
          </w:tcPr>
          <w:p w:rsidR="007231EE" w:rsidRPr="00250F64" w:rsidRDefault="007231EE" w:rsidP="00250F64">
            <w:pPr>
              <w:spacing w:before="120" w:line="276" w:lineRule="auto"/>
              <w:ind w:left="0" w:firstLine="8"/>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Mengukur kemampuan organisasi dalam upaya meningkatkan peran masyarakat dalam perencanaan pembangunan.</w:t>
            </w:r>
          </w:p>
        </w:tc>
        <w:tc>
          <w:tcPr>
            <w:tcW w:w="1701" w:type="dxa"/>
            <w:tcBorders>
              <w:top w:val="nil"/>
              <w:left w:val="single" w:sz="4" w:space="0" w:color="auto"/>
              <w:bottom w:val="single" w:sz="4" w:space="0" w:color="auto"/>
              <w:right w:val="single" w:sz="4" w:space="0" w:color="auto"/>
            </w:tcBorders>
            <w:shd w:val="clear" w:color="auto" w:fill="B6DDE8"/>
          </w:tcPr>
          <w:p w:rsidR="007231EE" w:rsidRPr="00250F64" w:rsidRDefault="007231EE" w:rsidP="00250F64">
            <w:pPr>
              <w:spacing w:before="120" w:line="276" w:lineRule="auto"/>
              <w:ind w:left="33" w:firstLine="0"/>
              <w:rPr>
                <w:rFonts w:ascii="Calibri" w:hAnsi="Calibri" w:cs="Calibri"/>
                <w:color w:val="000000"/>
                <w:sz w:val="18"/>
                <w:szCs w:val="18"/>
                <w:lang w:val="en-GB" w:eastAsia="en-GB"/>
              </w:rPr>
            </w:pPr>
            <w:r w:rsidRPr="00250F64">
              <w:rPr>
                <w:rFonts w:ascii="Calibri" w:hAnsi="Calibri" w:cs="Calibri"/>
                <w:color w:val="000000"/>
                <w:sz w:val="18"/>
                <w:szCs w:val="18"/>
                <w:lang w:val="id-ID" w:eastAsia="en-GB"/>
              </w:rPr>
              <w:t xml:space="preserve">Dinas Lingkungan Hidup, </w:t>
            </w:r>
            <w:r w:rsidRPr="00250F64">
              <w:rPr>
                <w:rFonts w:ascii="Calibri" w:hAnsi="Calibri" w:cs="Calibri"/>
                <w:color w:val="000000"/>
                <w:sz w:val="18"/>
                <w:szCs w:val="18"/>
                <w:lang w:val="en-GB" w:eastAsia="en-GB"/>
              </w:rPr>
              <w:t>Sekretariat Kecamatan, Semua Seksi Kecamatan dan masing-masing Kelurahan dan Masyarakat</w:t>
            </w:r>
            <w:r w:rsidRPr="00250F64">
              <w:rPr>
                <w:rFonts w:ascii="Calibri" w:hAnsi="Calibri" w:cs="Calibri"/>
                <w:color w:val="000000"/>
                <w:sz w:val="18"/>
                <w:szCs w:val="18"/>
                <w:lang w:val="id-ID" w:eastAsia="en-GB"/>
              </w:rPr>
              <w:t xml:space="preserve"> </w:t>
            </w:r>
          </w:p>
        </w:tc>
      </w:tr>
      <w:tr w:rsidR="007231EE" w:rsidRPr="00250F64" w:rsidTr="007231EE">
        <w:trPr>
          <w:trHeight w:val="1615"/>
        </w:trPr>
        <w:tc>
          <w:tcPr>
            <w:tcW w:w="558" w:type="dxa"/>
            <w:tcBorders>
              <w:top w:val="nil"/>
              <w:left w:val="single" w:sz="4" w:space="0" w:color="auto"/>
              <w:bottom w:val="single" w:sz="4" w:space="0" w:color="auto"/>
              <w:right w:val="single" w:sz="4" w:space="0" w:color="auto"/>
            </w:tcBorders>
            <w:shd w:val="clear" w:color="auto" w:fill="B6DDE8"/>
            <w:noWrap/>
          </w:tcPr>
          <w:p w:rsidR="007231EE" w:rsidRPr="00250F64" w:rsidRDefault="007231EE" w:rsidP="00250F64">
            <w:pPr>
              <w:spacing w:before="120"/>
              <w:ind w:left="0" w:firstLine="0"/>
              <w:jc w:val="center"/>
              <w:rPr>
                <w:rFonts w:ascii="Calibri" w:hAnsi="Calibri" w:cs="Calibri"/>
                <w:color w:val="000000"/>
                <w:sz w:val="20"/>
                <w:szCs w:val="20"/>
                <w:lang w:val="en-GB" w:eastAsia="en-GB"/>
              </w:rPr>
            </w:pPr>
            <w:r w:rsidRPr="00250F64">
              <w:rPr>
                <w:rFonts w:ascii="Calibri" w:hAnsi="Calibri" w:cs="Calibri"/>
                <w:color w:val="000000"/>
                <w:sz w:val="20"/>
                <w:szCs w:val="20"/>
                <w:lang w:val="en-GB" w:eastAsia="en-GB"/>
              </w:rPr>
              <w:t>4</w:t>
            </w:r>
          </w:p>
        </w:tc>
        <w:tc>
          <w:tcPr>
            <w:tcW w:w="2136" w:type="dxa"/>
            <w:tcBorders>
              <w:top w:val="single" w:sz="4" w:space="0" w:color="auto"/>
              <w:left w:val="nil"/>
              <w:bottom w:val="single" w:sz="4" w:space="0" w:color="auto"/>
              <w:right w:val="single" w:sz="4" w:space="0" w:color="auto"/>
            </w:tcBorders>
            <w:shd w:val="clear" w:color="auto" w:fill="C2D69B"/>
          </w:tcPr>
          <w:p w:rsidR="007231EE" w:rsidRPr="00250F64" w:rsidRDefault="007231EE" w:rsidP="00250F64">
            <w:pPr>
              <w:numPr>
                <w:ilvl w:val="1"/>
                <w:numId w:val="48"/>
              </w:numPr>
              <w:spacing w:before="120" w:line="276" w:lineRule="auto"/>
              <w:ind w:left="459" w:hanging="459"/>
              <w:jc w:val="left"/>
              <w:rPr>
                <w:rFonts w:ascii="Calibri" w:hAnsi="Calibri" w:cs="Calibri"/>
                <w:sz w:val="18"/>
                <w:szCs w:val="18"/>
                <w:lang w:eastAsia="en-GB"/>
              </w:rPr>
            </w:pPr>
            <w:r w:rsidRPr="00250F64">
              <w:rPr>
                <w:rFonts w:ascii="Calibri" w:hAnsi="Calibri" w:cs="Calibri"/>
                <w:sz w:val="18"/>
                <w:szCs w:val="18"/>
                <w:lang w:eastAsia="en-GB"/>
              </w:rPr>
              <w:t>Meningkatnya partisipasi masyarakat tingkat kecamatan dan kelurahan</w:t>
            </w:r>
          </w:p>
          <w:p w:rsidR="007231EE" w:rsidRPr="00250F64" w:rsidRDefault="007231EE" w:rsidP="00250F64">
            <w:pPr>
              <w:numPr>
                <w:ilvl w:val="1"/>
                <w:numId w:val="48"/>
              </w:numPr>
              <w:spacing w:before="120" w:line="276" w:lineRule="auto"/>
              <w:ind w:left="459" w:hanging="459"/>
              <w:jc w:val="left"/>
              <w:rPr>
                <w:rFonts w:ascii="Calibri" w:hAnsi="Calibri" w:cs="Calibri"/>
                <w:sz w:val="18"/>
                <w:szCs w:val="18"/>
                <w:lang w:eastAsia="en-GB"/>
              </w:rPr>
            </w:pPr>
            <w:r w:rsidRPr="00250F64">
              <w:rPr>
                <w:rFonts w:ascii="Calibri" w:hAnsi="Calibri" w:cs="Calibri"/>
                <w:sz w:val="18"/>
                <w:szCs w:val="18"/>
                <w:lang w:eastAsia="en-GB"/>
              </w:rPr>
              <w:t>Meningkatnya partisipasi masyarakat event tingkat kecamatan dan kelurahan</w:t>
            </w:r>
          </w:p>
        </w:tc>
        <w:tc>
          <w:tcPr>
            <w:tcW w:w="2268" w:type="dxa"/>
            <w:tcBorders>
              <w:top w:val="nil"/>
              <w:left w:val="nil"/>
              <w:bottom w:val="single" w:sz="4" w:space="0" w:color="auto"/>
              <w:right w:val="single" w:sz="4" w:space="0" w:color="auto"/>
            </w:tcBorders>
            <w:shd w:val="clear" w:color="auto" w:fill="C2D69B"/>
          </w:tcPr>
          <w:p w:rsidR="007231EE" w:rsidRPr="003237E2" w:rsidRDefault="007231EE" w:rsidP="00334BAE">
            <w:pPr>
              <w:spacing w:before="120" w:line="360" w:lineRule="auto"/>
              <w:ind w:left="0" w:firstLine="0"/>
              <w:rPr>
                <w:rFonts w:ascii="Calibri" w:hAnsi="Calibri" w:cs="Calibri"/>
                <w:color w:val="000000"/>
                <w:sz w:val="18"/>
                <w:szCs w:val="18"/>
                <w:lang w:val="en-GB" w:eastAsia="en-GB"/>
              </w:rPr>
            </w:pPr>
            <w:r w:rsidRPr="003237E2">
              <w:rPr>
                <w:rFonts w:asciiTheme="minorHAnsi" w:hAnsiTheme="minorHAnsi" w:cstheme="minorHAnsi"/>
                <w:sz w:val="18"/>
                <w:szCs w:val="18"/>
                <w:lang w:val="en-GB"/>
              </w:rPr>
              <w:t>Meningkatnya kapasitas lembaga</w:t>
            </w:r>
            <w:r w:rsidRPr="003237E2">
              <w:rPr>
                <w:rFonts w:asciiTheme="minorHAnsi" w:hAnsiTheme="minorHAnsi" w:cstheme="minorHAnsi"/>
                <w:sz w:val="18"/>
                <w:szCs w:val="18"/>
                <w:lang w:val="id-ID"/>
              </w:rPr>
              <w:t xml:space="preserve"> </w:t>
            </w:r>
            <w:r w:rsidRPr="003237E2">
              <w:rPr>
                <w:rFonts w:asciiTheme="minorHAnsi" w:hAnsiTheme="minorHAnsi" w:cstheme="minorHAnsi"/>
                <w:sz w:val="18"/>
                <w:szCs w:val="18"/>
                <w:lang w:val="en-GB"/>
              </w:rPr>
              <w:t>/</w:t>
            </w:r>
            <w:r w:rsidRPr="003237E2">
              <w:rPr>
                <w:rFonts w:asciiTheme="minorHAnsi" w:hAnsiTheme="minorHAnsi" w:cstheme="minorHAnsi"/>
                <w:sz w:val="18"/>
                <w:szCs w:val="18"/>
                <w:lang w:val="id-ID"/>
              </w:rPr>
              <w:t xml:space="preserve"> </w:t>
            </w:r>
            <w:r w:rsidRPr="003237E2">
              <w:rPr>
                <w:rFonts w:asciiTheme="minorHAnsi" w:hAnsiTheme="minorHAnsi" w:cstheme="minorHAnsi"/>
                <w:sz w:val="18"/>
                <w:szCs w:val="18"/>
                <w:lang w:val="en-GB"/>
              </w:rPr>
              <w:t>organisasi kemasyarakatan</w:t>
            </w:r>
            <w:r w:rsidRPr="003237E2">
              <w:rPr>
                <w:rFonts w:asciiTheme="minorHAnsi" w:hAnsiTheme="minorHAnsi" w:cstheme="minorHAnsi"/>
                <w:sz w:val="18"/>
                <w:szCs w:val="18"/>
                <w:lang w:val="id-ID"/>
              </w:rPr>
              <w:t>, meningkatnya swadaya masyarakat dan meningkatnya kapasitas lembaga dan ekonomi kelurahan</w:t>
            </w:r>
          </w:p>
        </w:tc>
        <w:tc>
          <w:tcPr>
            <w:tcW w:w="2126" w:type="dxa"/>
            <w:tcBorders>
              <w:top w:val="nil"/>
              <w:left w:val="nil"/>
              <w:bottom w:val="single" w:sz="4" w:space="0" w:color="auto"/>
              <w:right w:val="single" w:sz="4" w:space="0" w:color="auto"/>
            </w:tcBorders>
            <w:shd w:val="clear" w:color="auto" w:fill="B6DDE8"/>
          </w:tcPr>
          <w:p w:rsidR="007231EE" w:rsidRPr="00250F64" w:rsidRDefault="007231EE" w:rsidP="00250F64">
            <w:pPr>
              <w:spacing w:before="120" w:line="276" w:lineRule="auto"/>
              <w:ind w:left="0" w:firstLine="8"/>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Mengukur kemampuan organisasi dalam upaya meningkatkan peran masyarakat dalam perencanaan pembangunan.</w:t>
            </w:r>
          </w:p>
        </w:tc>
        <w:tc>
          <w:tcPr>
            <w:tcW w:w="1701" w:type="dxa"/>
            <w:tcBorders>
              <w:top w:val="nil"/>
              <w:left w:val="single" w:sz="4" w:space="0" w:color="auto"/>
              <w:bottom w:val="single" w:sz="4" w:space="0" w:color="auto"/>
              <w:right w:val="single" w:sz="4" w:space="0" w:color="auto"/>
            </w:tcBorders>
            <w:shd w:val="clear" w:color="auto" w:fill="B6DDE8"/>
          </w:tcPr>
          <w:p w:rsidR="007231EE" w:rsidRPr="00250F64" w:rsidRDefault="007231EE" w:rsidP="00250F64">
            <w:pPr>
              <w:spacing w:before="120" w:line="276" w:lineRule="auto"/>
              <w:ind w:left="33" w:firstLine="0"/>
              <w:rPr>
                <w:rFonts w:ascii="Calibri" w:hAnsi="Calibri" w:cs="Calibri"/>
                <w:color w:val="000000"/>
                <w:sz w:val="18"/>
                <w:szCs w:val="18"/>
                <w:lang w:val="en-GB" w:eastAsia="en-GB"/>
              </w:rPr>
            </w:pPr>
            <w:r w:rsidRPr="00250F64">
              <w:rPr>
                <w:rFonts w:ascii="Calibri" w:hAnsi="Calibri" w:cs="Calibri"/>
                <w:color w:val="000000"/>
                <w:sz w:val="18"/>
                <w:szCs w:val="18"/>
                <w:lang w:val="id-ID" w:eastAsia="en-GB"/>
              </w:rPr>
              <w:t xml:space="preserve">Perkim, </w:t>
            </w:r>
            <w:r w:rsidRPr="00250F64">
              <w:rPr>
                <w:rFonts w:ascii="Calibri" w:hAnsi="Calibri" w:cs="Calibri"/>
                <w:color w:val="000000"/>
                <w:sz w:val="18"/>
                <w:szCs w:val="18"/>
                <w:lang w:val="en-GB" w:eastAsia="en-GB"/>
              </w:rPr>
              <w:t xml:space="preserve">Sekretariat Kecamatan, Seksi </w:t>
            </w:r>
            <w:r w:rsidRPr="00250F64">
              <w:rPr>
                <w:rFonts w:ascii="Calibri" w:hAnsi="Calibri" w:cs="Calibri"/>
                <w:color w:val="000000"/>
                <w:sz w:val="18"/>
                <w:szCs w:val="18"/>
                <w:lang w:val="id-ID" w:eastAsia="en-GB"/>
              </w:rPr>
              <w:t xml:space="preserve">PPM </w:t>
            </w:r>
            <w:r w:rsidRPr="00250F64">
              <w:rPr>
                <w:rFonts w:ascii="Calibri" w:hAnsi="Calibri" w:cs="Calibri"/>
                <w:color w:val="000000"/>
                <w:sz w:val="18"/>
                <w:szCs w:val="18"/>
                <w:lang w:val="en-GB" w:eastAsia="en-GB"/>
              </w:rPr>
              <w:t>Kecamatan dan masing-masing Kelurahan dan Masyarakat</w:t>
            </w:r>
          </w:p>
        </w:tc>
      </w:tr>
      <w:tr w:rsidR="007231EE" w:rsidRPr="00250F64" w:rsidTr="007231EE">
        <w:trPr>
          <w:trHeight w:val="1615"/>
        </w:trPr>
        <w:tc>
          <w:tcPr>
            <w:tcW w:w="558" w:type="dxa"/>
            <w:tcBorders>
              <w:top w:val="nil"/>
              <w:left w:val="single" w:sz="4" w:space="0" w:color="auto"/>
              <w:bottom w:val="single" w:sz="4" w:space="0" w:color="auto"/>
              <w:right w:val="single" w:sz="4" w:space="0" w:color="auto"/>
            </w:tcBorders>
            <w:shd w:val="clear" w:color="auto" w:fill="B6DDE8"/>
            <w:noWrap/>
          </w:tcPr>
          <w:p w:rsidR="007231EE" w:rsidRPr="00250F64" w:rsidRDefault="007231EE" w:rsidP="00250F64">
            <w:pPr>
              <w:spacing w:before="120" w:line="276" w:lineRule="auto"/>
              <w:ind w:left="0" w:firstLine="0"/>
              <w:jc w:val="center"/>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5</w:t>
            </w:r>
          </w:p>
        </w:tc>
        <w:tc>
          <w:tcPr>
            <w:tcW w:w="2136" w:type="dxa"/>
            <w:tcBorders>
              <w:top w:val="nil"/>
              <w:left w:val="nil"/>
              <w:bottom w:val="single" w:sz="4" w:space="0" w:color="auto"/>
              <w:right w:val="single" w:sz="4" w:space="0" w:color="auto"/>
            </w:tcBorders>
            <w:shd w:val="clear" w:color="auto" w:fill="C2D69B"/>
          </w:tcPr>
          <w:p w:rsidR="007231EE" w:rsidRPr="00250F64" w:rsidRDefault="007231EE" w:rsidP="00250F64">
            <w:pPr>
              <w:spacing w:before="120" w:line="276" w:lineRule="auto"/>
              <w:ind w:left="0" w:firstLine="0"/>
              <w:rPr>
                <w:rFonts w:ascii="Calibri" w:hAnsi="Calibri" w:cs="Calibri"/>
                <w:sz w:val="18"/>
                <w:szCs w:val="18"/>
                <w:lang w:eastAsia="en-GB"/>
              </w:rPr>
            </w:pPr>
            <w:r w:rsidRPr="00250F64">
              <w:rPr>
                <w:rFonts w:ascii="Calibri" w:hAnsi="Calibri" w:cs="Calibri"/>
                <w:sz w:val="18"/>
                <w:szCs w:val="18"/>
                <w:lang w:eastAsia="en-GB"/>
              </w:rPr>
              <w:t>Peningkatan kualitas lingkungan melalui peran serta (pemberdayaan) masyarakat</w:t>
            </w:r>
          </w:p>
        </w:tc>
        <w:tc>
          <w:tcPr>
            <w:tcW w:w="2268" w:type="dxa"/>
            <w:tcBorders>
              <w:top w:val="nil"/>
              <w:left w:val="nil"/>
              <w:bottom w:val="single" w:sz="4" w:space="0" w:color="auto"/>
              <w:right w:val="single" w:sz="4" w:space="0" w:color="auto"/>
            </w:tcBorders>
            <w:shd w:val="clear" w:color="auto" w:fill="C2D69B"/>
          </w:tcPr>
          <w:p w:rsidR="007231EE" w:rsidRPr="003237E2" w:rsidRDefault="007231EE" w:rsidP="00334BAE">
            <w:pPr>
              <w:spacing w:before="120" w:line="360" w:lineRule="auto"/>
              <w:ind w:left="0" w:firstLine="0"/>
              <w:rPr>
                <w:rFonts w:ascii="Calibri" w:hAnsi="Calibri" w:cs="Calibri"/>
                <w:color w:val="000000"/>
                <w:sz w:val="18"/>
                <w:szCs w:val="18"/>
                <w:lang w:val="en-GB" w:eastAsia="en-GB"/>
              </w:rPr>
            </w:pPr>
            <w:r w:rsidRPr="007231EE">
              <w:rPr>
                <w:rFonts w:asciiTheme="minorHAnsi" w:hAnsiTheme="minorHAnsi" w:cstheme="minorHAnsi"/>
                <w:sz w:val="18"/>
                <w:szCs w:val="18"/>
                <w:lang w:val="en-GB"/>
              </w:rPr>
              <w:t xml:space="preserve">Persentase </w:t>
            </w:r>
            <w:r w:rsidRPr="007231EE">
              <w:rPr>
                <w:rFonts w:asciiTheme="minorHAnsi" w:hAnsiTheme="minorHAnsi" w:cstheme="minorHAnsi"/>
                <w:sz w:val="18"/>
                <w:szCs w:val="18"/>
                <w:lang w:val="id-ID"/>
              </w:rPr>
              <w:t xml:space="preserve">prasarana dan sarana dasar (PSD) </w:t>
            </w:r>
            <w:r w:rsidRPr="007231EE">
              <w:rPr>
                <w:rFonts w:asciiTheme="minorHAnsi" w:hAnsiTheme="minorHAnsi" w:cstheme="minorHAnsi"/>
                <w:sz w:val="18"/>
                <w:szCs w:val="18"/>
                <w:lang w:val="en-GB"/>
              </w:rPr>
              <w:t>lingkungan permukiman berbasis peran serta (pemberdayaan) masyarakat</w:t>
            </w:r>
          </w:p>
        </w:tc>
        <w:tc>
          <w:tcPr>
            <w:tcW w:w="2126" w:type="dxa"/>
            <w:tcBorders>
              <w:top w:val="nil"/>
              <w:left w:val="nil"/>
              <w:bottom w:val="single" w:sz="4" w:space="0" w:color="auto"/>
              <w:right w:val="single" w:sz="4" w:space="0" w:color="auto"/>
            </w:tcBorders>
            <w:shd w:val="clear" w:color="auto" w:fill="B6DDE8"/>
          </w:tcPr>
          <w:p w:rsidR="007231EE" w:rsidRPr="00250F64" w:rsidRDefault="007231EE" w:rsidP="00250F64">
            <w:pPr>
              <w:spacing w:before="120" w:line="276" w:lineRule="auto"/>
              <w:ind w:left="0" w:firstLine="8"/>
              <w:rPr>
                <w:rFonts w:ascii="Calibri" w:hAnsi="Calibri" w:cs="Calibri"/>
                <w:color w:val="000000"/>
                <w:sz w:val="18"/>
                <w:szCs w:val="18"/>
                <w:lang w:val="en-GB" w:eastAsia="en-GB"/>
              </w:rPr>
            </w:pPr>
            <w:r w:rsidRPr="00250F64">
              <w:rPr>
                <w:rFonts w:ascii="Calibri" w:hAnsi="Calibri" w:cs="Calibri"/>
                <w:color w:val="000000"/>
                <w:sz w:val="18"/>
                <w:szCs w:val="18"/>
                <w:lang w:val="en-GB" w:eastAsia="en-GB"/>
              </w:rPr>
              <w:t>Mengukur kemampuan organisasi dalam upaya meningkatkan peran masyarakat dalam perencanaan pembangunan.</w:t>
            </w:r>
          </w:p>
        </w:tc>
        <w:tc>
          <w:tcPr>
            <w:tcW w:w="1701" w:type="dxa"/>
            <w:tcBorders>
              <w:top w:val="nil"/>
              <w:left w:val="single" w:sz="4" w:space="0" w:color="auto"/>
              <w:bottom w:val="single" w:sz="4" w:space="0" w:color="auto"/>
              <w:right w:val="single" w:sz="4" w:space="0" w:color="auto"/>
            </w:tcBorders>
            <w:shd w:val="clear" w:color="auto" w:fill="B6DDE8"/>
          </w:tcPr>
          <w:p w:rsidR="007231EE" w:rsidRPr="00250F64" w:rsidRDefault="007231EE" w:rsidP="00250F64">
            <w:pPr>
              <w:spacing w:before="120" w:line="276" w:lineRule="auto"/>
              <w:ind w:left="33" w:firstLine="0"/>
              <w:rPr>
                <w:rFonts w:ascii="Calibri" w:hAnsi="Calibri" w:cs="Calibri"/>
                <w:color w:val="000000"/>
                <w:sz w:val="18"/>
                <w:szCs w:val="18"/>
                <w:lang w:val="id-ID" w:eastAsia="en-GB"/>
              </w:rPr>
            </w:pPr>
            <w:r w:rsidRPr="00250F64">
              <w:rPr>
                <w:rFonts w:ascii="Calibri" w:hAnsi="Calibri" w:cs="Calibri"/>
                <w:color w:val="000000"/>
                <w:sz w:val="18"/>
                <w:szCs w:val="18"/>
                <w:lang w:val="id-ID" w:eastAsia="en-GB"/>
              </w:rPr>
              <w:t xml:space="preserve">Perkim, </w:t>
            </w:r>
            <w:r w:rsidRPr="00250F64">
              <w:rPr>
                <w:rFonts w:ascii="Calibri" w:hAnsi="Calibri" w:cs="Calibri"/>
                <w:color w:val="000000"/>
                <w:sz w:val="18"/>
                <w:szCs w:val="18"/>
                <w:lang w:val="en-GB" w:eastAsia="en-GB"/>
              </w:rPr>
              <w:t xml:space="preserve">Sekretariat Kecamatan, Seksi </w:t>
            </w:r>
            <w:r w:rsidRPr="00250F64">
              <w:rPr>
                <w:rFonts w:ascii="Calibri" w:hAnsi="Calibri" w:cs="Calibri"/>
                <w:color w:val="000000"/>
                <w:sz w:val="18"/>
                <w:szCs w:val="18"/>
                <w:lang w:val="id-ID" w:eastAsia="en-GB"/>
              </w:rPr>
              <w:t xml:space="preserve">PPM </w:t>
            </w:r>
            <w:r w:rsidRPr="00250F64">
              <w:rPr>
                <w:rFonts w:ascii="Calibri" w:hAnsi="Calibri" w:cs="Calibri"/>
                <w:color w:val="000000"/>
                <w:sz w:val="18"/>
                <w:szCs w:val="18"/>
                <w:lang w:val="en-GB" w:eastAsia="en-GB"/>
              </w:rPr>
              <w:t>Kecamatan dan masing-masing Kelurahan dan Masyarakat</w:t>
            </w:r>
            <w:r w:rsidRPr="00250F64">
              <w:rPr>
                <w:rFonts w:ascii="Calibri" w:hAnsi="Calibri" w:cs="Calibri"/>
                <w:color w:val="000000"/>
                <w:sz w:val="18"/>
                <w:szCs w:val="18"/>
                <w:lang w:val="id-ID" w:eastAsia="en-GB"/>
              </w:rPr>
              <w:t xml:space="preserve"> </w:t>
            </w:r>
          </w:p>
        </w:tc>
      </w:tr>
    </w:tbl>
    <w:p w:rsidR="00AD736A" w:rsidRPr="00873E9E" w:rsidRDefault="009251C0" w:rsidP="00162B56">
      <w:pPr>
        <w:pStyle w:val="Heading3"/>
        <w:tabs>
          <w:tab w:val="clear" w:pos="720"/>
          <w:tab w:val="left" w:pos="567"/>
        </w:tabs>
        <w:spacing w:line="480" w:lineRule="auto"/>
        <w:ind w:left="0" w:firstLine="0"/>
        <w:rPr>
          <w:rFonts w:asciiTheme="minorHAnsi" w:hAnsiTheme="minorHAnsi" w:cstheme="minorHAnsi"/>
          <w:sz w:val="24"/>
          <w:szCs w:val="24"/>
        </w:rPr>
      </w:pPr>
      <w:bookmarkStart w:id="35" w:name="_Toc383068325"/>
      <w:r w:rsidRPr="00873E9E">
        <w:rPr>
          <w:rFonts w:asciiTheme="minorHAnsi" w:hAnsiTheme="minorHAnsi" w:cstheme="minorHAnsi"/>
          <w:sz w:val="24"/>
          <w:szCs w:val="24"/>
        </w:rPr>
        <w:lastRenderedPageBreak/>
        <w:t xml:space="preserve">F. </w:t>
      </w:r>
      <w:r w:rsidR="00162B56">
        <w:rPr>
          <w:rFonts w:asciiTheme="minorHAnsi" w:hAnsiTheme="minorHAnsi" w:cstheme="minorHAnsi"/>
          <w:sz w:val="24"/>
          <w:szCs w:val="24"/>
          <w:lang w:val="id-ID"/>
        </w:rPr>
        <w:tab/>
      </w:r>
      <w:r w:rsidR="00AD736A" w:rsidRPr="00873E9E">
        <w:rPr>
          <w:rFonts w:asciiTheme="minorHAnsi" w:hAnsiTheme="minorHAnsi" w:cstheme="minorHAnsi"/>
          <w:sz w:val="24"/>
          <w:szCs w:val="24"/>
        </w:rPr>
        <w:t>Rencana Kinerja</w:t>
      </w:r>
      <w:bookmarkEnd w:id="35"/>
      <w:r w:rsidR="00AD736A" w:rsidRPr="00873E9E">
        <w:rPr>
          <w:rFonts w:asciiTheme="minorHAnsi" w:hAnsiTheme="minorHAnsi" w:cstheme="minorHAnsi"/>
          <w:sz w:val="24"/>
          <w:szCs w:val="24"/>
        </w:rPr>
        <w:t xml:space="preserve"> </w:t>
      </w:r>
    </w:p>
    <w:p w:rsidR="00AD736A" w:rsidRPr="00873E9E" w:rsidRDefault="00DB6635" w:rsidP="00857569">
      <w:pPr>
        <w:ind w:firstLine="567"/>
        <w:rPr>
          <w:rFonts w:asciiTheme="minorHAnsi" w:hAnsiTheme="minorHAnsi" w:cstheme="minorHAnsi"/>
        </w:rPr>
      </w:pPr>
      <w:r w:rsidRPr="00873E9E">
        <w:rPr>
          <w:rFonts w:asciiTheme="minorHAnsi" w:hAnsiTheme="minorHAnsi" w:cstheme="minorHAnsi"/>
        </w:rPr>
        <w:t xml:space="preserve">Perencanaan strategic yang telah ditetapkan Kecamatan Belakang Padang Kota Batam dalam rencana kinerja </w:t>
      </w:r>
      <w:r w:rsidRPr="00873E9E">
        <w:rPr>
          <w:rFonts w:asciiTheme="minorHAnsi" w:hAnsiTheme="minorHAnsi" w:cstheme="minorHAnsi"/>
          <w:i/>
        </w:rPr>
        <w:t xml:space="preserve">(performance planning) </w:t>
      </w:r>
      <w:r w:rsidRPr="00873E9E">
        <w:rPr>
          <w:rFonts w:asciiTheme="minorHAnsi" w:hAnsiTheme="minorHAnsi" w:cstheme="minorHAnsi"/>
        </w:rPr>
        <w:t xml:space="preserve">untuk tahun yang bersangkutan ditetapkan berdasarkan Renstra yang di susun untuk jangka waktu </w:t>
      </w:r>
      <w:proofErr w:type="gramStart"/>
      <w:r w:rsidRPr="00873E9E">
        <w:rPr>
          <w:rFonts w:asciiTheme="minorHAnsi" w:hAnsiTheme="minorHAnsi" w:cstheme="minorHAnsi"/>
        </w:rPr>
        <w:t>lima</w:t>
      </w:r>
      <w:proofErr w:type="gramEnd"/>
      <w:r w:rsidRPr="00873E9E">
        <w:rPr>
          <w:rFonts w:asciiTheme="minorHAnsi" w:hAnsiTheme="minorHAnsi" w:cstheme="minorHAnsi"/>
        </w:rPr>
        <w:t xml:space="preserve"> tahunan mulai dari tahun 20</w:t>
      </w:r>
      <w:r w:rsidR="001F15EE">
        <w:rPr>
          <w:rFonts w:asciiTheme="minorHAnsi" w:hAnsiTheme="minorHAnsi" w:cstheme="minorHAnsi"/>
          <w:lang w:val="id-ID"/>
        </w:rPr>
        <w:t>16</w:t>
      </w:r>
      <w:r w:rsidR="001F15EE">
        <w:rPr>
          <w:rFonts w:asciiTheme="minorHAnsi" w:hAnsiTheme="minorHAnsi" w:cstheme="minorHAnsi"/>
        </w:rPr>
        <w:t>–</w:t>
      </w:r>
      <w:r w:rsidRPr="00873E9E">
        <w:rPr>
          <w:rFonts w:asciiTheme="minorHAnsi" w:hAnsiTheme="minorHAnsi" w:cstheme="minorHAnsi"/>
        </w:rPr>
        <w:t>20</w:t>
      </w:r>
      <w:r w:rsidR="001F15EE">
        <w:rPr>
          <w:rFonts w:asciiTheme="minorHAnsi" w:hAnsiTheme="minorHAnsi" w:cstheme="minorHAnsi"/>
          <w:lang w:val="id-ID"/>
        </w:rPr>
        <w:t>21</w:t>
      </w:r>
      <w:r w:rsidRPr="00873E9E">
        <w:rPr>
          <w:rFonts w:asciiTheme="minorHAnsi" w:hAnsiTheme="minorHAnsi" w:cstheme="minorHAnsi"/>
        </w:rPr>
        <w:t xml:space="preserve"> yang akan dilaksanakan melalui berbagai kegiatan tahun anggaran.</w:t>
      </w:r>
    </w:p>
    <w:p w:rsidR="00AD736A" w:rsidRPr="00873E9E" w:rsidRDefault="00AD736A" w:rsidP="00BE4B5D">
      <w:pPr>
        <w:ind w:firstLine="567"/>
        <w:rPr>
          <w:rFonts w:asciiTheme="minorHAnsi" w:hAnsiTheme="minorHAnsi" w:cstheme="minorHAnsi"/>
        </w:rPr>
      </w:pPr>
      <w:proofErr w:type="gramStart"/>
      <w:r w:rsidRPr="00873E9E">
        <w:rPr>
          <w:rFonts w:asciiTheme="minorHAnsi" w:hAnsiTheme="minorHAnsi" w:cstheme="minorHAnsi"/>
        </w:rPr>
        <w:t xml:space="preserve">Rencana Kinerja Kecamatan </w:t>
      </w:r>
      <w:r w:rsidRPr="00873E9E">
        <w:rPr>
          <w:rFonts w:asciiTheme="minorHAnsi" w:hAnsiTheme="minorHAnsi" w:cstheme="minorHAnsi"/>
          <w:lang w:val="id-ID"/>
        </w:rPr>
        <w:t>Belakang Padang</w:t>
      </w:r>
      <w:r w:rsidRPr="00873E9E">
        <w:rPr>
          <w:rFonts w:asciiTheme="minorHAnsi" w:hAnsiTheme="minorHAnsi" w:cstheme="minorHAnsi"/>
        </w:rPr>
        <w:t xml:space="preserve"> Tahun Anggaran 201</w:t>
      </w:r>
      <w:r w:rsidR="007231EE">
        <w:rPr>
          <w:rFonts w:asciiTheme="minorHAnsi" w:hAnsiTheme="minorHAnsi" w:cstheme="minorHAnsi"/>
          <w:lang w:val="id-ID"/>
        </w:rPr>
        <w:t>8</w:t>
      </w:r>
      <w:r w:rsidRPr="00873E9E">
        <w:rPr>
          <w:rFonts w:asciiTheme="minorHAnsi" w:hAnsiTheme="minorHAnsi" w:cstheme="minorHAnsi"/>
        </w:rPr>
        <w:t xml:space="preserve"> disusun dalam Rencana Anggaran Satuan Kerja (RASK) yang kemudian dikompilasi kedalam Rencana Kerja Tahunan (Formulir RKT).</w:t>
      </w:r>
      <w:proofErr w:type="gramEnd"/>
      <w:r w:rsidRPr="00873E9E">
        <w:rPr>
          <w:rFonts w:asciiTheme="minorHAnsi" w:hAnsiTheme="minorHAnsi" w:cstheme="minorHAnsi"/>
        </w:rPr>
        <w:t xml:space="preserve"> Dokumen tersebut menyajikan target kinerja tahun 201</w:t>
      </w:r>
      <w:r w:rsidR="007231EE">
        <w:rPr>
          <w:rFonts w:asciiTheme="minorHAnsi" w:hAnsiTheme="minorHAnsi" w:cstheme="minorHAnsi"/>
          <w:lang w:val="id-ID"/>
        </w:rPr>
        <w:t>8</w:t>
      </w:r>
      <w:r w:rsidRPr="00873E9E">
        <w:rPr>
          <w:rFonts w:asciiTheme="minorHAnsi" w:hAnsiTheme="minorHAnsi" w:cstheme="minorHAnsi"/>
        </w:rPr>
        <w:t>, dan merupakan bentuk komitmen penuh untuk mencapai kinerja yang paling maksimal dalam upaya mewujudkan misi dan menggunakan s</w:t>
      </w:r>
      <w:r w:rsidRPr="00873E9E">
        <w:rPr>
          <w:rFonts w:asciiTheme="minorHAnsi" w:hAnsiTheme="minorHAnsi" w:cstheme="minorHAnsi"/>
          <w:lang w:val="id-ID"/>
        </w:rPr>
        <w:t>i</w:t>
      </w:r>
      <w:r w:rsidRPr="00873E9E">
        <w:rPr>
          <w:rFonts w:asciiTheme="minorHAnsi" w:hAnsiTheme="minorHAnsi" w:cstheme="minorHAnsi"/>
        </w:rPr>
        <w:t xml:space="preserve">stem anggaran berbasis kinerja. </w:t>
      </w:r>
    </w:p>
    <w:p w:rsidR="00DB6635" w:rsidRPr="00873E9E" w:rsidRDefault="00DB6635" w:rsidP="00DB6635">
      <w:pPr>
        <w:ind w:left="0" w:firstLine="0"/>
        <w:rPr>
          <w:rFonts w:asciiTheme="minorHAnsi" w:hAnsiTheme="minorHAnsi" w:cstheme="minorHAnsi"/>
        </w:rPr>
      </w:pPr>
    </w:p>
    <w:p w:rsidR="00CE205E" w:rsidRPr="00873E9E" w:rsidRDefault="00CE205E" w:rsidP="00DB6635">
      <w:pPr>
        <w:ind w:left="0" w:firstLine="0"/>
        <w:rPr>
          <w:rFonts w:asciiTheme="minorHAnsi" w:hAnsiTheme="minorHAnsi" w:cstheme="minorHAnsi"/>
        </w:rPr>
      </w:pPr>
    </w:p>
    <w:p w:rsidR="00CE205E" w:rsidRPr="00873E9E" w:rsidRDefault="00CE205E" w:rsidP="00DB6635">
      <w:pPr>
        <w:ind w:left="0" w:firstLine="0"/>
        <w:rPr>
          <w:rFonts w:asciiTheme="minorHAnsi" w:hAnsiTheme="minorHAnsi" w:cstheme="minorHAnsi"/>
        </w:rPr>
      </w:pPr>
    </w:p>
    <w:p w:rsidR="00CE205E" w:rsidRPr="00873E9E" w:rsidRDefault="00CE205E" w:rsidP="00DB6635">
      <w:pPr>
        <w:ind w:left="0" w:firstLine="0"/>
        <w:rPr>
          <w:rFonts w:asciiTheme="minorHAnsi" w:hAnsiTheme="minorHAnsi" w:cstheme="minorHAnsi"/>
        </w:rPr>
      </w:pPr>
    </w:p>
    <w:p w:rsidR="00CE205E" w:rsidRPr="00873E9E" w:rsidRDefault="00CE205E" w:rsidP="00DB6635">
      <w:pPr>
        <w:ind w:left="0" w:firstLine="0"/>
        <w:rPr>
          <w:rFonts w:asciiTheme="minorHAnsi" w:hAnsiTheme="minorHAnsi" w:cstheme="minorHAnsi"/>
        </w:rPr>
      </w:pPr>
    </w:p>
    <w:p w:rsidR="00CE205E" w:rsidRPr="00873E9E" w:rsidRDefault="00CE205E" w:rsidP="00DB6635">
      <w:pPr>
        <w:ind w:left="0" w:firstLine="0"/>
        <w:rPr>
          <w:rFonts w:asciiTheme="minorHAnsi" w:hAnsiTheme="minorHAnsi" w:cstheme="minorHAnsi"/>
        </w:rPr>
      </w:pPr>
    </w:p>
    <w:p w:rsidR="00CE205E" w:rsidRPr="00873E9E" w:rsidRDefault="00CE205E" w:rsidP="00DB6635">
      <w:pPr>
        <w:ind w:left="0" w:firstLine="0"/>
        <w:rPr>
          <w:rFonts w:asciiTheme="minorHAnsi" w:hAnsiTheme="minorHAnsi" w:cstheme="minorHAnsi"/>
        </w:rPr>
      </w:pPr>
    </w:p>
    <w:p w:rsidR="00C31C49" w:rsidRDefault="00C31C49" w:rsidP="00857569">
      <w:pPr>
        <w:pStyle w:val="Heading3"/>
        <w:tabs>
          <w:tab w:val="clear" w:pos="720"/>
        </w:tabs>
        <w:ind w:left="0" w:firstLine="0"/>
        <w:jc w:val="center"/>
        <w:rPr>
          <w:rFonts w:asciiTheme="minorHAnsi" w:hAnsiTheme="minorHAnsi" w:cstheme="minorHAnsi"/>
          <w:sz w:val="24"/>
          <w:szCs w:val="24"/>
          <w:lang w:val="id-ID"/>
        </w:rPr>
      </w:pPr>
      <w:bookmarkStart w:id="36" w:name="_Toc383068327"/>
    </w:p>
    <w:p w:rsidR="00C31C49" w:rsidRPr="00C31C49" w:rsidRDefault="00C31C49" w:rsidP="00C31C49">
      <w:pPr>
        <w:rPr>
          <w:lang w:val="id-ID"/>
        </w:rPr>
      </w:pPr>
    </w:p>
    <w:p w:rsidR="00CE205E" w:rsidRPr="00873E9E" w:rsidRDefault="00CE205E" w:rsidP="00857569">
      <w:pPr>
        <w:pStyle w:val="Heading3"/>
        <w:tabs>
          <w:tab w:val="clear" w:pos="720"/>
        </w:tabs>
        <w:ind w:left="0" w:firstLine="0"/>
        <w:jc w:val="center"/>
        <w:rPr>
          <w:rFonts w:asciiTheme="minorHAnsi" w:hAnsiTheme="minorHAnsi" w:cstheme="minorHAnsi"/>
          <w:sz w:val="24"/>
          <w:szCs w:val="24"/>
        </w:rPr>
      </w:pPr>
      <w:r w:rsidRPr="00873E9E">
        <w:rPr>
          <w:rFonts w:asciiTheme="minorHAnsi" w:hAnsiTheme="minorHAnsi" w:cstheme="minorHAnsi"/>
          <w:sz w:val="24"/>
          <w:szCs w:val="24"/>
        </w:rPr>
        <w:lastRenderedPageBreak/>
        <w:t>RENCANA KINERJA</w:t>
      </w:r>
      <w:bookmarkEnd w:id="36"/>
    </w:p>
    <w:p w:rsidR="00CE205E" w:rsidRPr="007231EE" w:rsidRDefault="00CE205E" w:rsidP="00DB6635">
      <w:pPr>
        <w:ind w:left="0" w:firstLine="0"/>
        <w:rPr>
          <w:rFonts w:asciiTheme="minorHAnsi" w:hAnsiTheme="minorHAnsi" w:cstheme="minorHAnsi"/>
          <w:lang w:val="id-ID"/>
        </w:rPr>
      </w:pPr>
    </w:p>
    <w:tbl>
      <w:tblPr>
        <w:tblW w:w="8505" w:type="dxa"/>
        <w:tblInd w:w="108" w:type="dxa"/>
        <w:tblLook w:val="04A0" w:firstRow="1" w:lastRow="0" w:firstColumn="1" w:lastColumn="0" w:noHBand="0" w:noVBand="1"/>
      </w:tblPr>
      <w:tblGrid>
        <w:gridCol w:w="709"/>
        <w:gridCol w:w="2977"/>
        <w:gridCol w:w="3402"/>
        <w:gridCol w:w="1417"/>
      </w:tblGrid>
      <w:tr w:rsidR="00250F64" w:rsidRPr="00D25665" w:rsidTr="009B3B3E">
        <w:trPr>
          <w:trHeight w:val="360"/>
        </w:trPr>
        <w:tc>
          <w:tcPr>
            <w:tcW w:w="7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50F64" w:rsidRPr="00D25665" w:rsidRDefault="00250F64" w:rsidP="009B3B3E">
            <w:pPr>
              <w:spacing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NO</w:t>
            </w:r>
          </w:p>
        </w:tc>
        <w:tc>
          <w:tcPr>
            <w:tcW w:w="2977" w:type="dxa"/>
            <w:tcBorders>
              <w:top w:val="single" w:sz="4" w:space="0" w:color="auto"/>
              <w:left w:val="nil"/>
              <w:bottom w:val="single" w:sz="4" w:space="0" w:color="auto"/>
              <w:right w:val="single" w:sz="4" w:space="0" w:color="auto"/>
            </w:tcBorders>
            <w:shd w:val="clear" w:color="000000" w:fill="FFFF00"/>
            <w:noWrap/>
            <w:vAlign w:val="center"/>
            <w:hideMark/>
          </w:tcPr>
          <w:p w:rsidR="00250F64" w:rsidRPr="00D25665" w:rsidRDefault="00250F64" w:rsidP="009B3B3E">
            <w:pPr>
              <w:spacing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SASARAN</w:t>
            </w:r>
          </w:p>
        </w:tc>
        <w:tc>
          <w:tcPr>
            <w:tcW w:w="3402" w:type="dxa"/>
            <w:tcBorders>
              <w:top w:val="single" w:sz="4" w:space="0" w:color="auto"/>
              <w:left w:val="nil"/>
              <w:bottom w:val="single" w:sz="4" w:space="0" w:color="auto"/>
              <w:right w:val="single" w:sz="4" w:space="0" w:color="auto"/>
            </w:tcBorders>
            <w:shd w:val="clear" w:color="000000" w:fill="FFFF00"/>
            <w:noWrap/>
            <w:vAlign w:val="center"/>
            <w:hideMark/>
          </w:tcPr>
          <w:p w:rsidR="00250F64" w:rsidRPr="00D25665" w:rsidRDefault="00250F64" w:rsidP="009B3B3E">
            <w:pPr>
              <w:spacing w:before="200"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INDIKATOR KINERJA</w:t>
            </w:r>
          </w:p>
          <w:p w:rsidR="00250F64" w:rsidRPr="00D25665" w:rsidRDefault="00250F64" w:rsidP="009B3B3E">
            <w:pPr>
              <w:spacing w:line="240" w:lineRule="auto"/>
              <w:ind w:left="0" w:firstLine="0"/>
              <w:jc w:val="center"/>
              <w:rPr>
                <w:rFonts w:asciiTheme="minorHAnsi" w:hAnsiTheme="minorHAnsi" w:cstheme="minorHAnsi"/>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00"/>
            <w:vAlign w:val="center"/>
          </w:tcPr>
          <w:p w:rsidR="00250F64" w:rsidRPr="00D25665" w:rsidRDefault="00250F64" w:rsidP="009B3B3E">
            <w:pPr>
              <w:spacing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TARGET</w:t>
            </w:r>
          </w:p>
        </w:tc>
      </w:tr>
      <w:tr w:rsidR="007231EE" w:rsidRPr="00D25665" w:rsidTr="009B3B3E">
        <w:trPr>
          <w:trHeight w:val="1200"/>
        </w:trPr>
        <w:tc>
          <w:tcPr>
            <w:tcW w:w="709" w:type="dxa"/>
            <w:tcBorders>
              <w:top w:val="nil"/>
              <w:left w:val="single" w:sz="4" w:space="0" w:color="auto"/>
              <w:bottom w:val="single" w:sz="4" w:space="0" w:color="auto"/>
              <w:right w:val="single" w:sz="4" w:space="0" w:color="auto"/>
            </w:tcBorders>
            <w:shd w:val="clear" w:color="auto" w:fill="B6DDE8" w:themeFill="accent5" w:themeFillTint="66"/>
            <w:noWrap/>
            <w:hideMark/>
          </w:tcPr>
          <w:p w:rsidR="007231EE" w:rsidRPr="00D25665" w:rsidRDefault="007231E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1</w:t>
            </w:r>
          </w:p>
        </w:tc>
        <w:tc>
          <w:tcPr>
            <w:tcW w:w="2977" w:type="dxa"/>
            <w:tcBorders>
              <w:top w:val="nil"/>
              <w:left w:val="nil"/>
              <w:bottom w:val="single" w:sz="4" w:space="0" w:color="auto"/>
              <w:right w:val="single" w:sz="4" w:space="0" w:color="auto"/>
            </w:tcBorders>
            <w:shd w:val="clear" w:color="auto" w:fill="B6DDE8" w:themeFill="accent5" w:themeFillTint="66"/>
            <w:hideMark/>
          </w:tcPr>
          <w:p w:rsidR="007231EE" w:rsidRPr="00D25665" w:rsidRDefault="007231EE" w:rsidP="009B3B3E">
            <w:pPr>
              <w:spacing w:before="120" w:line="360" w:lineRule="auto"/>
              <w:ind w:left="34" w:firstLine="0"/>
              <w:rPr>
                <w:rFonts w:asciiTheme="minorHAnsi" w:hAnsiTheme="minorHAnsi" w:cstheme="minorHAnsi"/>
                <w:sz w:val="20"/>
                <w:szCs w:val="20"/>
              </w:rPr>
            </w:pPr>
            <w:r w:rsidRPr="00D25665">
              <w:rPr>
                <w:rFonts w:asciiTheme="minorHAnsi" w:hAnsiTheme="minorHAnsi" w:cstheme="minorHAnsi"/>
                <w:sz w:val="20"/>
                <w:szCs w:val="20"/>
              </w:rPr>
              <w:t>Meningkatnya pelayanan administrasi perkantoran</w:t>
            </w:r>
          </w:p>
          <w:p w:rsidR="007231EE" w:rsidRPr="00D25665" w:rsidRDefault="007231EE" w:rsidP="009B3B3E">
            <w:pPr>
              <w:spacing w:before="120" w:line="360" w:lineRule="auto"/>
              <w:ind w:left="34" w:firstLine="0"/>
              <w:rPr>
                <w:rFonts w:asciiTheme="minorHAnsi" w:hAnsiTheme="minorHAnsi" w:cstheme="minorHAnsi"/>
                <w:sz w:val="20"/>
                <w:szCs w:val="20"/>
              </w:rPr>
            </w:pPr>
          </w:p>
        </w:tc>
        <w:tc>
          <w:tcPr>
            <w:tcW w:w="3402" w:type="dxa"/>
            <w:tcBorders>
              <w:top w:val="nil"/>
              <w:left w:val="nil"/>
              <w:bottom w:val="single" w:sz="4" w:space="0" w:color="auto"/>
              <w:right w:val="single" w:sz="4" w:space="0" w:color="auto"/>
            </w:tcBorders>
            <w:shd w:val="clear" w:color="auto" w:fill="B6DDE8" w:themeFill="accent5" w:themeFillTint="66"/>
            <w:hideMark/>
          </w:tcPr>
          <w:p w:rsidR="007231EE" w:rsidRPr="00383C9D" w:rsidRDefault="007231EE" w:rsidP="00334BAE">
            <w:pPr>
              <w:spacing w:before="120" w:line="360" w:lineRule="auto"/>
              <w:ind w:left="33" w:firstLine="0"/>
              <w:rPr>
                <w:rFonts w:asciiTheme="minorHAnsi" w:hAnsiTheme="minorHAnsi" w:cstheme="minorHAnsi"/>
                <w:sz w:val="20"/>
                <w:szCs w:val="20"/>
                <w:lang w:val="id-ID"/>
              </w:rPr>
            </w:pPr>
            <w:r w:rsidRPr="00383C9D">
              <w:rPr>
                <w:rFonts w:asciiTheme="minorHAnsi" w:hAnsiTheme="minorHAnsi" w:cstheme="minorHAnsi"/>
                <w:sz w:val="20"/>
                <w:szCs w:val="20"/>
                <w:lang w:val="en-GB"/>
              </w:rPr>
              <w:t>Tersedianya administrasi perkantoran yang menunjang tugas pokok dan fungsi Pemerintah Kota Batam</w:t>
            </w:r>
          </w:p>
        </w:tc>
        <w:tc>
          <w:tcPr>
            <w:tcW w:w="1417" w:type="dxa"/>
            <w:tcBorders>
              <w:top w:val="nil"/>
              <w:left w:val="nil"/>
              <w:bottom w:val="single" w:sz="4" w:space="0" w:color="auto"/>
              <w:right w:val="single" w:sz="4" w:space="0" w:color="auto"/>
            </w:tcBorders>
            <w:shd w:val="clear" w:color="auto" w:fill="B6DDE8" w:themeFill="accent5" w:themeFillTint="66"/>
          </w:tcPr>
          <w:p w:rsidR="007231EE" w:rsidRPr="00383C9D" w:rsidRDefault="007231EE" w:rsidP="00334BAE">
            <w:pPr>
              <w:spacing w:before="120" w:line="360" w:lineRule="auto"/>
              <w:ind w:left="34" w:firstLine="0"/>
              <w:jc w:val="left"/>
              <w:rPr>
                <w:rFonts w:asciiTheme="minorHAnsi" w:hAnsiTheme="minorHAnsi" w:cstheme="minorHAnsi"/>
                <w:b/>
                <w:sz w:val="20"/>
                <w:szCs w:val="20"/>
                <w:lang w:val="id-ID"/>
              </w:rPr>
            </w:pPr>
            <w:r>
              <w:rPr>
                <w:rFonts w:asciiTheme="minorHAnsi" w:hAnsiTheme="minorHAnsi" w:cstheme="minorHAnsi"/>
                <w:b/>
                <w:sz w:val="20"/>
                <w:szCs w:val="20"/>
                <w:lang w:val="id-ID"/>
              </w:rPr>
              <w:t>100%</w:t>
            </w:r>
          </w:p>
        </w:tc>
      </w:tr>
      <w:tr w:rsidR="007231EE" w:rsidRPr="00D25665" w:rsidTr="009B3B3E">
        <w:trPr>
          <w:trHeight w:val="1300"/>
        </w:trPr>
        <w:tc>
          <w:tcPr>
            <w:tcW w:w="709" w:type="dxa"/>
            <w:tcBorders>
              <w:top w:val="nil"/>
              <w:left w:val="single" w:sz="4" w:space="0" w:color="auto"/>
              <w:bottom w:val="single" w:sz="4" w:space="0" w:color="auto"/>
              <w:right w:val="single" w:sz="4" w:space="0" w:color="auto"/>
            </w:tcBorders>
            <w:shd w:val="clear" w:color="auto" w:fill="B6DDE8" w:themeFill="accent5" w:themeFillTint="66"/>
            <w:noWrap/>
            <w:hideMark/>
          </w:tcPr>
          <w:p w:rsidR="007231EE" w:rsidRPr="00D25665" w:rsidRDefault="007231E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2</w:t>
            </w:r>
          </w:p>
        </w:tc>
        <w:tc>
          <w:tcPr>
            <w:tcW w:w="2977" w:type="dxa"/>
            <w:tcBorders>
              <w:top w:val="nil"/>
              <w:left w:val="nil"/>
              <w:bottom w:val="single" w:sz="4" w:space="0" w:color="auto"/>
              <w:right w:val="single" w:sz="4" w:space="0" w:color="auto"/>
            </w:tcBorders>
            <w:shd w:val="clear" w:color="auto" w:fill="B6DDE8" w:themeFill="accent5" w:themeFillTint="66"/>
            <w:hideMark/>
          </w:tcPr>
          <w:p w:rsidR="007231EE" w:rsidRPr="00D25665" w:rsidRDefault="007231EE" w:rsidP="009B3B3E">
            <w:pPr>
              <w:spacing w:before="120" w:line="360" w:lineRule="auto"/>
              <w:ind w:left="34" w:firstLine="0"/>
              <w:rPr>
                <w:rFonts w:asciiTheme="minorHAnsi" w:hAnsiTheme="minorHAnsi" w:cstheme="minorHAnsi"/>
                <w:sz w:val="20"/>
                <w:szCs w:val="20"/>
                <w:lang w:val="id-ID"/>
              </w:rPr>
            </w:pPr>
            <w:r w:rsidRPr="00D25665">
              <w:rPr>
                <w:rFonts w:asciiTheme="minorHAnsi" w:hAnsiTheme="minorHAnsi" w:cstheme="minorHAnsi"/>
                <w:sz w:val="20"/>
                <w:szCs w:val="20"/>
              </w:rPr>
              <w:t>Meningkatnya kinerja aparatur</w:t>
            </w:r>
          </w:p>
        </w:tc>
        <w:tc>
          <w:tcPr>
            <w:tcW w:w="3402" w:type="dxa"/>
            <w:tcBorders>
              <w:top w:val="nil"/>
              <w:left w:val="nil"/>
              <w:bottom w:val="single" w:sz="4" w:space="0" w:color="auto"/>
              <w:right w:val="single" w:sz="4" w:space="0" w:color="auto"/>
            </w:tcBorders>
            <w:shd w:val="clear" w:color="auto" w:fill="B6DDE8" w:themeFill="accent5" w:themeFillTint="66"/>
            <w:hideMark/>
          </w:tcPr>
          <w:p w:rsidR="007231EE" w:rsidRPr="00383C9D" w:rsidRDefault="007231EE" w:rsidP="00334BAE">
            <w:pPr>
              <w:spacing w:before="120" w:line="360" w:lineRule="auto"/>
              <w:ind w:left="33" w:firstLine="0"/>
              <w:rPr>
                <w:rFonts w:asciiTheme="minorHAnsi" w:hAnsiTheme="minorHAnsi" w:cstheme="minorHAnsi"/>
                <w:sz w:val="20"/>
                <w:szCs w:val="20"/>
                <w:lang w:val="id-ID"/>
              </w:rPr>
            </w:pPr>
            <w:r>
              <w:rPr>
                <w:rFonts w:asciiTheme="minorHAnsi" w:hAnsiTheme="minorHAnsi" w:cstheme="minorHAnsi"/>
                <w:sz w:val="20"/>
                <w:szCs w:val="20"/>
                <w:lang w:val="id-ID"/>
              </w:rPr>
              <w:t>Meningkat dan t</w:t>
            </w:r>
            <w:r w:rsidRPr="00383C9D">
              <w:rPr>
                <w:rFonts w:asciiTheme="minorHAnsi" w:hAnsiTheme="minorHAnsi" w:cstheme="minorHAnsi"/>
                <w:sz w:val="20"/>
                <w:szCs w:val="20"/>
                <w:lang w:val="en-GB"/>
              </w:rPr>
              <w:t>erpeliharanya sarana dan prasarana aparatur yang menunjang tugas pokok dan fungsi Pemerintah Kota Batam</w:t>
            </w:r>
          </w:p>
        </w:tc>
        <w:tc>
          <w:tcPr>
            <w:tcW w:w="1417" w:type="dxa"/>
            <w:tcBorders>
              <w:top w:val="nil"/>
              <w:left w:val="nil"/>
              <w:bottom w:val="single" w:sz="4" w:space="0" w:color="auto"/>
              <w:right w:val="single" w:sz="4" w:space="0" w:color="auto"/>
            </w:tcBorders>
            <w:shd w:val="clear" w:color="auto" w:fill="B6DDE8" w:themeFill="accent5" w:themeFillTint="66"/>
          </w:tcPr>
          <w:p w:rsidR="007231EE" w:rsidRPr="00383C9D" w:rsidRDefault="007231EE" w:rsidP="00334BAE">
            <w:pPr>
              <w:spacing w:before="120" w:line="360" w:lineRule="auto"/>
              <w:ind w:left="34" w:firstLine="0"/>
              <w:jc w:val="left"/>
              <w:rPr>
                <w:rFonts w:asciiTheme="minorHAnsi" w:hAnsiTheme="minorHAnsi" w:cstheme="minorHAnsi"/>
                <w:b/>
                <w:sz w:val="20"/>
                <w:szCs w:val="20"/>
                <w:lang w:val="id-ID"/>
              </w:rPr>
            </w:pPr>
            <w:r>
              <w:rPr>
                <w:rFonts w:asciiTheme="minorHAnsi" w:hAnsiTheme="minorHAnsi" w:cstheme="minorHAnsi"/>
                <w:b/>
                <w:sz w:val="20"/>
                <w:szCs w:val="20"/>
                <w:lang w:val="id-ID"/>
              </w:rPr>
              <w:t>50%</w:t>
            </w:r>
          </w:p>
        </w:tc>
      </w:tr>
      <w:tr w:rsidR="007231EE" w:rsidRPr="00D25665" w:rsidTr="009B3B3E">
        <w:trPr>
          <w:trHeight w:val="1217"/>
        </w:trPr>
        <w:tc>
          <w:tcPr>
            <w:tcW w:w="709" w:type="dxa"/>
            <w:tcBorders>
              <w:top w:val="nil"/>
              <w:left w:val="single" w:sz="4" w:space="0" w:color="auto"/>
              <w:bottom w:val="single" w:sz="4" w:space="0" w:color="auto"/>
              <w:right w:val="single" w:sz="4" w:space="0" w:color="auto"/>
            </w:tcBorders>
            <w:shd w:val="clear" w:color="auto" w:fill="B6DDE8" w:themeFill="accent5" w:themeFillTint="66"/>
            <w:noWrap/>
            <w:hideMark/>
          </w:tcPr>
          <w:p w:rsidR="007231EE" w:rsidRPr="00D25665" w:rsidRDefault="007231E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3</w:t>
            </w:r>
          </w:p>
        </w:tc>
        <w:tc>
          <w:tcPr>
            <w:tcW w:w="2977" w:type="dxa"/>
            <w:tcBorders>
              <w:top w:val="nil"/>
              <w:left w:val="nil"/>
              <w:bottom w:val="single" w:sz="4" w:space="0" w:color="auto"/>
              <w:right w:val="single" w:sz="4" w:space="0" w:color="auto"/>
            </w:tcBorders>
            <w:shd w:val="clear" w:color="auto" w:fill="B6DDE8" w:themeFill="accent5" w:themeFillTint="66"/>
            <w:hideMark/>
          </w:tcPr>
          <w:p w:rsidR="007231EE" w:rsidRPr="00D25665" w:rsidRDefault="007231EE" w:rsidP="009B3B3E">
            <w:pPr>
              <w:spacing w:before="120" w:line="360" w:lineRule="auto"/>
              <w:ind w:left="34" w:firstLine="0"/>
              <w:rPr>
                <w:rFonts w:asciiTheme="minorHAnsi" w:hAnsiTheme="minorHAnsi" w:cstheme="minorHAnsi"/>
                <w:sz w:val="20"/>
                <w:szCs w:val="20"/>
                <w:lang w:val="id-ID"/>
              </w:rPr>
            </w:pPr>
            <w:r w:rsidRPr="00D25665">
              <w:rPr>
                <w:rFonts w:asciiTheme="minorHAnsi" w:hAnsiTheme="minorHAnsi" w:cstheme="minorHAnsi"/>
                <w:sz w:val="20"/>
                <w:szCs w:val="20"/>
                <w:lang w:val="id-ID"/>
              </w:rPr>
              <w:t xml:space="preserve">Meningkatnya </w:t>
            </w:r>
            <w:r w:rsidRPr="00D25665">
              <w:rPr>
                <w:rFonts w:asciiTheme="minorHAnsi" w:hAnsiTheme="minorHAnsi" w:cstheme="minorHAnsi"/>
                <w:sz w:val="20"/>
                <w:szCs w:val="20"/>
              </w:rPr>
              <w:t>pengelolaan sampah di TPA Belakang Padang</w:t>
            </w:r>
            <w:r w:rsidRPr="00D25665">
              <w:rPr>
                <w:rFonts w:asciiTheme="minorHAnsi" w:hAnsiTheme="minorHAnsi" w:cstheme="minorHAnsi"/>
                <w:sz w:val="20"/>
                <w:szCs w:val="20"/>
                <w:lang w:val="id-ID"/>
              </w:rPr>
              <w:t xml:space="preserve"> </w:t>
            </w:r>
          </w:p>
        </w:tc>
        <w:tc>
          <w:tcPr>
            <w:tcW w:w="3402" w:type="dxa"/>
            <w:tcBorders>
              <w:top w:val="nil"/>
              <w:left w:val="nil"/>
              <w:bottom w:val="single" w:sz="4" w:space="0" w:color="auto"/>
              <w:right w:val="single" w:sz="4" w:space="0" w:color="auto"/>
            </w:tcBorders>
            <w:shd w:val="clear" w:color="auto" w:fill="B6DDE8" w:themeFill="accent5" w:themeFillTint="66"/>
            <w:hideMark/>
          </w:tcPr>
          <w:p w:rsidR="007231EE" w:rsidRPr="00383C9D" w:rsidRDefault="007231EE" w:rsidP="00334BAE">
            <w:pPr>
              <w:spacing w:before="120" w:line="360" w:lineRule="auto"/>
              <w:ind w:left="33" w:firstLine="0"/>
              <w:rPr>
                <w:rFonts w:asciiTheme="minorHAnsi" w:hAnsiTheme="minorHAnsi" w:cstheme="minorHAnsi"/>
                <w:sz w:val="20"/>
                <w:szCs w:val="20"/>
                <w:lang w:val="id-ID"/>
              </w:rPr>
            </w:pPr>
            <w:r w:rsidRPr="00383C9D">
              <w:rPr>
                <w:rFonts w:asciiTheme="minorHAnsi" w:hAnsiTheme="minorHAnsi" w:cstheme="minorHAnsi"/>
                <w:sz w:val="20"/>
                <w:szCs w:val="20"/>
              </w:rPr>
              <w:t>Persentase pengangkutan sampah</w:t>
            </w:r>
          </w:p>
        </w:tc>
        <w:tc>
          <w:tcPr>
            <w:tcW w:w="1417" w:type="dxa"/>
            <w:tcBorders>
              <w:top w:val="nil"/>
              <w:left w:val="nil"/>
              <w:bottom w:val="single" w:sz="4" w:space="0" w:color="auto"/>
              <w:right w:val="single" w:sz="4" w:space="0" w:color="auto"/>
            </w:tcBorders>
            <w:shd w:val="clear" w:color="auto" w:fill="B6DDE8" w:themeFill="accent5" w:themeFillTint="66"/>
          </w:tcPr>
          <w:p w:rsidR="007231EE" w:rsidRPr="00383C9D" w:rsidRDefault="007231EE" w:rsidP="00334BAE">
            <w:pPr>
              <w:spacing w:before="120" w:line="360" w:lineRule="auto"/>
              <w:ind w:left="34" w:firstLine="0"/>
              <w:jc w:val="left"/>
              <w:rPr>
                <w:rFonts w:asciiTheme="minorHAnsi" w:hAnsiTheme="minorHAnsi" w:cstheme="minorHAnsi"/>
                <w:b/>
                <w:sz w:val="20"/>
                <w:szCs w:val="20"/>
                <w:lang w:val="en-GB"/>
              </w:rPr>
            </w:pPr>
            <w:r>
              <w:rPr>
                <w:rFonts w:asciiTheme="minorHAnsi" w:hAnsiTheme="minorHAnsi" w:cstheme="minorHAnsi"/>
                <w:b/>
                <w:sz w:val="20"/>
                <w:szCs w:val="20"/>
                <w:lang w:val="id-ID"/>
              </w:rPr>
              <w:t>75%</w:t>
            </w:r>
            <w:r w:rsidRPr="00383C9D">
              <w:rPr>
                <w:rFonts w:asciiTheme="minorHAnsi" w:hAnsiTheme="minorHAnsi" w:cstheme="minorHAnsi"/>
                <w:b/>
                <w:sz w:val="20"/>
                <w:szCs w:val="20"/>
                <w:lang w:val="id-ID"/>
              </w:rPr>
              <w:t xml:space="preserve"> </w:t>
            </w:r>
          </w:p>
        </w:tc>
      </w:tr>
      <w:tr w:rsidR="007231EE" w:rsidRPr="00D25665" w:rsidTr="00111F49">
        <w:trPr>
          <w:trHeight w:val="2427"/>
        </w:trPr>
        <w:tc>
          <w:tcPr>
            <w:tcW w:w="709" w:type="dxa"/>
            <w:tcBorders>
              <w:top w:val="nil"/>
              <w:left w:val="single" w:sz="4" w:space="0" w:color="auto"/>
              <w:right w:val="single" w:sz="4" w:space="0" w:color="auto"/>
            </w:tcBorders>
            <w:shd w:val="clear" w:color="auto" w:fill="B6DDE8" w:themeFill="accent5" w:themeFillTint="66"/>
            <w:noWrap/>
            <w:hideMark/>
          </w:tcPr>
          <w:p w:rsidR="007231EE" w:rsidRPr="00D25665" w:rsidRDefault="007231E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4</w:t>
            </w:r>
          </w:p>
        </w:tc>
        <w:tc>
          <w:tcPr>
            <w:tcW w:w="2977" w:type="dxa"/>
            <w:tcBorders>
              <w:top w:val="nil"/>
              <w:left w:val="nil"/>
              <w:right w:val="single" w:sz="4" w:space="0" w:color="auto"/>
            </w:tcBorders>
            <w:shd w:val="clear" w:color="auto" w:fill="B6DDE8" w:themeFill="accent5" w:themeFillTint="66"/>
            <w:hideMark/>
          </w:tcPr>
          <w:p w:rsidR="007231EE" w:rsidRPr="00D25665" w:rsidRDefault="007231EE" w:rsidP="009B3B3E">
            <w:pPr>
              <w:numPr>
                <w:ilvl w:val="1"/>
                <w:numId w:val="48"/>
              </w:numPr>
              <w:spacing w:before="120" w:line="360" w:lineRule="auto"/>
              <w:ind w:left="176" w:hanging="142"/>
              <w:rPr>
                <w:rFonts w:asciiTheme="minorHAnsi" w:hAnsiTheme="minorHAnsi" w:cstheme="minorHAnsi"/>
                <w:sz w:val="20"/>
                <w:szCs w:val="20"/>
              </w:rPr>
            </w:pPr>
            <w:r w:rsidRPr="00D25665">
              <w:rPr>
                <w:rFonts w:asciiTheme="minorHAnsi" w:hAnsiTheme="minorHAnsi" w:cstheme="minorHAnsi"/>
                <w:sz w:val="20"/>
                <w:szCs w:val="20"/>
              </w:rPr>
              <w:t>Meningkatnya partisipasi masyarakat tingkat kecamatan dan kelurahan</w:t>
            </w:r>
          </w:p>
          <w:p w:rsidR="007231EE" w:rsidRPr="00D25665" w:rsidRDefault="007231EE" w:rsidP="009B3B3E">
            <w:pPr>
              <w:numPr>
                <w:ilvl w:val="1"/>
                <w:numId w:val="48"/>
              </w:numPr>
              <w:spacing w:before="120" w:line="360" w:lineRule="auto"/>
              <w:ind w:left="176" w:hanging="142"/>
              <w:rPr>
                <w:rFonts w:asciiTheme="minorHAnsi" w:hAnsiTheme="minorHAnsi" w:cstheme="minorHAnsi"/>
                <w:sz w:val="20"/>
                <w:szCs w:val="20"/>
              </w:rPr>
            </w:pPr>
            <w:r w:rsidRPr="00D25665">
              <w:rPr>
                <w:rFonts w:asciiTheme="minorHAnsi" w:hAnsiTheme="minorHAnsi" w:cstheme="minorHAnsi"/>
                <w:sz w:val="20"/>
                <w:szCs w:val="20"/>
              </w:rPr>
              <w:t>Meningkatnya partisipasi masyarakat event tingkat kecamatan dan kelurahan</w:t>
            </w:r>
          </w:p>
        </w:tc>
        <w:tc>
          <w:tcPr>
            <w:tcW w:w="3402" w:type="dxa"/>
            <w:tcBorders>
              <w:top w:val="nil"/>
              <w:left w:val="nil"/>
              <w:right w:val="single" w:sz="4" w:space="0" w:color="auto"/>
            </w:tcBorders>
            <w:shd w:val="clear" w:color="auto" w:fill="B6DDE8" w:themeFill="accent5" w:themeFillTint="66"/>
            <w:hideMark/>
          </w:tcPr>
          <w:p w:rsidR="007231EE" w:rsidRPr="00383C9D" w:rsidRDefault="007231EE" w:rsidP="00334BAE">
            <w:pPr>
              <w:spacing w:before="120" w:line="360" w:lineRule="auto"/>
              <w:ind w:left="33" w:firstLine="0"/>
              <w:rPr>
                <w:rFonts w:asciiTheme="minorHAnsi" w:hAnsiTheme="minorHAnsi" w:cstheme="minorHAnsi"/>
                <w:sz w:val="20"/>
                <w:szCs w:val="20"/>
                <w:lang w:val="en-GB"/>
              </w:rPr>
            </w:pPr>
            <w:r w:rsidRPr="00233D5B">
              <w:rPr>
                <w:rFonts w:asciiTheme="minorHAnsi" w:hAnsiTheme="minorHAnsi" w:cstheme="minorHAnsi"/>
                <w:sz w:val="20"/>
                <w:szCs w:val="20"/>
                <w:lang w:val="en-GB"/>
              </w:rPr>
              <w:t>Meningkatnya kapasitas lembaga</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organisasi kemasyarakatan</w:t>
            </w:r>
            <w:r w:rsidRPr="00233D5B">
              <w:rPr>
                <w:rFonts w:asciiTheme="minorHAnsi" w:hAnsiTheme="minorHAnsi" w:cstheme="minorHAnsi"/>
                <w:sz w:val="20"/>
                <w:szCs w:val="20"/>
                <w:lang w:val="id-ID"/>
              </w:rPr>
              <w:t>, meningkatnya swadaya masyarakat dan meningkatnya kapasitas lembaga dan ekonomi kelurahan</w:t>
            </w:r>
          </w:p>
        </w:tc>
        <w:tc>
          <w:tcPr>
            <w:tcW w:w="1417" w:type="dxa"/>
            <w:tcBorders>
              <w:top w:val="nil"/>
              <w:left w:val="nil"/>
              <w:right w:val="single" w:sz="4" w:space="0" w:color="auto"/>
            </w:tcBorders>
            <w:shd w:val="clear" w:color="auto" w:fill="B6DDE8" w:themeFill="accent5" w:themeFillTint="66"/>
          </w:tcPr>
          <w:p w:rsidR="007231EE" w:rsidRPr="00383C9D" w:rsidRDefault="007231EE" w:rsidP="00334BAE">
            <w:pPr>
              <w:spacing w:before="120"/>
              <w:ind w:left="34" w:firstLine="0"/>
              <w:jc w:val="left"/>
              <w:rPr>
                <w:rFonts w:asciiTheme="minorHAnsi" w:hAnsiTheme="minorHAnsi" w:cstheme="minorHAnsi"/>
                <w:b/>
                <w:sz w:val="20"/>
                <w:szCs w:val="20"/>
                <w:lang w:val="id-ID"/>
              </w:rPr>
            </w:pPr>
            <w:r w:rsidRPr="0050552F">
              <w:rPr>
                <w:rFonts w:asciiTheme="minorHAnsi" w:hAnsiTheme="minorHAnsi" w:cstheme="minorHAnsi"/>
                <w:b/>
                <w:sz w:val="20"/>
                <w:szCs w:val="20"/>
                <w:lang w:val="id-ID"/>
              </w:rPr>
              <w:t>PKK 77,LPM 7, Posyandu 600, KM 320 orang, Kader siaga aktif 512 Orang</w:t>
            </w:r>
          </w:p>
        </w:tc>
      </w:tr>
      <w:tr w:rsidR="007231EE" w:rsidRPr="00D25665" w:rsidTr="009B3B3E">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rsidR="007231EE" w:rsidRPr="00D25665" w:rsidRDefault="007231E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5</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7231EE" w:rsidRPr="00D25665" w:rsidRDefault="007231EE" w:rsidP="009B3B3E">
            <w:pPr>
              <w:spacing w:before="120" w:line="360" w:lineRule="auto"/>
              <w:ind w:left="34" w:firstLine="0"/>
              <w:rPr>
                <w:rFonts w:asciiTheme="minorHAnsi" w:hAnsiTheme="minorHAnsi" w:cstheme="minorHAnsi"/>
                <w:sz w:val="20"/>
                <w:szCs w:val="20"/>
              </w:rPr>
            </w:pPr>
            <w:r w:rsidRPr="00D25665">
              <w:rPr>
                <w:rFonts w:asciiTheme="minorHAnsi" w:hAnsiTheme="minorHAnsi" w:cstheme="minorHAnsi"/>
                <w:sz w:val="20"/>
                <w:szCs w:val="20"/>
              </w:rPr>
              <w:t>Peningkatan kualitas lingkungan melalui peran serta (pemberdayaan) masyarakat</w:t>
            </w:r>
          </w:p>
        </w:tc>
        <w:tc>
          <w:tcPr>
            <w:tcW w:w="3402" w:type="dxa"/>
            <w:tcBorders>
              <w:top w:val="single" w:sz="4" w:space="0" w:color="auto"/>
              <w:left w:val="nil"/>
              <w:bottom w:val="single" w:sz="4" w:space="0" w:color="auto"/>
              <w:right w:val="single" w:sz="4" w:space="0" w:color="auto"/>
            </w:tcBorders>
            <w:shd w:val="clear" w:color="auto" w:fill="B6DDE8" w:themeFill="accent5" w:themeFillTint="66"/>
          </w:tcPr>
          <w:p w:rsidR="007231EE" w:rsidRPr="00383C9D" w:rsidRDefault="007231EE" w:rsidP="00334BAE">
            <w:pPr>
              <w:spacing w:before="120" w:line="360" w:lineRule="auto"/>
              <w:ind w:left="33" w:firstLine="0"/>
              <w:rPr>
                <w:rFonts w:asciiTheme="minorHAnsi" w:hAnsiTheme="minorHAnsi" w:cstheme="minorHAnsi"/>
                <w:sz w:val="20"/>
                <w:szCs w:val="20"/>
                <w:lang w:val="id-ID"/>
              </w:rPr>
            </w:pPr>
            <w:r w:rsidRPr="00383C9D">
              <w:rPr>
                <w:rFonts w:asciiTheme="minorHAnsi" w:hAnsiTheme="minorHAnsi" w:cstheme="minorHAnsi"/>
                <w:sz w:val="20"/>
                <w:szCs w:val="20"/>
                <w:lang w:val="en-GB"/>
              </w:rPr>
              <w:t xml:space="preserve">Persentase </w:t>
            </w:r>
            <w:r>
              <w:rPr>
                <w:rFonts w:asciiTheme="minorHAnsi" w:hAnsiTheme="minorHAnsi" w:cstheme="minorHAnsi"/>
                <w:sz w:val="20"/>
                <w:szCs w:val="20"/>
                <w:lang w:val="id-ID"/>
              </w:rPr>
              <w:t xml:space="preserve">prasarana dan sarana dasar (PSD) </w:t>
            </w:r>
            <w:r w:rsidRPr="00383C9D">
              <w:rPr>
                <w:rFonts w:asciiTheme="minorHAnsi" w:hAnsiTheme="minorHAnsi" w:cstheme="minorHAnsi"/>
                <w:sz w:val="20"/>
                <w:szCs w:val="20"/>
                <w:lang w:val="en-GB"/>
              </w:rPr>
              <w:t xml:space="preserve">lingkungan permukiman berbasis peran serta (pemberdayaan) masyarakat </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rsidR="007231EE" w:rsidRPr="00383C9D" w:rsidRDefault="007231EE" w:rsidP="00334BAE">
            <w:pPr>
              <w:spacing w:before="120" w:line="360" w:lineRule="auto"/>
              <w:ind w:left="34" w:firstLine="0"/>
              <w:jc w:val="left"/>
              <w:rPr>
                <w:rFonts w:asciiTheme="minorHAnsi" w:hAnsiTheme="minorHAnsi" w:cstheme="minorHAnsi"/>
                <w:b/>
                <w:sz w:val="20"/>
                <w:szCs w:val="20"/>
                <w:lang w:val="id-ID"/>
              </w:rPr>
            </w:pPr>
            <w:r w:rsidRPr="00383C9D">
              <w:rPr>
                <w:rFonts w:asciiTheme="minorHAnsi" w:hAnsiTheme="minorHAnsi" w:cstheme="minorHAnsi"/>
                <w:b/>
                <w:sz w:val="20"/>
                <w:szCs w:val="20"/>
                <w:lang w:val="id-ID"/>
              </w:rPr>
              <w:t>6 Kelurahan</w:t>
            </w:r>
          </w:p>
        </w:tc>
      </w:tr>
    </w:tbl>
    <w:p w:rsidR="00CE205E" w:rsidRPr="00873E9E" w:rsidRDefault="00CE205E" w:rsidP="00DB6635">
      <w:pPr>
        <w:ind w:left="0" w:firstLine="0"/>
        <w:rPr>
          <w:rFonts w:asciiTheme="minorHAnsi" w:hAnsiTheme="minorHAnsi" w:cstheme="minorHAnsi"/>
        </w:rPr>
      </w:pPr>
    </w:p>
    <w:p w:rsidR="00CE205E" w:rsidRPr="00873E9E" w:rsidRDefault="00CE205E" w:rsidP="00DB6635">
      <w:pPr>
        <w:ind w:left="0" w:firstLine="0"/>
        <w:rPr>
          <w:rFonts w:asciiTheme="minorHAnsi" w:hAnsiTheme="minorHAnsi" w:cstheme="minorHAnsi"/>
        </w:rPr>
      </w:pPr>
    </w:p>
    <w:p w:rsidR="00794EF9" w:rsidRPr="00873E9E" w:rsidRDefault="00794EF9" w:rsidP="00DB6635">
      <w:pPr>
        <w:ind w:left="0" w:firstLine="0"/>
        <w:rPr>
          <w:rFonts w:asciiTheme="minorHAnsi" w:hAnsiTheme="minorHAnsi" w:cstheme="minorHAnsi"/>
        </w:rPr>
      </w:pPr>
    </w:p>
    <w:p w:rsidR="00CE205E" w:rsidRPr="00873E9E" w:rsidRDefault="009251C0" w:rsidP="00857569">
      <w:pPr>
        <w:pStyle w:val="Heading3"/>
        <w:tabs>
          <w:tab w:val="clear" w:pos="720"/>
        </w:tabs>
        <w:spacing w:line="480" w:lineRule="auto"/>
        <w:ind w:left="567" w:hanging="567"/>
        <w:rPr>
          <w:rFonts w:asciiTheme="minorHAnsi" w:hAnsiTheme="minorHAnsi" w:cstheme="minorHAnsi"/>
          <w:sz w:val="24"/>
          <w:szCs w:val="24"/>
        </w:rPr>
      </w:pPr>
      <w:bookmarkStart w:id="37" w:name="_Toc383068328"/>
      <w:r w:rsidRPr="00873E9E">
        <w:rPr>
          <w:rFonts w:asciiTheme="minorHAnsi" w:hAnsiTheme="minorHAnsi" w:cstheme="minorHAnsi"/>
          <w:sz w:val="24"/>
          <w:szCs w:val="24"/>
        </w:rPr>
        <w:lastRenderedPageBreak/>
        <w:t xml:space="preserve">G. </w:t>
      </w:r>
      <w:r w:rsidRPr="00873E9E">
        <w:rPr>
          <w:rFonts w:asciiTheme="minorHAnsi" w:hAnsiTheme="minorHAnsi" w:cstheme="minorHAnsi"/>
          <w:sz w:val="24"/>
          <w:szCs w:val="24"/>
        </w:rPr>
        <w:tab/>
      </w:r>
      <w:r w:rsidR="00CE205E" w:rsidRPr="00873E9E">
        <w:rPr>
          <w:rFonts w:asciiTheme="minorHAnsi" w:hAnsiTheme="minorHAnsi" w:cstheme="minorHAnsi"/>
          <w:sz w:val="24"/>
          <w:szCs w:val="24"/>
        </w:rPr>
        <w:t>Penetapan Kinerja</w:t>
      </w:r>
      <w:bookmarkEnd w:id="37"/>
      <w:r w:rsidR="00CE205E" w:rsidRPr="00873E9E">
        <w:rPr>
          <w:rFonts w:asciiTheme="minorHAnsi" w:hAnsiTheme="minorHAnsi" w:cstheme="minorHAnsi"/>
          <w:sz w:val="24"/>
          <w:szCs w:val="24"/>
        </w:rPr>
        <w:t xml:space="preserve"> </w:t>
      </w:r>
    </w:p>
    <w:p w:rsidR="00CE205E" w:rsidRPr="00873E9E" w:rsidRDefault="00CE205E" w:rsidP="00857569">
      <w:pPr>
        <w:pStyle w:val="ListParagraph"/>
        <w:spacing w:before="120" w:after="140"/>
        <w:ind w:left="567" w:firstLine="567"/>
        <w:rPr>
          <w:rFonts w:asciiTheme="minorHAnsi" w:hAnsiTheme="minorHAnsi" w:cstheme="minorHAnsi"/>
        </w:rPr>
      </w:pPr>
      <w:r w:rsidRPr="00873E9E">
        <w:rPr>
          <w:rFonts w:asciiTheme="minorHAnsi" w:hAnsiTheme="minorHAnsi" w:cstheme="minorHAnsi"/>
          <w:lang w:val="id-ID"/>
        </w:rPr>
        <w:t>Perjanjian kinerja (dokumen penetapan kinerja) merupakan suatu dokumen pernyataan kinerja/perjanjian kinerja antara atasan dan bawahan untuk mewujudkan target kinerja tertentu berdasarkan pada sumber daya yang dimiliki oleh instansi</w:t>
      </w:r>
      <w:r w:rsidRPr="00873E9E">
        <w:rPr>
          <w:rFonts w:asciiTheme="minorHAnsi" w:hAnsiTheme="minorHAnsi" w:cstheme="minorHAnsi"/>
        </w:rPr>
        <w:t xml:space="preserve"> pemerintahan.</w:t>
      </w:r>
    </w:p>
    <w:p w:rsidR="00CE205E" w:rsidRPr="00873E9E" w:rsidRDefault="00CE205E" w:rsidP="00857569">
      <w:pPr>
        <w:pStyle w:val="ListParagraph"/>
        <w:spacing w:before="120" w:after="140"/>
        <w:ind w:left="567" w:firstLine="567"/>
        <w:rPr>
          <w:rFonts w:asciiTheme="minorHAnsi" w:hAnsiTheme="minorHAnsi" w:cstheme="minorHAnsi"/>
          <w:spacing w:val="1"/>
        </w:rPr>
      </w:pPr>
      <w:r w:rsidRPr="00873E9E">
        <w:rPr>
          <w:rFonts w:asciiTheme="minorHAnsi" w:hAnsiTheme="minorHAnsi" w:cstheme="minorHAnsi"/>
          <w:lang w:val="id-ID"/>
        </w:rPr>
        <w:t xml:space="preserve">Sesuai amanat </w:t>
      </w:r>
      <w:r w:rsidRPr="00873E9E">
        <w:rPr>
          <w:rFonts w:asciiTheme="minorHAnsi" w:hAnsiTheme="minorHAnsi" w:cstheme="minorHAnsi"/>
          <w:spacing w:val="1"/>
          <w:lang w:val="id-ID"/>
        </w:rPr>
        <w:t xml:space="preserve">Peraturan Menteri Negara Pendayagunaan Aparatur Negara dan Reformasi Birokrasi Nomor 29 Tahun 2010 tentang Pedoman Penyusunan Penetapan Kinerja Instansi Pemerintah, sebagai salah satu </w:t>
      </w:r>
      <w:r w:rsidR="00F565A7">
        <w:rPr>
          <w:rFonts w:asciiTheme="minorHAnsi" w:hAnsiTheme="minorHAnsi" w:cstheme="minorHAnsi"/>
          <w:spacing w:val="1"/>
          <w:lang w:val="id-ID"/>
        </w:rPr>
        <w:t>O</w:t>
      </w:r>
      <w:r w:rsidRPr="00873E9E">
        <w:rPr>
          <w:rFonts w:asciiTheme="minorHAnsi" w:hAnsiTheme="minorHAnsi" w:cstheme="minorHAnsi"/>
          <w:spacing w:val="1"/>
          <w:lang w:val="id-ID"/>
        </w:rPr>
        <w:t xml:space="preserve">PD di lingkungan Pemerintah Kota Batam, Kecamatan </w:t>
      </w:r>
      <w:r w:rsidRPr="00873E9E">
        <w:rPr>
          <w:rFonts w:asciiTheme="minorHAnsi" w:hAnsiTheme="minorHAnsi" w:cstheme="minorHAnsi"/>
          <w:spacing w:val="1"/>
        </w:rPr>
        <w:t xml:space="preserve">Belakang Padang </w:t>
      </w:r>
      <w:r w:rsidRPr="00873E9E">
        <w:rPr>
          <w:rFonts w:asciiTheme="minorHAnsi" w:hAnsiTheme="minorHAnsi" w:cstheme="minorHAnsi"/>
          <w:spacing w:val="1"/>
          <w:lang w:val="id-ID"/>
        </w:rPr>
        <w:t>men</w:t>
      </w:r>
      <w:r w:rsidR="00BC6420" w:rsidRPr="00873E9E">
        <w:rPr>
          <w:rFonts w:asciiTheme="minorHAnsi" w:hAnsiTheme="minorHAnsi" w:cstheme="minorHAnsi"/>
          <w:spacing w:val="1"/>
          <w:lang w:val="id-ID"/>
        </w:rPr>
        <w:t>yusun dokumen penetapan kinerja</w:t>
      </w:r>
      <w:r w:rsidR="00BC6420" w:rsidRPr="00873E9E">
        <w:rPr>
          <w:rFonts w:asciiTheme="minorHAnsi" w:hAnsiTheme="minorHAnsi" w:cstheme="minorHAnsi"/>
          <w:spacing w:val="1"/>
        </w:rPr>
        <w:t xml:space="preserve"> </w:t>
      </w:r>
      <w:r w:rsidRPr="00873E9E">
        <w:rPr>
          <w:rFonts w:asciiTheme="minorHAnsi" w:hAnsiTheme="minorHAnsi" w:cstheme="minorHAnsi"/>
          <w:spacing w:val="1"/>
          <w:lang w:val="id-ID"/>
        </w:rPr>
        <w:t>sebagai berikut</w:t>
      </w:r>
      <w:r w:rsidRPr="00873E9E">
        <w:rPr>
          <w:rFonts w:asciiTheme="minorHAnsi" w:hAnsiTheme="minorHAnsi" w:cstheme="minorHAnsi"/>
          <w:spacing w:val="1"/>
        </w:rPr>
        <w:t xml:space="preserve"> </w:t>
      </w:r>
      <w:r w:rsidRPr="00873E9E">
        <w:rPr>
          <w:rFonts w:asciiTheme="minorHAnsi" w:hAnsiTheme="minorHAnsi" w:cstheme="minorHAnsi"/>
          <w:spacing w:val="1"/>
          <w:lang w:val="id-ID"/>
        </w:rPr>
        <w:t>:</w:t>
      </w:r>
    </w:p>
    <w:p w:rsidR="00BC6420" w:rsidRDefault="00BC6420" w:rsidP="00857569">
      <w:pPr>
        <w:pStyle w:val="ListParagraph"/>
        <w:spacing w:before="120" w:after="140"/>
        <w:ind w:left="567" w:firstLine="567"/>
        <w:rPr>
          <w:rFonts w:asciiTheme="minorHAnsi" w:hAnsiTheme="minorHAnsi" w:cstheme="minorHAnsi"/>
          <w:spacing w:val="1"/>
          <w:lang w:val="id-ID"/>
        </w:rPr>
      </w:pPr>
    </w:p>
    <w:p w:rsidR="00CD300A" w:rsidRDefault="00CD300A" w:rsidP="00857569">
      <w:pPr>
        <w:pStyle w:val="ListParagraph"/>
        <w:spacing w:before="120" w:after="140"/>
        <w:ind w:left="567" w:firstLine="567"/>
        <w:rPr>
          <w:rFonts w:asciiTheme="minorHAnsi" w:hAnsiTheme="minorHAnsi" w:cstheme="minorHAnsi"/>
          <w:spacing w:val="1"/>
          <w:lang w:val="id-ID"/>
        </w:rPr>
      </w:pPr>
    </w:p>
    <w:p w:rsidR="00CD300A" w:rsidRDefault="00CD300A" w:rsidP="00857569">
      <w:pPr>
        <w:pStyle w:val="ListParagraph"/>
        <w:spacing w:before="120" w:after="140"/>
        <w:ind w:left="567" w:firstLine="567"/>
        <w:rPr>
          <w:rFonts w:asciiTheme="minorHAnsi" w:hAnsiTheme="minorHAnsi" w:cstheme="minorHAnsi"/>
          <w:spacing w:val="1"/>
          <w:lang w:val="id-ID"/>
        </w:rPr>
      </w:pPr>
    </w:p>
    <w:p w:rsidR="00CD300A" w:rsidRDefault="00CD300A" w:rsidP="00857569">
      <w:pPr>
        <w:pStyle w:val="ListParagraph"/>
        <w:spacing w:before="120" w:after="140"/>
        <w:ind w:left="567" w:firstLine="567"/>
        <w:rPr>
          <w:rFonts w:asciiTheme="minorHAnsi" w:hAnsiTheme="minorHAnsi" w:cstheme="minorHAnsi"/>
          <w:spacing w:val="1"/>
          <w:lang w:val="id-ID"/>
        </w:rPr>
      </w:pPr>
    </w:p>
    <w:p w:rsidR="00CD300A" w:rsidRDefault="00CD300A" w:rsidP="00857569">
      <w:pPr>
        <w:pStyle w:val="ListParagraph"/>
        <w:spacing w:before="120" w:after="140"/>
        <w:ind w:left="567" w:firstLine="567"/>
        <w:rPr>
          <w:rFonts w:asciiTheme="minorHAnsi" w:hAnsiTheme="minorHAnsi" w:cstheme="minorHAnsi"/>
          <w:spacing w:val="1"/>
          <w:lang w:val="id-ID"/>
        </w:rPr>
      </w:pPr>
    </w:p>
    <w:p w:rsidR="00CD300A" w:rsidRDefault="00CD300A" w:rsidP="00857569">
      <w:pPr>
        <w:pStyle w:val="ListParagraph"/>
        <w:spacing w:before="120" w:after="140"/>
        <w:ind w:left="567" w:firstLine="567"/>
        <w:rPr>
          <w:rFonts w:asciiTheme="minorHAnsi" w:hAnsiTheme="minorHAnsi" w:cstheme="minorHAnsi"/>
          <w:spacing w:val="1"/>
          <w:lang w:val="id-ID"/>
        </w:rPr>
      </w:pPr>
    </w:p>
    <w:p w:rsidR="00CD300A" w:rsidRDefault="00CD300A" w:rsidP="00857569">
      <w:pPr>
        <w:pStyle w:val="ListParagraph"/>
        <w:spacing w:before="120" w:after="140"/>
        <w:ind w:left="567" w:firstLine="567"/>
        <w:rPr>
          <w:rFonts w:asciiTheme="minorHAnsi" w:hAnsiTheme="minorHAnsi" w:cstheme="minorHAnsi"/>
          <w:spacing w:val="1"/>
          <w:lang w:val="id-ID"/>
        </w:rPr>
      </w:pPr>
    </w:p>
    <w:p w:rsidR="00CD300A" w:rsidRDefault="00CD300A" w:rsidP="00857569">
      <w:pPr>
        <w:pStyle w:val="ListParagraph"/>
        <w:spacing w:before="120" w:after="140"/>
        <w:ind w:left="567" w:firstLine="567"/>
        <w:rPr>
          <w:rFonts w:asciiTheme="minorHAnsi" w:hAnsiTheme="minorHAnsi" w:cstheme="minorHAnsi"/>
          <w:spacing w:val="1"/>
          <w:lang w:val="id-ID"/>
        </w:rPr>
      </w:pPr>
    </w:p>
    <w:p w:rsidR="00CD300A" w:rsidRDefault="00CD300A" w:rsidP="00CD300A">
      <w:pPr>
        <w:pStyle w:val="Heading3"/>
        <w:tabs>
          <w:tab w:val="clear" w:pos="720"/>
        </w:tabs>
        <w:ind w:left="0" w:firstLine="0"/>
        <w:jc w:val="center"/>
        <w:rPr>
          <w:sz w:val="24"/>
          <w:szCs w:val="24"/>
        </w:rPr>
      </w:pPr>
      <w:r>
        <w:rPr>
          <w:sz w:val="24"/>
          <w:szCs w:val="24"/>
        </w:rPr>
        <w:lastRenderedPageBreak/>
        <w:t>RENCANA PENCAPAIAN KINERJA</w:t>
      </w:r>
    </w:p>
    <w:p w:rsidR="00CD300A" w:rsidRPr="0006126F" w:rsidRDefault="00CD300A" w:rsidP="00CD300A">
      <w:pPr>
        <w:pStyle w:val="Heading3"/>
        <w:tabs>
          <w:tab w:val="clear" w:pos="720"/>
        </w:tabs>
        <w:ind w:left="0" w:firstLine="0"/>
        <w:jc w:val="center"/>
        <w:rPr>
          <w:sz w:val="24"/>
          <w:szCs w:val="24"/>
          <w:lang w:val="id-ID"/>
        </w:rPr>
      </w:pPr>
      <w:r>
        <w:rPr>
          <w:sz w:val="24"/>
          <w:szCs w:val="24"/>
        </w:rPr>
        <w:t>TAHUN 201</w:t>
      </w:r>
      <w:r w:rsidR="007231EE">
        <w:rPr>
          <w:sz w:val="24"/>
          <w:szCs w:val="24"/>
          <w:lang w:val="id-ID"/>
        </w:rPr>
        <w:t>8</w:t>
      </w:r>
    </w:p>
    <w:p w:rsidR="00CD300A" w:rsidRPr="00377B25" w:rsidRDefault="00CD300A" w:rsidP="00377B25">
      <w:pPr>
        <w:ind w:left="0" w:firstLine="0"/>
        <w:rPr>
          <w:lang w:val="id-ID"/>
        </w:rPr>
      </w:pPr>
    </w:p>
    <w:tbl>
      <w:tblPr>
        <w:tblW w:w="8662" w:type="dxa"/>
        <w:tblInd w:w="93" w:type="dxa"/>
        <w:tblLayout w:type="fixed"/>
        <w:tblLook w:val="04A0" w:firstRow="1" w:lastRow="0" w:firstColumn="1" w:lastColumn="0" w:noHBand="0" w:noVBand="1"/>
      </w:tblPr>
      <w:tblGrid>
        <w:gridCol w:w="582"/>
        <w:gridCol w:w="2835"/>
        <w:gridCol w:w="1985"/>
        <w:gridCol w:w="1843"/>
        <w:gridCol w:w="1417"/>
      </w:tblGrid>
      <w:tr w:rsidR="00250F64" w:rsidRPr="00377B25" w:rsidTr="009B3B3E">
        <w:trPr>
          <w:trHeight w:val="505"/>
        </w:trPr>
        <w:tc>
          <w:tcPr>
            <w:tcW w:w="58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50F64" w:rsidRPr="00377B25" w:rsidRDefault="00250F64" w:rsidP="009B3B3E">
            <w:pPr>
              <w:spacing w:line="360" w:lineRule="auto"/>
              <w:ind w:left="0" w:firstLine="0"/>
              <w:jc w:val="center"/>
              <w:rPr>
                <w:rFonts w:ascii="Arial" w:hAnsi="Arial" w:cs="Arial"/>
                <w:b/>
                <w:bCs/>
                <w:color w:val="000000"/>
                <w:sz w:val="18"/>
                <w:szCs w:val="18"/>
              </w:rPr>
            </w:pPr>
            <w:r w:rsidRPr="00377B25">
              <w:rPr>
                <w:rFonts w:ascii="Arial" w:hAnsi="Arial" w:cs="Arial"/>
                <w:b/>
                <w:bCs/>
                <w:color w:val="000000"/>
                <w:sz w:val="18"/>
                <w:szCs w:val="18"/>
              </w:rPr>
              <w:t>No</w:t>
            </w:r>
          </w:p>
        </w:tc>
        <w:tc>
          <w:tcPr>
            <w:tcW w:w="2835" w:type="dxa"/>
            <w:tcBorders>
              <w:top w:val="single" w:sz="4" w:space="0" w:color="auto"/>
              <w:left w:val="nil"/>
              <w:bottom w:val="single" w:sz="4" w:space="0" w:color="auto"/>
              <w:right w:val="single" w:sz="4" w:space="0" w:color="auto"/>
            </w:tcBorders>
            <w:shd w:val="clear" w:color="auto" w:fill="92D050"/>
            <w:vAlign w:val="center"/>
            <w:hideMark/>
          </w:tcPr>
          <w:p w:rsidR="00250F64" w:rsidRPr="00377B25" w:rsidRDefault="00250F64" w:rsidP="009B3B3E">
            <w:pPr>
              <w:spacing w:line="276" w:lineRule="auto"/>
              <w:ind w:left="34" w:firstLine="0"/>
              <w:jc w:val="center"/>
              <w:rPr>
                <w:rFonts w:ascii="Arial" w:hAnsi="Arial" w:cs="Arial"/>
                <w:b/>
                <w:bCs/>
                <w:color w:val="000000"/>
                <w:sz w:val="18"/>
                <w:szCs w:val="18"/>
              </w:rPr>
            </w:pPr>
            <w:r w:rsidRPr="00377B25">
              <w:rPr>
                <w:rFonts w:ascii="Arial" w:hAnsi="Arial" w:cs="Arial"/>
                <w:b/>
                <w:bCs/>
                <w:color w:val="000000"/>
                <w:sz w:val="18"/>
                <w:szCs w:val="18"/>
              </w:rPr>
              <w:t>NAMA KEGIATAN</w:t>
            </w:r>
          </w:p>
        </w:tc>
        <w:tc>
          <w:tcPr>
            <w:tcW w:w="1985" w:type="dxa"/>
            <w:tcBorders>
              <w:top w:val="single" w:sz="4" w:space="0" w:color="auto"/>
              <w:left w:val="nil"/>
              <w:bottom w:val="single" w:sz="4" w:space="0" w:color="auto"/>
              <w:right w:val="single" w:sz="4" w:space="0" w:color="auto"/>
            </w:tcBorders>
            <w:shd w:val="clear" w:color="auto" w:fill="92D050"/>
            <w:vAlign w:val="center"/>
            <w:hideMark/>
          </w:tcPr>
          <w:p w:rsidR="00250F64" w:rsidRPr="00377B25" w:rsidRDefault="00250F64" w:rsidP="009B3B3E">
            <w:pPr>
              <w:spacing w:line="276" w:lineRule="auto"/>
              <w:ind w:left="34" w:firstLine="0"/>
              <w:jc w:val="center"/>
              <w:rPr>
                <w:rFonts w:ascii="Arial" w:hAnsi="Arial" w:cs="Arial"/>
                <w:b/>
                <w:bCs/>
                <w:color w:val="000000"/>
                <w:sz w:val="18"/>
                <w:szCs w:val="18"/>
              </w:rPr>
            </w:pPr>
            <w:r w:rsidRPr="00377B25">
              <w:rPr>
                <w:rFonts w:ascii="Arial" w:hAnsi="Arial" w:cs="Arial"/>
                <w:b/>
                <w:bCs/>
                <w:color w:val="000000"/>
                <w:sz w:val="18"/>
                <w:szCs w:val="18"/>
              </w:rPr>
              <w:t>ANGGARAN (Rp)</w:t>
            </w:r>
          </w:p>
        </w:tc>
        <w:tc>
          <w:tcPr>
            <w:tcW w:w="1843" w:type="dxa"/>
            <w:tcBorders>
              <w:top w:val="single" w:sz="4" w:space="0" w:color="auto"/>
              <w:left w:val="nil"/>
              <w:bottom w:val="single" w:sz="4" w:space="0" w:color="auto"/>
              <w:right w:val="single" w:sz="4" w:space="0" w:color="auto"/>
            </w:tcBorders>
            <w:shd w:val="clear" w:color="auto" w:fill="92D050"/>
            <w:vAlign w:val="center"/>
            <w:hideMark/>
          </w:tcPr>
          <w:p w:rsidR="00250F64" w:rsidRPr="00377B25" w:rsidRDefault="00250F64" w:rsidP="009B3B3E">
            <w:pPr>
              <w:spacing w:line="276" w:lineRule="auto"/>
              <w:ind w:left="34" w:firstLine="0"/>
              <w:jc w:val="center"/>
              <w:rPr>
                <w:rFonts w:ascii="Arial" w:hAnsi="Arial" w:cs="Arial"/>
                <w:b/>
                <w:bCs/>
                <w:color w:val="000000"/>
                <w:sz w:val="18"/>
                <w:szCs w:val="18"/>
              </w:rPr>
            </w:pPr>
            <w:r w:rsidRPr="00377B25">
              <w:rPr>
                <w:rFonts w:ascii="Arial" w:hAnsi="Arial" w:cs="Arial"/>
                <w:b/>
                <w:bCs/>
                <w:color w:val="000000"/>
                <w:sz w:val="18"/>
                <w:szCs w:val="18"/>
              </w:rPr>
              <w:t>REALISASI (Rp)</w:t>
            </w:r>
          </w:p>
        </w:tc>
        <w:tc>
          <w:tcPr>
            <w:tcW w:w="1417" w:type="dxa"/>
            <w:tcBorders>
              <w:top w:val="single" w:sz="4" w:space="0" w:color="auto"/>
              <w:left w:val="nil"/>
              <w:bottom w:val="single" w:sz="4" w:space="0" w:color="auto"/>
              <w:right w:val="single" w:sz="4" w:space="0" w:color="auto"/>
            </w:tcBorders>
            <w:shd w:val="clear" w:color="auto" w:fill="92D050"/>
            <w:vAlign w:val="center"/>
            <w:hideMark/>
          </w:tcPr>
          <w:p w:rsidR="00250F64" w:rsidRPr="00377B25" w:rsidRDefault="00250F64" w:rsidP="009B3B3E">
            <w:pPr>
              <w:spacing w:line="276" w:lineRule="auto"/>
              <w:ind w:left="34" w:firstLine="0"/>
              <w:jc w:val="center"/>
              <w:rPr>
                <w:rFonts w:ascii="Arial" w:hAnsi="Arial" w:cs="Arial"/>
                <w:b/>
                <w:bCs/>
                <w:color w:val="000000"/>
                <w:sz w:val="18"/>
                <w:szCs w:val="18"/>
                <w:lang w:val="id-ID"/>
              </w:rPr>
            </w:pPr>
            <w:r w:rsidRPr="00377B25">
              <w:rPr>
                <w:rFonts w:ascii="Arial" w:hAnsi="Arial" w:cs="Arial"/>
                <w:b/>
                <w:bCs/>
                <w:color w:val="000000"/>
                <w:sz w:val="18"/>
                <w:szCs w:val="18"/>
                <w:lang w:val="id-ID"/>
              </w:rPr>
              <w:t>%</w:t>
            </w:r>
          </w:p>
        </w:tc>
      </w:tr>
      <w:tr w:rsidR="00377B25" w:rsidRPr="00377B25" w:rsidTr="009B3B3E">
        <w:trPr>
          <w:trHeight w:val="86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t>1</w:t>
            </w:r>
          </w:p>
        </w:tc>
        <w:tc>
          <w:tcPr>
            <w:tcW w:w="2835" w:type="dxa"/>
            <w:tcBorders>
              <w:top w:val="nil"/>
              <w:left w:val="nil"/>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Peningkatan Pelayanan Administrasi Perkantoran</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752.744.560</w:t>
            </w:r>
            <w:r w:rsidRPr="00377B25">
              <w:rPr>
                <w:rFonts w:asciiTheme="minorHAnsi" w:hAnsiTheme="minorHAnsi" w:cstheme="minorHAnsi"/>
                <w:color w:val="000000"/>
                <w:sz w:val="18"/>
                <w:szCs w:val="18"/>
              </w:rPr>
              <w:t>,00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688.023.514</w:t>
            </w:r>
            <w:r w:rsidRPr="00377B25">
              <w:rPr>
                <w:rFonts w:asciiTheme="minorHAnsi" w:hAnsiTheme="minorHAnsi" w:cstheme="minorHAnsi"/>
                <w:color w:val="000000"/>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91.40</w:t>
            </w:r>
          </w:p>
        </w:tc>
      </w:tr>
      <w:tr w:rsidR="00377B25" w:rsidRPr="00377B25" w:rsidTr="009B3B3E">
        <w:trPr>
          <w:trHeight w:val="12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t>2</w:t>
            </w:r>
          </w:p>
        </w:tc>
        <w:tc>
          <w:tcPr>
            <w:tcW w:w="2835" w:type="dxa"/>
            <w:tcBorders>
              <w:top w:val="nil"/>
              <w:left w:val="nil"/>
              <w:bottom w:val="single" w:sz="4" w:space="0" w:color="auto"/>
              <w:right w:val="single" w:sz="4" w:space="0" w:color="auto"/>
            </w:tcBorders>
            <w:shd w:val="clear" w:color="auto" w:fill="E5B8B7" w:themeFill="accent2" w:themeFillTint="66"/>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Peningkatan Pelayanan Administrasi Perkantoran Kelurahan Sekanak Raya</w:t>
            </w:r>
          </w:p>
        </w:tc>
        <w:tc>
          <w:tcPr>
            <w:tcW w:w="1985"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144.323.935.00</w:t>
            </w:r>
          </w:p>
        </w:tc>
        <w:tc>
          <w:tcPr>
            <w:tcW w:w="1843"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139.528.695</w:t>
            </w:r>
            <w:r w:rsidRPr="00377B25">
              <w:rPr>
                <w:rFonts w:asciiTheme="minorHAnsi" w:hAnsiTheme="minorHAnsi" w:cstheme="minorHAnsi"/>
                <w:color w:val="000000"/>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96.68</w:t>
            </w:r>
          </w:p>
        </w:tc>
      </w:tr>
      <w:tr w:rsidR="00377B25" w:rsidRPr="00377B25" w:rsidTr="009B3B3E">
        <w:trPr>
          <w:trHeight w:val="6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t>3</w:t>
            </w:r>
          </w:p>
        </w:tc>
        <w:tc>
          <w:tcPr>
            <w:tcW w:w="2835" w:type="dxa"/>
            <w:tcBorders>
              <w:top w:val="nil"/>
              <w:left w:val="nil"/>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Peningkatan Pelayanan Administrasi Perkantoran Kelurahan Tanjung Sari</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34" w:firstLine="0"/>
              <w:jc w:val="right"/>
              <w:rPr>
                <w:rFonts w:asciiTheme="minorHAnsi" w:hAnsiTheme="minorHAnsi" w:cstheme="minorHAnsi"/>
                <w:sz w:val="18"/>
                <w:szCs w:val="18"/>
                <w:lang w:val="id-ID"/>
              </w:rPr>
            </w:pPr>
            <w:r w:rsidRPr="00377B25">
              <w:rPr>
                <w:rFonts w:asciiTheme="minorHAnsi" w:hAnsiTheme="minorHAnsi" w:cstheme="minorHAnsi"/>
                <w:color w:val="000000"/>
                <w:sz w:val="18"/>
                <w:szCs w:val="18"/>
                <w:lang w:val="id-ID"/>
              </w:rPr>
              <w:t>138.557.358,00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135.128.690</w:t>
            </w:r>
            <w:r w:rsidRPr="00377B25">
              <w:rPr>
                <w:rFonts w:asciiTheme="minorHAnsi" w:hAnsiTheme="minorHAnsi" w:cstheme="minorHAnsi"/>
                <w:color w:val="000000"/>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97.53</w:t>
            </w:r>
          </w:p>
        </w:tc>
      </w:tr>
      <w:tr w:rsidR="00377B25" w:rsidRPr="00377B25" w:rsidTr="009B3B3E">
        <w:trPr>
          <w:trHeight w:val="6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t>4</w:t>
            </w:r>
          </w:p>
        </w:tc>
        <w:tc>
          <w:tcPr>
            <w:tcW w:w="2835" w:type="dxa"/>
            <w:tcBorders>
              <w:top w:val="nil"/>
              <w:left w:val="nil"/>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Peningkatan Pelayanan Administrasi Perkantoran Kelurahan Pemping</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34" w:firstLine="0"/>
              <w:jc w:val="right"/>
              <w:rPr>
                <w:rFonts w:asciiTheme="minorHAnsi" w:hAnsiTheme="minorHAnsi" w:cstheme="minorHAnsi"/>
                <w:sz w:val="18"/>
                <w:szCs w:val="18"/>
                <w:lang w:val="id-ID"/>
              </w:rPr>
            </w:pPr>
            <w:r w:rsidRPr="00377B25">
              <w:rPr>
                <w:rFonts w:asciiTheme="minorHAnsi" w:hAnsiTheme="minorHAnsi" w:cstheme="minorHAnsi"/>
                <w:color w:val="000000"/>
                <w:sz w:val="18"/>
                <w:szCs w:val="18"/>
                <w:lang w:val="id-ID"/>
              </w:rPr>
              <w:t>139.967.880,00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sz w:val="18"/>
                <w:szCs w:val="18"/>
              </w:rPr>
            </w:pPr>
            <w:r w:rsidRPr="00377B25">
              <w:rPr>
                <w:rFonts w:asciiTheme="minorHAnsi" w:hAnsiTheme="minorHAnsi" w:cstheme="minorHAnsi"/>
                <w:sz w:val="18"/>
                <w:szCs w:val="18"/>
                <w:lang w:val="id-ID"/>
              </w:rPr>
              <w:t>133.848.415</w:t>
            </w:r>
            <w:r w:rsidRPr="00377B25">
              <w:rPr>
                <w:rFonts w:asciiTheme="minorHAnsi" w:hAnsiTheme="minorHAnsi" w:cstheme="minorHAnsi"/>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95.63</w:t>
            </w:r>
          </w:p>
        </w:tc>
      </w:tr>
      <w:tr w:rsidR="00377B25" w:rsidRPr="00377B25" w:rsidTr="009B3B3E">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t>5</w:t>
            </w:r>
          </w:p>
        </w:tc>
        <w:tc>
          <w:tcPr>
            <w:tcW w:w="2835" w:type="dxa"/>
            <w:tcBorders>
              <w:top w:val="nil"/>
              <w:left w:val="nil"/>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Peningkatan Pelayanan Administrasi Perkantoran Kelurahan Kasu</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34" w:firstLine="0"/>
              <w:jc w:val="right"/>
              <w:rPr>
                <w:rFonts w:asciiTheme="minorHAnsi" w:hAnsiTheme="minorHAnsi" w:cstheme="minorHAnsi"/>
                <w:sz w:val="18"/>
                <w:szCs w:val="18"/>
                <w:lang w:val="id-ID"/>
              </w:rPr>
            </w:pPr>
            <w:r w:rsidRPr="00377B25">
              <w:rPr>
                <w:rFonts w:asciiTheme="minorHAnsi" w:hAnsiTheme="minorHAnsi" w:cstheme="minorHAnsi"/>
                <w:color w:val="000000"/>
                <w:sz w:val="18"/>
                <w:szCs w:val="18"/>
                <w:lang w:val="id-ID"/>
              </w:rPr>
              <w:t>140.909.880,00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sz w:val="18"/>
                <w:szCs w:val="18"/>
              </w:rPr>
            </w:pPr>
            <w:r w:rsidRPr="00377B25">
              <w:rPr>
                <w:rFonts w:asciiTheme="minorHAnsi" w:hAnsiTheme="minorHAnsi" w:cstheme="minorHAnsi"/>
                <w:sz w:val="18"/>
                <w:szCs w:val="18"/>
                <w:lang w:val="id-ID"/>
              </w:rPr>
              <w:t>135.516.006</w:t>
            </w:r>
            <w:r w:rsidRPr="00377B25">
              <w:rPr>
                <w:rFonts w:asciiTheme="minorHAnsi" w:hAnsiTheme="minorHAnsi" w:cstheme="minorHAnsi"/>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96.17</w:t>
            </w:r>
          </w:p>
        </w:tc>
      </w:tr>
      <w:tr w:rsidR="00377B25" w:rsidRPr="00377B25" w:rsidTr="009B3B3E">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t>6</w:t>
            </w:r>
          </w:p>
        </w:tc>
        <w:tc>
          <w:tcPr>
            <w:tcW w:w="2835" w:type="dxa"/>
            <w:tcBorders>
              <w:top w:val="nil"/>
              <w:left w:val="nil"/>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Peningkatan Pelayanan Administrasi Perkantoran Kelurahan Pecong</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140.255.870,00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sz w:val="18"/>
                <w:szCs w:val="18"/>
              </w:rPr>
            </w:pPr>
            <w:r w:rsidRPr="00377B25">
              <w:rPr>
                <w:rFonts w:asciiTheme="minorHAnsi" w:hAnsiTheme="minorHAnsi" w:cstheme="minorHAnsi"/>
                <w:sz w:val="18"/>
                <w:szCs w:val="18"/>
                <w:lang w:val="id-ID"/>
              </w:rPr>
              <w:t>133.667.405</w:t>
            </w:r>
            <w:r w:rsidRPr="00377B25">
              <w:rPr>
                <w:rFonts w:asciiTheme="minorHAnsi" w:hAnsiTheme="minorHAnsi" w:cstheme="minorHAnsi"/>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95.30</w:t>
            </w:r>
          </w:p>
        </w:tc>
      </w:tr>
      <w:tr w:rsidR="00377B25" w:rsidRPr="00377B25" w:rsidTr="009B3B3E">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t>7</w:t>
            </w:r>
          </w:p>
        </w:tc>
        <w:tc>
          <w:tcPr>
            <w:tcW w:w="2835" w:type="dxa"/>
            <w:tcBorders>
              <w:top w:val="nil"/>
              <w:left w:val="nil"/>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Peningkatan Pelayanan Administrasi Perkantoran Kelurahan Pulau Terong</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144.756.570,00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sz w:val="18"/>
                <w:szCs w:val="18"/>
              </w:rPr>
            </w:pPr>
            <w:r w:rsidRPr="00377B25">
              <w:rPr>
                <w:rFonts w:asciiTheme="minorHAnsi" w:hAnsiTheme="minorHAnsi" w:cstheme="minorHAnsi"/>
                <w:sz w:val="18"/>
                <w:szCs w:val="18"/>
                <w:lang w:val="id-ID"/>
              </w:rPr>
              <w:t>138.509.170</w:t>
            </w:r>
            <w:r w:rsidRPr="00377B25">
              <w:rPr>
                <w:rFonts w:asciiTheme="minorHAnsi" w:hAnsiTheme="minorHAnsi" w:cstheme="minorHAnsi"/>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95.68</w:t>
            </w:r>
          </w:p>
        </w:tc>
      </w:tr>
      <w:tr w:rsidR="00377B25" w:rsidRPr="00377B25" w:rsidTr="009B3B3E">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t>8</w:t>
            </w:r>
          </w:p>
        </w:tc>
        <w:tc>
          <w:tcPr>
            <w:tcW w:w="2835" w:type="dxa"/>
            <w:tcBorders>
              <w:top w:val="nil"/>
              <w:left w:val="nil"/>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Peningkatan Sarana dan Prasarana Aparatur</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 xml:space="preserve"> 24.400.000,00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sz w:val="18"/>
                <w:szCs w:val="18"/>
                <w:lang w:val="id-ID"/>
              </w:rPr>
            </w:pPr>
            <w:r w:rsidRPr="00377B25">
              <w:rPr>
                <w:rFonts w:asciiTheme="minorHAnsi" w:hAnsiTheme="minorHAnsi" w:cstheme="minorHAnsi"/>
                <w:sz w:val="18"/>
                <w:szCs w:val="18"/>
                <w:lang w:val="id-ID"/>
              </w:rPr>
              <w:t>23.860.000,00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97.79</w:t>
            </w:r>
          </w:p>
        </w:tc>
      </w:tr>
      <w:tr w:rsidR="00377B25" w:rsidRPr="00377B25" w:rsidTr="009B3B3E">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t>9</w:t>
            </w:r>
          </w:p>
        </w:tc>
        <w:tc>
          <w:tcPr>
            <w:tcW w:w="2835" w:type="dxa"/>
            <w:tcBorders>
              <w:top w:val="single" w:sz="4" w:space="0" w:color="auto"/>
              <w:left w:val="nil"/>
              <w:bottom w:val="single" w:sz="4" w:space="0" w:color="auto"/>
              <w:right w:val="single" w:sz="4" w:space="0" w:color="auto"/>
            </w:tcBorders>
            <w:shd w:val="clear" w:color="auto" w:fill="E5B8B7" w:themeFill="accent2" w:themeFillTint="66"/>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Pengembangan Partisipasi Masyarakat Dalam Perumusan Program dan Kebijakan Layanan Publik</w:t>
            </w:r>
          </w:p>
        </w:tc>
        <w:tc>
          <w:tcPr>
            <w:tcW w:w="1985" w:type="dxa"/>
            <w:tcBorders>
              <w:top w:val="single" w:sz="4" w:space="0" w:color="auto"/>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801.885.000</w:t>
            </w:r>
            <w:r w:rsidRPr="00377B25">
              <w:rPr>
                <w:rFonts w:asciiTheme="minorHAnsi" w:hAnsiTheme="minorHAnsi" w:cstheme="minorHAnsi"/>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772.095.000</w:t>
            </w:r>
            <w:r w:rsidRPr="00377B25">
              <w:rPr>
                <w:rFonts w:asciiTheme="minorHAnsi" w:hAnsiTheme="minorHAnsi" w:cstheme="minorHAnsi"/>
                <w:color w:val="000000"/>
                <w:sz w:val="18"/>
                <w:szCs w:val="18"/>
              </w:rPr>
              <w:t>,00</w:t>
            </w:r>
          </w:p>
        </w:tc>
        <w:tc>
          <w:tcPr>
            <w:tcW w:w="1417" w:type="dxa"/>
            <w:tcBorders>
              <w:top w:val="single" w:sz="4" w:space="0" w:color="auto"/>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96.29</w:t>
            </w:r>
          </w:p>
        </w:tc>
      </w:tr>
      <w:tr w:rsidR="00377B25" w:rsidRPr="00377B25" w:rsidTr="00377B25">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t>10</w:t>
            </w:r>
          </w:p>
        </w:tc>
        <w:tc>
          <w:tcPr>
            <w:tcW w:w="2835" w:type="dxa"/>
            <w:tcBorders>
              <w:top w:val="single" w:sz="4" w:space="0" w:color="auto"/>
              <w:left w:val="nil"/>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Penyelenggaraan Event Tingkat Kecamatan dan Kelurahan</w:t>
            </w:r>
          </w:p>
        </w:tc>
        <w:tc>
          <w:tcPr>
            <w:tcW w:w="1985" w:type="dxa"/>
            <w:tcBorders>
              <w:top w:val="single" w:sz="4" w:space="0" w:color="auto"/>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429.561.280</w:t>
            </w:r>
            <w:r w:rsidRPr="00377B25">
              <w:rPr>
                <w:rFonts w:asciiTheme="minorHAnsi" w:hAnsiTheme="minorHAnsi" w:cstheme="minorHAnsi"/>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417.458.060</w:t>
            </w:r>
            <w:r w:rsidRPr="00377B25">
              <w:rPr>
                <w:rFonts w:asciiTheme="minorHAnsi" w:hAnsiTheme="minorHAnsi" w:cstheme="minorHAnsi"/>
                <w:color w:val="000000"/>
                <w:sz w:val="18"/>
                <w:szCs w:val="18"/>
              </w:rPr>
              <w:t>,00</w:t>
            </w:r>
          </w:p>
        </w:tc>
        <w:tc>
          <w:tcPr>
            <w:tcW w:w="1417" w:type="dxa"/>
            <w:tcBorders>
              <w:top w:val="single" w:sz="4" w:space="0" w:color="auto"/>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97.18</w:t>
            </w:r>
          </w:p>
        </w:tc>
      </w:tr>
      <w:tr w:rsidR="00377B25" w:rsidRPr="00377B25" w:rsidTr="00377B25">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rPr>
            </w:pPr>
            <w:r w:rsidRPr="00377B25">
              <w:rPr>
                <w:rFonts w:ascii="Arial" w:hAnsi="Arial" w:cs="Arial"/>
                <w:color w:val="000000"/>
                <w:sz w:val="18"/>
                <w:szCs w:val="18"/>
              </w:rPr>
              <w:lastRenderedPageBreak/>
              <w:t>11</w:t>
            </w:r>
          </w:p>
        </w:tc>
        <w:tc>
          <w:tcPr>
            <w:tcW w:w="2835" w:type="dxa"/>
            <w:tcBorders>
              <w:top w:val="single" w:sz="4" w:space="0" w:color="auto"/>
              <w:left w:val="nil"/>
              <w:bottom w:val="single" w:sz="4" w:space="0" w:color="auto"/>
              <w:right w:val="single" w:sz="4" w:space="0" w:color="auto"/>
            </w:tcBorders>
            <w:shd w:val="clear" w:color="auto" w:fill="E5B8B7" w:themeFill="accent2" w:themeFillTint="66"/>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lang w:val="id-ID"/>
              </w:rPr>
              <w:t>Pemberdayaan Masyarakat dalam Percepatan Infrastruktur Lingkungan Permukiman Wilayah  K</w:t>
            </w:r>
            <w:r w:rsidRPr="00377B25">
              <w:rPr>
                <w:rFonts w:ascii="Arial" w:hAnsi="Arial" w:cs="Arial"/>
                <w:color w:val="000000"/>
                <w:sz w:val="18"/>
                <w:szCs w:val="18"/>
              </w:rPr>
              <w:t>elurahan Sekanak Raya</w:t>
            </w:r>
          </w:p>
        </w:tc>
        <w:tc>
          <w:tcPr>
            <w:tcW w:w="1985" w:type="dxa"/>
            <w:tcBorders>
              <w:top w:val="single" w:sz="4" w:space="0" w:color="auto"/>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1.100.000.000,00</w:t>
            </w:r>
          </w:p>
        </w:tc>
        <w:tc>
          <w:tcPr>
            <w:tcW w:w="1843" w:type="dxa"/>
            <w:tcBorders>
              <w:top w:val="single" w:sz="4" w:space="0" w:color="auto"/>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1.099.557.400</w:t>
            </w:r>
            <w:r w:rsidRPr="00377B25">
              <w:rPr>
                <w:rFonts w:asciiTheme="minorHAnsi" w:hAnsiTheme="minorHAnsi" w:cstheme="minorHAnsi"/>
                <w:color w:val="000000"/>
                <w:sz w:val="18"/>
                <w:szCs w:val="18"/>
              </w:rPr>
              <w:t>,00</w:t>
            </w:r>
          </w:p>
        </w:tc>
        <w:tc>
          <w:tcPr>
            <w:tcW w:w="1417" w:type="dxa"/>
            <w:tcBorders>
              <w:top w:val="single" w:sz="4" w:space="0" w:color="auto"/>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99.96</w:t>
            </w:r>
          </w:p>
        </w:tc>
      </w:tr>
      <w:tr w:rsidR="00377B25" w:rsidRPr="00377B25" w:rsidTr="009B3B3E">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tcPr>
          <w:p w:rsidR="00377B25" w:rsidRPr="00377B25" w:rsidRDefault="00377B25" w:rsidP="009B3B3E">
            <w:pPr>
              <w:spacing w:before="120"/>
              <w:ind w:left="0" w:firstLine="0"/>
              <w:jc w:val="center"/>
              <w:rPr>
                <w:rFonts w:ascii="Arial" w:hAnsi="Arial" w:cs="Arial"/>
                <w:color w:val="000000"/>
                <w:sz w:val="18"/>
                <w:szCs w:val="18"/>
                <w:lang w:val="id-ID"/>
              </w:rPr>
            </w:pPr>
            <w:r w:rsidRPr="00377B25">
              <w:rPr>
                <w:rFonts w:ascii="Arial" w:hAnsi="Arial" w:cs="Arial"/>
                <w:color w:val="000000"/>
                <w:sz w:val="18"/>
                <w:szCs w:val="18"/>
                <w:lang w:val="id-ID"/>
              </w:rPr>
              <w:t>12</w:t>
            </w:r>
          </w:p>
        </w:tc>
        <w:tc>
          <w:tcPr>
            <w:tcW w:w="2835" w:type="dxa"/>
            <w:tcBorders>
              <w:top w:val="nil"/>
              <w:left w:val="nil"/>
              <w:bottom w:val="single" w:sz="4" w:space="0" w:color="auto"/>
              <w:right w:val="single" w:sz="4" w:space="0" w:color="auto"/>
            </w:tcBorders>
            <w:shd w:val="clear" w:color="auto" w:fill="E5B8B7" w:themeFill="accent2" w:themeFillTint="66"/>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lang w:val="id-ID"/>
              </w:rPr>
              <w:t>Pemberdayaan Masyarakat dalam Percepatan Infrastruktur Lingkungan Permukiman Wilayah</w:t>
            </w:r>
            <w:r w:rsidRPr="00377B25">
              <w:rPr>
                <w:rFonts w:ascii="Arial" w:hAnsi="Arial" w:cs="Arial"/>
                <w:color w:val="000000"/>
                <w:sz w:val="18"/>
                <w:szCs w:val="18"/>
              </w:rPr>
              <w:t xml:space="preserve"> Kelurahan Tanjung Sari</w:t>
            </w:r>
          </w:p>
        </w:tc>
        <w:tc>
          <w:tcPr>
            <w:tcW w:w="1985"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34" w:firstLine="0"/>
              <w:jc w:val="right"/>
              <w:rPr>
                <w:rFonts w:asciiTheme="minorHAnsi" w:hAnsiTheme="minorHAnsi" w:cstheme="minorHAnsi"/>
                <w:sz w:val="18"/>
                <w:szCs w:val="18"/>
                <w:lang w:val="id-ID"/>
              </w:rPr>
            </w:pPr>
            <w:r w:rsidRPr="00377B25">
              <w:rPr>
                <w:rFonts w:asciiTheme="minorHAnsi" w:hAnsiTheme="minorHAnsi" w:cstheme="minorHAnsi"/>
                <w:color w:val="000000"/>
                <w:sz w:val="18"/>
                <w:szCs w:val="18"/>
                <w:lang w:val="id-ID"/>
              </w:rPr>
              <w:t>1.100.000.000,00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rPr>
            </w:pPr>
            <w:r w:rsidRPr="00377B25">
              <w:rPr>
                <w:rFonts w:asciiTheme="minorHAnsi" w:hAnsiTheme="minorHAnsi" w:cstheme="minorHAnsi"/>
                <w:color w:val="000000"/>
                <w:sz w:val="18"/>
                <w:szCs w:val="18"/>
                <w:lang w:val="id-ID"/>
              </w:rPr>
              <w:t>1.099.557.400</w:t>
            </w:r>
            <w:r w:rsidRPr="00377B25">
              <w:rPr>
                <w:rFonts w:asciiTheme="minorHAnsi" w:hAnsiTheme="minorHAnsi" w:cstheme="minorHAnsi"/>
                <w:color w:val="000000"/>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99.97</w:t>
            </w:r>
          </w:p>
        </w:tc>
      </w:tr>
      <w:tr w:rsidR="00377B25" w:rsidRPr="00377B25" w:rsidTr="009B3B3E">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tcPr>
          <w:p w:rsidR="00377B25" w:rsidRPr="00377B25" w:rsidRDefault="00377B25" w:rsidP="009B3B3E">
            <w:pPr>
              <w:spacing w:before="120"/>
              <w:ind w:left="0" w:firstLine="0"/>
              <w:jc w:val="center"/>
              <w:rPr>
                <w:rFonts w:ascii="Arial" w:hAnsi="Arial" w:cs="Arial"/>
                <w:color w:val="000000"/>
                <w:sz w:val="18"/>
                <w:szCs w:val="18"/>
                <w:lang w:val="id-ID"/>
              </w:rPr>
            </w:pPr>
            <w:r w:rsidRPr="00377B25">
              <w:rPr>
                <w:rFonts w:ascii="Arial" w:hAnsi="Arial" w:cs="Arial"/>
                <w:color w:val="000000"/>
                <w:sz w:val="18"/>
                <w:szCs w:val="18"/>
                <w:lang w:val="id-ID"/>
              </w:rPr>
              <w:t>13</w:t>
            </w:r>
          </w:p>
        </w:tc>
        <w:tc>
          <w:tcPr>
            <w:tcW w:w="2835" w:type="dxa"/>
            <w:tcBorders>
              <w:top w:val="nil"/>
              <w:left w:val="nil"/>
              <w:bottom w:val="single" w:sz="4" w:space="0" w:color="auto"/>
              <w:right w:val="single" w:sz="4" w:space="0" w:color="auto"/>
            </w:tcBorders>
            <w:shd w:val="clear" w:color="auto" w:fill="E5B8B7" w:themeFill="accent2" w:themeFillTint="66"/>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lang w:val="id-ID"/>
              </w:rPr>
              <w:t>Pemberdayaan Masyarakat dalam Percepatan Infrastruktur Lingkungan Permukiman Wilayah</w:t>
            </w:r>
            <w:r w:rsidRPr="00377B25">
              <w:rPr>
                <w:rFonts w:ascii="Arial" w:hAnsi="Arial" w:cs="Arial"/>
                <w:color w:val="000000"/>
                <w:sz w:val="18"/>
                <w:szCs w:val="18"/>
              </w:rPr>
              <w:t xml:space="preserve"> Kelurahan Pemping</w:t>
            </w:r>
          </w:p>
        </w:tc>
        <w:tc>
          <w:tcPr>
            <w:tcW w:w="1985"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34" w:firstLine="0"/>
              <w:jc w:val="right"/>
              <w:rPr>
                <w:rFonts w:asciiTheme="minorHAnsi" w:hAnsiTheme="minorHAnsi" w:cstheme="minorHAnsi"/>
                <w:sz w:val="18"/>
                <w:szCs w:val="18"/>
                <w:lang w:val="id-ID"/>
              </w:rPr>
            </w:pPr>
            <w:r w:rsidRPr="00377B25">
              <w:rPr>
                <w:rFonts w:asciiTheme="minorHAnsi" w:hAnsiTheme="minorHAnsi" w:cstheme="minorHAnsi"/>
                <w:color w:val="000000"/>
                <w:sz w:val="18"/>
                <w:szCs w:val="18"/>
                <w:lang w:val="id-ID"/>
              </w:rPr>
              <w:t>855.501.000,00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sz w:val="18"/>
                <w:szCs w:val="18"/>
              </w:rPr>
            </w:pPr>
            <w:r w:rsidRPr="00377B25">
              <w:rPr>
                <w:rFonts w:asciiTheme="minorHAnsi" w:hAnsiTheme="minorHAnsi" w:cstheme="minorHAnsi"/>
                <w:sz w:val="18"/>
                <w:szCs w:val="18"/>
                <w:lang w:val="id-ID"/>
              </w:rPr>
              <w:t>854.119.800</w:t>
            </w:r>
            <w:r w:rsidRPr="00377B25">
              <w:rPr>
                <w:rFonts w:asciiTheme="minorHAnsi" w:hAnsiTheme="minorHAnsi" w:cstheme="minorHAnsi"/>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99.84</w:t>
            </w:r>
          </w:p>
        </w:tc>
      </w:tr>
      <w:tr w:rsidR="00377B25" w:rsidRPr="00377B25" w:rsidTr="009B3B3E">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tcPr>
          <w:p w:rsidR="00377B25" w:rsidRPr="00377B25" w:rsidRDefault="00377B25" w:rsidP="009B3B3E">
            <w:pPr>
              <w:spacing w:before="120"/>
              <w:ind w:left="0" w:firstLine="0"/>
              <w:jc w:val="center"/>
              <w:rPr>
                <w:rFonts w:ascii="Arial" w:hAnsi="Arial" w:cs="Arial"/>
                <w:color w:val="000000"/>
                <w:sz w:val="18"/>
                <w:szCs w:val="18"/>
                <w:lang w:val="id-ID"/>
              </w:rPr>
            </w:pPr>
            <w:r w:rsidRPr="00377B25">
              <w:rPr>
                <w:rFonts w:ascii="Arial" w:hAnsi="Arial" w:cs="Arial"/>
                <w:color w:val="000000"/>
                <w:sz w:val="18"/>
                <w:szCs w:val="18"/>
                <w:lang w:val="id-ID"/>
              </w:rPr>
              <w:t>14</w:t>
            </w:r>
          </w:p>
        </w:tc>
        <w:tc>
          <w:tcPr>
            <w:tcW w:w="2835" w:type="dxa"/>
            <w:tcBorders>
              <w:top w:val="nil"/>
              <w:left w:val="nil"/>
              <w:bottom w:val="single" w:sz="4" w:space="0" w:color="auto"/>
              <w:right w:val="single" w:sz="4" w:space="0" w:color="auto"/>
            </w:tcBorders>
            <w:shd w:val="clear" w:color="auto" w:fill="E5B8B7" w:themeFill="accent2" w:themeFillTint="66"/>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lang w:val="id-ID"/>
              </w:rPr>
              <w:t>Pemberdayaan Masyarakat dalam Percepatan Infrastruktur Lingkungan Permukiman Wilayah</w:t>
            </w:r>
            <w:r w:rsidRPr="00377B25">
              <w:rPr>
                <w:rFonts w:ascii="Arial" w:hAnsi="Arial" w:cs="Arial"/>
                <w:color w:val="000000"/>
                <w:sz w:val="18"/>
                <w:szCs w:val="18"/>
              </w:rPr>
              <w:t xml:space="preserve"> Kelurahan Kasu</w:t>
            </w:r>
          </w:p>
        </w:tc>
        <w:tc>
          <w:tcPr>
            <w:tcW w:w="1985"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34" w:firstLine="0"/>
              <w:jc w:val="right"/>
              <w:rPr>
                <w:rFonts w:asciiTheme="minorHAnsi" w:hAnsiTheme="minorHAnsi" w:cstheme="minorHAnsi"/>
                <w:sz w:val="18"/>
                <w:szCs w:val="18"/>
                <w:lang w:val="id-ID"/>
              </w:rPr>
            </w:pPr>
            <w:r w:rsidRPr="00377B25">
              <w:rPr>
                <w:rFonts w:asciiTheme="minorHAnsi" w:hAnsiTheme="minorHAnsi" w:cstheme="minorHAnsi"/>
                <w:color w:val="000000"/>
                <w:sz w:val="18"/>
                <w:szCs w:val="18"/>
                <w:lang w:val="id-ID"/>
              </w:rPr>
              <w:t>1.100.000.000,00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sz w:val="18"/>
                <w:szCs w:val="18"/>
              </w:rPr>
            </w:pPr>
            <w:r w:rsidRPr="00377B25">
              <w:rPr>
                <w:rFonts w:asciiTheme="minorHAnsi" w:hAnsiTheme="minorHAnsi" w:cstheme="minorHAnsi"/>
                <w:sz w:val="18"/>
                <w:szCs w:val="18"/>
                <w:lang w:val="id-ID"/>
              </w:rPr>
              <w:t>1.099.299.700</w:t>
            </w:r>
            <w:r w:rsidRPr="00377B25">
              <w:rPr>
                <w:rFonts w:asciiTheme="minorHAnsi" w:hAnsiTheme="minorHAnsi" w:cstheme="minorHAnsi"/>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99.94</w:t>
            </w:r>
          </w:p>
        </w:tc>
      </w:tr>
      <w:tr w:rsidR="00377B25" w:rsidRPr="00377B25" w:rsidTr="009B3B3E">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tcPr>
          <w:p w:rsidR="00377B25" w:rsidRPr="00377B25" w:rsidRDefault="00377B25" w:rsidP="009B3B3E">
            <w:pPr>
              <w:spacing w:before="120"/>
              <w:ind w:left="0" w:firstLine="0"/>
              <w:jc w:val="center"/>
              <w:rPr>
                <w:rFonts w:ascii="Arial" w:hAnsi="Arial" w:cs="Arial"/>
                <w:color w:val="000000"/>
                <w:sz w:val="18"/>
                <w:szCs w:val="18"/>
                <w:lang w:val="id-ID"/>
              </w:rPr>
            </w:pPr>
            <w:r w:rsidRPr="00377B25">
              <w:rPr>
                <w:rFonts w:ascii="Arial" w:hAnsi="Arial" w:cs="Arial"/>
                <w:color w:val="000000"/>
                <w:sz w:val="18"/>
                <w:szCs w:val="18"/>
                <w:lang w:val="id-ID"/>
              </w:rPr>
              <w:t>15</w:t>
            </w:r>
          </w:p>
        </w:tc>
        <w:tc>
          <w:tcPr>
            <w:tcW w:w="2835" w:type="dxa"/>
            <w:tcBorders>
              <w:top w:val="nil"/>
              <w:left w:val="nil"/>
              <w:bottom w:val="single" w:sz="4" w:space="0" w:color="auto"/>
              <w:right w:val="single" w:sz="4" w:space="0" w:color="auto"/>
            </w:tcBorders>
            <w:shd w:val="clear" w:color="auto" w:fill="E5B8B7" w:themeFill="accent2" w:themeFillTint="66"/>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lang w:val="id-ID"/>
              </w:rPr>
              <w:t>Pemberdayaan Masyarakat dalam Percepatan Infrastruktur Lingkungan Permukiman Wilayah</w:t>
            </w:r>
            <w:r w:rsidRPr="00377B25">
              <w:rPr>
                <w:rFonts w:ascii="Arial" w:hAnsi="Arial" w:cs="Arial"/>
                <w:color w:val="000000"/>
                <w:sz w:val="18"/>
                <w:szCs w:val="18"/>
              </w:rPr>
              <w:t xml:space="preserve"> Kelurahan Pecong</w:t>
            </w:r>
          </w:p>
        </w:tc>
        <w:tc>
          <w:tcPr>
            <w:tcW w:w="1985"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1.100.000.000,00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sz w:val="18"/>
                <w:szCs w:val="18"/>
              </w:rPr>
            </w:pPr>
            <w:r w:rsidRPr="00377B25">
              <w:rPr>
                <w:rFonts w:asciiTheme="minorHAnsi" w:hAnsiTheme="minorHAnsi" w:cstheme="minorHAnsi"/>
                <w:sz w:val="18"/>
                <w:szCs w:val="18"/>
                <w:lang w:val="id-ID"/>
              </w:rPr>
              <w:t>1.099.075.300</w:t>
            </w:r>
            <w:r w:rsidRPr="00377B25">
              <w:rPr>
                <w:rFonts w:asciiTheme="minorHAnsi" w:hAnsiTheme="minorHAnsi" w:cstheme="minorHAnsi"/>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99.92</w:t>
            </w:r>
          </w:p>
        </w:tc>
      </w:tr>
      <w:tr w:rsidR="00377B25" w:rsidRPr="00377B25" w:rsidTr="009B3B3E">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tcPr>
          <w:p w:rsidR="00377B25" w:rsidRPr="00377B25" w:rsidRDefault="00377B25" w:rsidP="009B3B3E">
            <w:pPr>
              <w:spacing w:before="120"/>
              <w:ind w:left="0" w:firstLine="0"/>
              <w:jc w:val="center"/>
              <w:rPr>
                <w:rFonts w:ascii="Arial" w:hAnsi="Arial" w:cs="Arial"/>
                <w:color w:val="000000"/>
                <w:sz w:val="18"/>
                <w:szCs w:val="18"/>
                <w:lang w:val="id-ID"/>
              </w:rPr>
            </w:pPr>
            <w:r w:rsidRPr="00377B25">
              <w:rPr>
                <w:rFonts w:ascii="Arial" w:hAnsi="Arial" w:cs="Arial"/>
                <w:color w:val="000000"/>
                <w:sz w:val="18"/>
                <w:szCs w:val="18"/>
                <w:lang w:val="id-ID"/>
              </w:rPr>
              <w:t>16</w:t>
            </w:r>
          </w:p>
        </w:tc>
        <w:tc>
          <w:tcPr>
            <w:tcW w:w="2835" w:type="dxa"/>
            <w:tcBorders>
              <w:top w:val="nil"/>
              <w:left w:val="nil"/>
              <w:bottom w:val="single" w:sz="4" w:space="0" w:color="auto"/>
              <w:right w:val="single" w:sz="4" w:space="0" w:color="auto"/>
            </w:tcBorders>
            <w:shd w:val="clear" w:color="auto" w:fill="E5B8B7" w:themeFill="accent2" w:themeFillTint="66"/>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lang w:val="id-ID"/>
              </w:rPr>
              <w:t>Pemberdayaan Masyarakat dalam Percepatan Infrastruktur Lingkungan Permukiman Wilayah</w:t>
            </w:r>
            <w:r w:rsidRPr="00377B25">
              <w:rPr>
                <w:rFonts w:ascii="Arial" w:hAnsi="Arial" w:cs="Arial"/>
                <w:color w:val="000000"/>
                <w:sz w:val="18"/>
                <w:szCs w:val="18"/>
              </w:rPr>
              <w:t xml:space="preserve"> Kelurahan Pulau Terong</w:t>
            </w:r>
          </w:p>
        </w:tc>
        <w:tc>
          <w:tcPr>
            <w:tcW w:w="1985"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1.100.000.000,00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right"/>
              <w:rPr>
                <w:rFonts w:asciiTheme="minorHAnsi" w:hAnsiTheme="minorHAnsi" w:cstheme="minorHAnsi"/>
                <w:sz w:val="18"/>
                <w:szCs w:val="18"/>
              </w:rPr>
            </w:pPr>
            <w:r w:rsidRPr="00377B25">
              <w:rPr>
                <w:rFonts w:asciiTheme="minorHAnsi" w:hAnsiTheme="minorHAnsi" w:cstheme="minorHAnsi"/>
                <w:sz w:val="18"/>
                <w:szCs w:val="18"/>
                <w:lang w:val="id-ID"/>
              </w:rPr>
              <w:t>1.099.258.100</w:t>
            </w:r>
            <w:r w:rsidRPr="00377B25">
              <w:rPr>
                <w:rFonts w:asciiTheme="minorHAnsi" w:hAnsiTheme="minorHAnsi" w:cstheme="minorHAnsi"/>
                <w:sz w:val="18"/>
                <w:szCs w:val="18"/>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377B25" w:rsidRPr="00377B25" w:rsidRDefault="00377B25" w:rsidP="00334BAE">
            <w:pPr>
              <w:spacing w:before="12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99.93</w:t>
            </w:r>
          </w:p>
        </w:tc>
      </w:tr>
      <w:tr w:rsidR="00377B25" w:rsidRPr="00377B25" w:rsidTr="009B3B3E">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ind w:left="0" w:firstLine="0"/>
              <w:jc w:val="center"/>
              <w:rPr>
                <w:rFonts w:ascii="Arial" w:hAnsi="Arial" w:cs="Arial"/>
                <w:color w:val="000000"/>
                <w:sz w:val="18"/>
                <w:szCs w:val="18"/>
                <w:lang w:val="id-ID"/>
              </w:rPr>
            </w:pPr>
            <w:r w:rsidRPr="00377B25">
              <w:rPr>
                <w:rFonts w:ascii="Arial" w:hAnsi="Arial" w:cs="Arial"/>
                <w:color w:val="000000"/>
                <w:sz w:val="18"/>
                <w:szCs w:val="18"/>
              </w:rPr>
              <w:t>1</w:t>
            </w:r>
            <w:r w:rsidRPr="00377B25">
              <w:rPr>
                <w:rFonts w:ascii="Arial" w:hAnsi="Arial" w:cs="Arial"/>
                <w:color w:val="000000"/>
                <w:sz w:val="18"/>
                <w:szCs w:val="18"/>
                <w:lang w:val="id-ID"/>
              </w:rPr>
              <w:t>7</w:t>
            </w:r>
          </w:p>
        </w:tc>
        <w:tc>
          <w:tcPr>
            <w:tcW w:w="2835" w:type="dxa"/>
            <w:tcBorders>
              <w:top w:val="single" w:sz="4" w:space="0" w:color="auto"/>
              <w:left w:val="nil"/>
              <w:bottom w:val="single" w:sz="4" w:space="0" w:color="auto"/>
              <w:right w:val="single" w:sz="4" w:space="0" w:color="auto"/>
            </w:tcBorders>
            <w:shd w:val="clear" w:color="auto" w:fill="E5B8B7" w:themeFill="accent2" w:themeFillTint="66"/>
            <w:hideMark/>
          </w:tcPr>
          <w:p w:rsidR="00377B25" w:rsidRPr="00377B25" w:rsidRDefault="00377B25" w:rsidP="009B3B3E">
            <w:pPr>
              <w:spacing w:before="120" w:line="360" w:lineRule="auto"/>
              <w:ind w:left="0" w:firstLine="0"/>
              <w:rPr>
                <w:rFonts w:ascii="Arial" w:hAnsi="Arial" w:cs="Arial"/>
                <w:color w:val="000000"/>
                <w:sz w:val="18"/>
                <w:szCs w:val="18"/>
              </w:rPr>
            </w:pPr>
            <w:r w:rsidRPr="00377B25">
              <w:rPr>
                <w:rFonts w:ascii="Arial" w:hAnsi="Arial" w:cs="Arial"/>
                <w:color w:val="000000"/>
                <w:sz w:val="18"/>
                <w:szCs w:val="18"/>
              </w:rPr>
              <w:t>Operasional dan Pemeliharaan TPA Belakang Padang</w:t>
            </w:r>
          </w:p>
        </w:tc>
        <w:tc>
          <w:tcPr>
            <w:tcW w:w="1985" w:type="dxa"/>
            <w:tcBorders>
              <w:top w:val="single" w:sz="4" w:space="0" w:color="auto"/>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611.265.616,00</w:t>
            </w:r>
          </w:p>
        </w:tc>
        <w:tc>
          <w:tcPr>
            <w:tcW w:w="1843" w:type="dxa"/>
            <w:tcBorders>
              <w:top w:val="single" w:sz="4" w:space="0" w:color="auto"/>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120" w:line="276" w:lineRule="auto"/>
              <w:ind w:left="0" w:firstLine="0"/>
              <w:jc w:val="right"/>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607.949.608,00</w:t>
            </w:r>
          </w:p>
        </w:tc>
        <w:tc>
          <w:tcPr>
            <w:tcW w:w="1417" w:type="dxa"/>
            <w:tcBorders>
              <w:top w:val="single" w:sz="4" w:space="0" w:color="auto"/>
              <w:left w:val="nil"/>
              <w:bottom w:val="single" w:sz="4" w:space="0" w:color="auto"/>
              <w:right w:val="single" w:sz="4" w:space="0" w:color="auto"/>
            </w:tcBorders>
            <w:shd w:val="clear" w:color="auto" w:fill="E5B8B7" w:themeFill="accent2" w:themeFillTint="66"/>
            <w:noWrap/>
            <w:hideMark/>
          </w:tcPr>
          <w:p w:rsidR="00377B25" w:rsidRPr="00377B25" w:rsidRDefault="00377B25" w:rsidP="00334BAE">
            <w:pPr>
              <w:spacing w:before="80" w:line="276" w:lineRule="auto"/>
              <w:ind w:left="0" w:firstLine="0"/>
              <w:jc w:val="center"/>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99.46</w:t>
            </w:r>
          </w:p>
        </w:tc>
      </w:tr>
      <w:tr w:rsidR="00377B25" w:rsidRPr="00377B25" w:rsidTr="00B5498F">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377B25" w:rsidRPr="00377B25" w:rsidRDefault="00377B25" w:rsidP="009B3B3E">
            <w:pPr>
              <w:spacing w:before="240" w:line="360" w:lineRule="auto"/>
              <w:ind w:left="0" w:firstLine="0"/>
              <w:jc w:val="center"/>
              <w:rPr>
                <w:rFonts w:ascii="Arial" w:hAnsi="Arial" w:cs="Arial"/>
                <w:color w:val="000000"/>
                <w:sz w:val="18"/>
                <w:szCs w:val="18"/>
              </w:rPr>
            </w:pPr>
            <w:r w:rsidRPr="00377B25">
              <w:rPr>
                <w:rFonts w:ascii="Arial" w:hAnsi="Arial" w:cs="Arial"/>
                <w:color w:val="000000"/>
                <w:sz w:val="18"/>
                <w:szCs w:val="18"/>
              </w:rPr>
              <w:t>Jumlah</w:t>
            </w:r>
          </w:p>
        </w:tc>
        <w:tc>
          <w:tcPr>
            <w:tcW w:w="1985" w:type="dxa"/>
            <w:tcBorders>
              <w:top w:val="nil"/>
              <w:left w:val="nil"/>
              <w:bottom w:val="single" w:sz="4" w:space="0" w:color="auto"/>
              <w:right w:val="single" w:sz="4" w:space="0" w:color="auto"/>
            </w:tcBorders>
            <w:shd w:val="clear" w:color="auto" w:fill="FBD4B4" w:themeFill="accent6" w:themeFillTint="66"/>
            <w:noWrap/>
            <w:vAlign w:val="bottom"/>
            <w:hideMark/>
          </w:tcPr>
          <w:p w:rsidR="00377B25" w:rsidRPr="00383C9D" w:rsidRDefault="00377B25" w:rsidP="00334BAE">
            <w:pPr>
              <w:spacing w:before="240"/>
              <w:ind w:left="0" w:firstLine="0"/>
              <w:jc w:val="right"/>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9.824.128.949</w:t>
            </w:r>
            <w:r w:rsidRPr="00383C9D">
              <w:rPr>
                <w:rFonts w:asciiTheme="minorHAnsi" w:hAnsiTheme="minorHAnsi" w:cstheme="minorHAnsi"/>
                <w:color w:val="000000"/>
                <w:sz w:val="20"/>
                <w:szCs w:val="20"/>
                <w:lang w:val="id-ID"/>
              </w:rPr>
              <w:t>,00</w:t>
            </w:r>
          </w:p>
        </w:tc>
        <w:tc>
          <w:tcPr>
            <w:tcW w:w="1843" w:type="dxa"/>
            <w:tcBorders>
              <w:top w:val="nil"/>
              <w:left w:val="nil"/>
              <w:bottom w:val="single" w:sz="4" w:space="0" w:color="auto"/>
              <w:right w:val="single" w:sz="4" w:space="0" w:color="auto"/>
            </w:tcBorders>
            <w:shd w:val="clear" w:color="auto" w:fill="FBD4B4" w:themeFill="accent6" w:themeFillTint="66"/>
            <w:noWrap/>
            <w:hideMark/>
          </w:tcPr>
          <w:p w:rsidR="00377B25" w:rsidRPr="00383C9D" w:rsidRDefault="00377B25" w:rsidP="00334BAE">
            <w:pPr>
              <w:spacing w:before="240"/>
              <w:ind w:left="0" w:firstLine="0"/>
              <w:jc w:val="right"/>
              <w:rPr>
                <w:rFonts w:asciiTheme="minorHAnsi" w:hAnsiTheme="minorHAnsi" w:cstheme="minorHAnsi"/>
                <w:sz w:val="20"/>
                <w:szCs w:val="20"/>
                <w:lang w:val="id-ID"/>
              </w:rPr>
            </w:pPr>
            <w:r w:rsidRPr="00383C9D">
              <w:rPr>
                <w:rFonts w:asciiTheme="minorHAnsi" w:hAnsiTheme="minorHAnsi" w:cstheme="minorHAnsi"/>
                <w:sz w:val="20"/>
                <w:szCs w:val="20"/>
                <w:lang w:val="id-ID"/>
              </w:rPr>
              <w:t>9.</w:t>
            </w:r>
            <w:r>
              <w:rPr>
                <w:rFonts w:asciiTheme="minorHAnsi" w:hAnsiTheme="minorHAnsi" w:cstheme="minorHAnsi"/>
                <w:sz w:val="20"/>
                <w:szCs w:val="20"/>
                <w:lang w:val="id-ID"/>
              </w:rPr>
              <w:t>676</w:t>
            </w:r>
            <w:r w:rsidRPr="00383C9D">
              <w:rPr>
                <w:rFonts w:asciiTheme="minorHAnsi" w:hAnsiTheme="minorHAnsi" w:cstheme="minorHAnsi"/>
                <w:sz w:val="20"/>
                <w:szCs w:val="20"/>
                <w:lang w:val="id-ID"/>
              </w:rPr>
              <w:t>.</w:t>
            </w:r>
            <w:r>
              <w:rPr>
                <w:rFonts w:asciiTheme="minorHAnsi" w:hAnsiTheme="minorHAnsi" w:cstheme="minorHAnsi"/>
                <w:sz w:val="20"/>
                <w:szCs w:val="20"/>
                <w:lang w:val="id-ID"/>
              </w:rPr>
              <w:t>556</w:t>
            </w:r>
            <w:r w:rsidRPr="00383C9D">
              <w:rPr>
                <w:rFonts w:asciiTheme="minorHAnsi" w:hAnsiTheme="minorHAnsi" w:cstheme="minorHAnsi"/>
                <w:sz w:val="20"/>
                <w:szCs w:val="20"/>
                <w:lang w:val="id-ID"/>
              </w:rPr>
              <w:t>.</w:t>
            </w:r>
            <w:r>
              <w:rPr>
                <w:rFonts w:asciiTheme="minorHAnsi" w:hAnsiTheme="minorHAnsi" w:cstheme="minorHAnsi"/>
                <w:sz w:val="20"/>
                <w:szCs w:val="20"/>
                <w:lang w:val="id-ID"/>
              </w:rPr>
              <w:t>263</w:t>
            </w:r>
            <w:r w:rsidRPr="00383C9D">
              <w:rPr>
                <w:rFonts w:asciiTheme="minorHAnsi" w:hAnsiTheme="minorHAnsi" w:cstheme="minorHAnsi"/>
                <w:sz w:val="20"/>
                <w:szCs w:val="20"/>
                <w:lang w:val="id-ID"/>
              </w:rPr>
              <w:t>,00</w:t>
            </w:r>
          </w:p>
        </w:tc>
        <w:tc>
          <w:tcPr>
            <w:tcW w:w="1417" w:type="dxa"/>
            <w:tcBorders>
              <w:top w:val="nil"/>
              <w:left w:val="nil"/>
              <w:bottom w:val="single" w:sz="4" w:space="0" w:color="auto"/>
              <w:right w:val="single" w:sz="4" w:space="0" w:color="auto"/>
            </w:tcBorders>
            <w:shd w:val="clear" w:color="auto" w:fill="FBD4B4" w:themeFill="accent6" w:themeFillTint="66"/>
            <w:noWrap/>
            <w:hideMark/>
          </w:tcPr>
          <w:p w:rsidR="00377B25" w:rsidRPr="00383C9D" w:rsidRDefault="00377B25" w:rsidP="00334BAE">
            <w:pPr>
              <w:spacing w:before="240"/>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98.50</w:t>
            </w:r>
          </w:p>
        </w:tc>
      </w:tr>
    </w:tbl>
    <w:p w:rsidR="00CD300A" w:rsidRDefault="00CD300A" w:rsidP="00CD300A">
      <w:pPr>
        <w:rPr>
          <w:lang w:val="id-ID"/>
        </w:rPr>
      </w:pPr>
    </w:p>
    <w:p w:rsidR="00CD300A" w:rsidRDefault="00CD300A" w:rsidP="00CD300A">
      <w:pPr>
        <w:rPr>
          <w:lang w:val="id-ID"/>
        </w:rPr>
      </w:pPr>
    </w:p>
    <w:p w:rsidR="00CD300A" w:rsidRPr="00CD300A" w:rsidRDefault="00CD300A" w:rsidP="00DC2067">
      <w:pPr>
        <w:ind w:left="0" w:firstLine="0"/>
        <w:rPr>
          <w:lang w:val="id-ID"/>
        </w:rPr>
      </w:pPr>
    </w:p>
    <w:p w:rsidR="00CD300A" w:rsidRDefault="00CD300A" w:rsidP="00CD300A">
      <w:pPr>
        <w:pStyle w:val="Heading3"/>
        <w:tabs>
          <w:tab w:val="clear" w:pos="720"/>
        </w:tabs>
        <w:ind w:left="0" w:firstLine="0"/>
        <w:jc w:val="center"/>
        <w:rPr>
          <w:sz w:val="24"/>
          <w:szCs w:val="24"/>
          <w:lang w:val="id-ID"/>
        </w:rPr>
      </w:pPr>
      <w:r>
        <w:rPr>
          <w:sz w:val="24"/>
          <w:szCs w:val="24"/>
        </w:rPr>
        <w:lastRenderedPageBreak/>
        <w:t>PENCAPAIAN</w:t>
      </w:r>
      <w:r w:rsidRPr="00794EF9">
        <w:rPr>
          <w:sz w:val="24"/>
          <w:szCs w:val="24"/>
        </w:rPr>
        <w:t xml:space="preserve"> KINERJA</w:t>
      </w:r>
      <w:r>
        <w:rPr>
          <w:sz w:val="24"/>
          <w:szCs w:val="24"/>
        </w:rPr>
        <w:t xml:space="preserve"> TAHUN 201</w:t>
      </w:r>
      <w:r w:rsidR="007231EE">
        <w:rPr>
          <w:sz w:val="24"/>
          <w:szCs w:val="24"/>
          <w:lang w:val="id-ID"/>
        </w:rPr>
        <w:t>8</w:t>
      </w:r>
    </w:p>
    <w:p w:rsidR="00250F64" w:rsidRDefault="00250F64" w:rsidP="00250F64">
      <w:pPr>
        <w:rPr>
          <w:lang w:val="id-ID"/>
        </w:rPr>
      </w:pPr>
    </w:p>
    <w:tbl>
      <w:tblPr>
        <w:tblW w:w="8505" w:type="dxa"/>
        <w:tblInd w:w="108" w:type="dxa"/>
        <w:tblLook w:val="04A0" w:firstRow="1" w:lastRow="0" w:firstColumn="1" w:lastColumn="0" w:noHBand="0" w:noVBand="1"/>
      </w:tblPr>
      <w:tblGrid>
        <w:gridCol w:w="709"/>
        <w:gridCol w:w="2977"/>
        <w:gridCol w:w="3402"/>
        <w:gridCol w:w="1417"/>
      </w:tblGrid>
      <w:tr w:rsidR="00250F64" w:rsidRPr="00D25665" w:rsidTr="009B3B3E">
        <w:trPr>
          <w:trHeight w:val="360"/>
        </w:trPr>
        <w:tc>
          <w:tcPr>
            <w:tcW w:w="7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50F64" w:rsidRPr="00D25665" w:rsidRDefault="00250F64" w:rsidP="009B3B3E">
            <w:pPr>
              <w:spacing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NO</w:t>
            </w:r>
          </w:p>
        </w:tc>
        <w:tc>
          <w:tcPr>
            <w:tcW w:w="2977" w:type="dxa"/>
            <w:tcBorders>
              <w:top w:val="single" w:sz="4" w:space="0" w:color="auto"/>
              <w:left w:val="nil"/>
              <w:bottom w:val="single" w:sz="4" w:space="0" w:color="auto"/>
              <w:right w:val="single" w:sz="4" w:space="0" w:color="auto"/>
            </w:tcBorders>
            <w:shd w:val="clear" w:color="000000" w:fill="FFFF00"/>
            <w:noWrap/>
            <w:vAlign w:val="center"/>
            <w:hideMark/>
          </w:tcPr>
          <w:p w:rsidR="00250F64" w:rsidRPr="00D25665" w:rsidRDefault="00250F64" w:rsidP="009B3B3E">
            <w:pPr>
              <w:spacing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SASARAN</w:t>
            </w:r>
          </w:p>
        </w:tc>
        <w:tc>
          <w:tcPr>
            <w:tcW w:w="3402" w:type="dxa"/>
            <w:tcBorders>
              <w:top w:val="single" w:sz="4" w:space="0" w:color="auto"/>
              <w:left w:val="nil"/>
              <w:bottom w:val="single" w:sz="4" w:space="0" w:color="auto"/>
              <w:right w:val="single" w:sz="4" w:space="0" w:color="auto"/>
            </w:tcBorders>
            <w:shd w:val="clear" w:color="000000" w:fill="FFFF00"/>
            <w:noWrap/>
            <w:vAlign w:val="center"/>
            <w:hideMark/>
          </w:tcPr>
          <w:p w:rsidR="00250F64" w:rsidRPr="00D25665" w:rsidRDefault="00250F64" w:rsidP="009B3B3E">
            <w:pPr>
              <w:spacing w:before="200"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INDIKATOR KINERJA</w:t>
            </w:r>
          </w:p>
          <w:p w:rsidR="00250F64" w:rsidRPr="00D25665" w:rsidRDefault="00250F64" w:rsidP="009B3B3E">
            <w:pPr>
              <w:spacing w:line="240" w:lineRule="auto"/>
              <w:ind w:left="0" w:firstLine="0"/>
              <w:jc w:val="center"/>
              <w:rPr>
                <w:rFonts w:asciiTheme="minorHAnsi" w:hAnsiTheme="minorHAnsi" w:cstheme="minorHAnsi"/>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00"/>
            <w:vAlign w:val="center"/>
          </w:tcPr>
          <w:p w:rsidR="00250F64" w:rsidRPr="00D25665" w:rsidRDefault="00250F64" w:rsidP="009B3B3E">
            <w:pPr>
              <w:spacing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TARGET</w:t>
            </w:r>
          </w:p>
        </w:tc>
      </w:tr>
      <w:tr w:rsidR="007231EE" w:rsidRPr="00D25665" w:rsidTr="009B3B3E">
        <w:trPr>
          <w:trHeight w:val="1200"/>
        </w:trPr>
        <w:tc>
          <w:tcPr>
            <w:tcW w:w="709" w:type="dxa"/>
            <w:tcBorders>
              <w:top w:val="nil"/>
              <w:left w:val="single" w:sz="4" w:space="0" w:color="auto"/>
              <w:bottom w:val="single" w:sz="4" w:space="0" w:color="auto"/>
              <w:right w:val="single" w:sz="4" w:space="0" w:color="auto"/>
            </w:tcBorders>
            <w:shd w:val="clear" w:color="auto" w:fill="B6DDE8" w:themeFill="accent5" w:themeFillTint="66"/>
            <w:noWrap/>
            <w:hideMark/>
          </w:tcPr>
          <w:p w:rsidR="007231EE" w:rsidRPr="00D25665" w:rsidRDefault="007231E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1</w:t>
            </w:r>
          </w:p>
        </w:tc>
        <w:tc>
          <w:tcPr>
            <w:tcW w:w="2977" w:type="dxa"/>
            <w:tcBorders>
              <w:top w:val="nil"/>
              <w:left w:val="nil"/>
              <w:bottom w:val="single" w:sz="4" w:space="0" w:color="auto"/>
              <w:right w:val="single" w:sz="4" w:space="0" w:color="auto"/>
            </w:tcBorders>
            <w:shd w:val="clear" w:color="auto" w:fill="B6DDE8" w:themeFill="accent5" w:themeFillTint="66"/>
            <w:hideMark/>
          </w:tcPr>
          <w:p w:rsidR="007231EE" w:rsidRPr="00D25665" w:rsidRDefault="007231EE" w:rsidP="009B3B3E">
            <w:pPr>
              <w:spacing w:before="120" w:line="360" w:lineRule="auto"/>
              <w:ind w:left="34" w:firstLine="0"/>
              <w:rPr>
                <w:rFonts w:asciiTheme="minorHAnsi" w:hAnsiTheme="minorHAnsi" w:cstheme="minorHAnsi"/>
                <w:sz w:val="20"/>
                <w:szCs w:val="20"/>
              </w:rPr>
            </w:pPr>
            <w:r w:rsidRPr="00D25665">
              <w:rPr>
                <w:rFonts w:asciiTheme="minorHAnsi" w:hAnsiTheme="minorHAnsi" w:cstheme="minorHAnsi"/>
                <w:sz w:val="20"/>
                <w:szCs w:val="20"/>
              </w:rPr>
              <w:t>Meningkatnya pelayanan administrasi perkantoran</w:t>
            </w:r>
          </w:p>
          <w:p w:rsidR="007231EE" w:rsidRPr="00D25665" w:rsidRDefault="007231EE" w:rsidP="009B3B3E">
            <w:pPr>
              <w:spacing w:before="120" w:line="360" w:lineRule="auto"/>
              <w:ind w:left="34" w:firstLine="0"/>
              <w:rPr>
                <w:rFonts w:asciiTheme="minorHAnsi" w:hAnsiTheme="minorHAnsi" w:cstheme="minorHAnsi"/>
                <w:sz w:val="20"/>
                <w:szCs w:val="20"/>
              </w:rPr>
            </w:pPr>
          </w:p>
        </w:tc>
        <w:tc>
          <w:tcPr>
            <w:tcW w:w="3402" w:type="dxa"/>
            <w:tcBorders>
              <w:top w:val="nil"/>
              <w:left w:val="nil"/>
              <w:bottom w:val="single" w:sz="4" w:space="0" w:color="auto"/>
              <w:right w:val="single" w:sz="4" w:space="0" w:color="auto"/>
            </w:tcBorders>
            <w:shd w:val="clear" w:color="auto" w:fill="B6DDE8" w:themeFill="accent5" w:themeFillTint="66"/>
            <w:hideMark/>
          </w:tcPr>
          <w:p w:rsidR="007231EE" w:rsidRPr="00383C9D" w:rsidRDefault="007231EE" w:rsidP="00334BAE">
            <w:pPr>
              <w:spacing w:before="120" w:line="360" w:lineRule="auto"/>
              <w:ind w:left="33" w:firstLine="0"/>
              <w:rPr>
                <w:rFonts w:asciiTheme="minorHAnsi" w:hAnsiTheme="minorHAnsi" w:cstheme="minorHAnsi"/>
                <w:sz w:val="20"/>
                <w:szCs w:val="20"/>
                <w:lang w:val="id-ID"/>
              </w:rPr>
            </w:pPr>
            <w:r w:rsidRPr="00383C9D">
              <w:rPr>
                <w:rFonts w:asciiTheme="minorHAnsi" w:hAnsiTheme="minorHAnsi" w:cstheme="minorHAnsi"/>
                <w:sz w:val="20"/>
                <w:szCs w:val="20"/>
                <w:lang w:val="en-GB"/>
              </w:rPr>
              <w:t>Tersedianya administrasi perkantoran yang menunjang tugas pokok dan fungsi Pemerintah Kota Batam</w:t>
            </w:r>
          </w:p>
        </w:tc>
        <w:tc>
          <w:tcPr>
            <w:tcW w:w="1417" w:type="dxa"/>
            <w:tcBorders>
              <w:top w:val="nil"/>
              <w:left w:val="nil"/>
              <w:bottom w:val="single" w:sz="4" w:space="0" w:color="auto"/>
              <w:right w:val="single" w:sz="4" w:space="0" w:color="auto"/>
            </w:tcBorders>
            <w:shd w:val="clear" w:color="auto" w:fill="B6DDE8" w:themeFill="accent5" w:themeFillTint="66"/>
          </w:tcPr>
          <w:p w:rsidR="007231EE" w:rsidRPr="00383C9D" w:rsidRDefault="007231EE" w:rsidP="00334BAE">
            <w:pPr>
              <w:spacing w:before="120" w:line="360" w:lineRule="auto"/>
              <w:ind w:left="34" w:firstLine="0"/>
              <w:jc w:val="left"/>
              <w:rPr>
                <w:rFonts w:asciiTheme="minorHAnsi" w:hAnsiTheme="minorHAnsi" w:cstheme="minorHAnsi"/>
                <w:b/>
                <w:sz w:val="20"/>
                <w:szCs w:val="20"/>
                <w:lang w:val="id-ID"/>
              </w:rPr>
            </w:pPr>
            <w:r>
              <w:rPr>
                <w:rFonts w:asciiTheme="minorHAnsi" w:hAnsiTheme="minorHAnsi" w:cstheme="minorHAnsi"/>
                <w:b/>
                <w:sz w:val="20"/>
                <w:szCs w:val="20"/>
                <w:lang w:val="id-ID"/>
              </w:rPr>
              <w:t>100%</w:t>
            </w:r>
          </w:p>
        </w:tc>
      </w:tr>
      <w:tr w:rsidR="007231EE" w:rsidRPr="00D25665" w:rsidTr="009B3B3E">
        <w:trPr>
          <w:trHeight w:val="1300"/>
        </w:trPr>
        <w:tc>
          <w:tcPr>
            <w:tcW w:w="709" w:type="dxa"/>
            <w:tcBorders>
              <w:top w:val="nil"/>
              <w:left w:val="single" w:sz="4" w:space="0" w:color="auto"/>
              <w:bottom w:val="single" w:sz="4" w:space="0" w:color="auto"/>
              <w:right w:val="single" w:sz="4" w:space="0" w:color="auto"/>
            </w:tcBorders>
            <w:shd w:val="clear" w:color="auto" w:fill="B6DDE8" w:themeFill="accent5" w:themeFillTint="66"/>
            <w:noWrap/>
            <w:hideMark/>
          </w:tcPr>
          <w:p w:rsidR="007231EE" w:rsidRPr="00D25665" w:rsidRDefault="007231E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2</w:t>
            </w:r>
          </w:p>
        </w:tc>
        <w:tc>
          <w:tcPr>
            <w:tcW w:w="2977" w:type="dxa"/>
            <w:tcBorders>
              <w:top w:val="nil"/>
              <w:left w:val="nil"/>
              <w:bottom w:val="single" w:sz="4" w:space="0" w:color="auto"/>
              <w:right w:val="single" w:sz="4" w:space="0" w:color="auto"/>
            </w:tcBorders>
            <w:shd w:val="clear" w:color="auto" w:fill="B6DDE8" w:themeFill="accent5" w:themeFillTint="66"/>
            <w:hideMark/>
          </w:tcPr>
          <w:p w:rsidR="007231EE" w:rsidRPr="00D25665" w:rsidRDefault="007231EE" w:rsidP="009B3B3E">
            <w:pPr>
              <w:spacing w:before="120" w:line="360" w:lineRule="auto"/>
              <w:ind w:left="34" w:firstLine="0"/>
              <w:rPr>
                <w:rFonts w:asciiTheme="minorHAnsi" w:hAnsiTheme="minorHAnsi" w:cstheme="minorHAnsi"/>
                <w:sz w:val="20"/>
                <w:szCs w:val="20"/>
                <w:lang w:val="id-ID"/>
              </w:rPr>
            </w:pPr>
            <w:r w:rsidRPr="00D25665">
              <w:rPr>
                <w:rFonts w:asciiTheme="minorHAnsi" w:hAnsiTheme="minorHAnsi" w:cstheme="minorHAnsi"/>
                <w:sz w:val="20"/>
                <w:szCs w:val="20"/>
              </w:rPr>
              <w:t>Meningkatnya kinerja aparatur</w:t>
            </w:r>
          </w:p>
        </w:tc>
        <w:tc>
          <w:tcPr>
            <w:tcW w:w="3402" w:type="dxa"/>
            <w:tcBorders>
              <w:top w:val="nil"/>
              <w:left w:val="nil"/>
              <w:bottom w:val="single" w:sz="4" w:space="0" w:color="auto"/>
              <w:right w:val="single" w:sz="4" w:space="0" w:color="auto"/>
            </w:tcBorders>
            <w:shd w:val="clear" w:color="auto" w:fill="B6DDE8" w:themeFill="accent5" w:themeFillTint="66"/>
            <w:hideMark/>
          </w:tcPr>
          <w:p w:rsidR="007231EE" w:rsidRPr="00383C9D" w:rsidRDefault="007231EE" w:rsidP="00334BAE">
            <w:pPr>
              <w:spacing w:before="120" w:line="360" w:lineRule="auto"/>
              <w:ind w:left="33" w:firstLine="0"/>
              <w:rPr>
                <w:rFonts w:asciiTheme="minorHAnsi" w:hAnsiTheme="minorHAnsi" w:cstheme="minorHAnsi"/>
                <w:sz w:val="20"/>
                <w:szCs w:val="20"/>
                <w:lang w:val="id-ID"/>
              </w:rPr>
            </w:pPr>
            <w:r>
              <w:rPr>
                <w:rFonts w:asciiTheme="minorHAnsi" w:hAnsiTheme="minorHAnsi" w:cstheme="minorHAnsi"/>
                <w:sz w:val="20"/>
                <w:szCs w:val="20"/>
                <w:lang w:val="id-ID"/>
              </w:rPr>
              <w:t>Meningkat dan t</w:t>
            </w:r>
            <w:r w:rsidRPr="00383C9D">
              <w:rPr>
                <w:rFonts w:asciiTheme="minorHAnsi" w:hAnsiTheme="minorHAnsi" w:cstheme="minorHAnsi"/>
                <w:sz w:val="20"/>
                <w:szCs w:val="20"/>
                <w:lang w:val="en-GB"/>
              </w:rPr>
              <w:t>erpeliharanya sarana dan prasarana aparatur yang menunjang tugas pokok dan fungsi Pemerintah Kota Batam</w:t>
            </w:r>
          </w:p>
        </w:tc>
        <w:tc>
          <w:tcPr>
            <w:tcW w:w="1417" w:type="dxa"/>
            <w:tcBorders>
              <w:top w:val="nil"/>
              <w:left w:val="nil"/>
              <w:bottom w:val="single" w:sz="4" w:space="0" w:color="auto"/>
              <w:right w:val="single" w:sz="4" w:space="0" w:color="auto"/>
            </w:tcBorders>
            <w:shd w:val="clear" w:color="auto" w:fill="B6DDE8" w:themeFill="accent5" w:themeFillTint="66"/>
          </w:tcPr>
          <w:p w:rsidR="007231EE" w:rsidRPr="00383C9D" w:rsidRDefault="007231EE" w:rsidP="00334BAE">
            <w:pPr>
              <w:spacing w:before="120" w:line="360" w:lineRule="auto"/>
              <w:ind w:left="34" w:firstLine="0"/>
              <w:jc w:val="left"/>
              <w:rPr>
                <w:rFonts w:asciiTheme="minorHAnsi" w:hAnsiTheme="minorHAnsi" w:cstheme="minorHAnsi"/>
                <w:b/>
                <w:sz w:val="20"/>
                <w:szCs w:val="20"/>
                <w:lang w:val="id-ID"/>
              </w:rPr>
            </w:pPr>
            <w:r>
              <w:rPr>
                <w:rFonts w:asciiTheme="minorHAnsi" w:hAnsiTheme="minorHAnsi" w:cstheme="minorHAnsi"/>
                <w:b/>
                <w:sz w:val="20"/>
                <w:szCs w:val="20"/>
                <w:lang w:val="id-ID"/>
              </w:rPr>
              <w:t>50%</w:t>
            </w:r>
          </w:p>
        </w:tc>
      </w:tr>
      <w:tr w:rsidR="007231EE" w:rsidRPr="00D25665" w:rsidTr="00377B25">
        <w:trPr>
          <w:trHeight w:val="986"/>
        </w:trPr>
        <w:tc>
          <w:tcPr>
            <w:tcW w:w="709" w:type="dxa"/>
            <w:tcBorders>
              <w:top w:val="nil"/>
              <w:left w:val="single" w:sz="4" w:space="0" w:color="auto"/>
              <w:bottom w:val="single" w:sz="4" w:space="0" w:color="auto"/>
              <w:right w:val="single" w:sz="4" w:space="0" w:color="auto"/>
            </w:tcBorders>
            <w:shd w:val="clear" w:color="auto" w:fill="B6DDE8" w:themeFill="accent5" w:themeFillTint="66"/>
            <w:noWrap/>
            <w:hideMark/>
          </w:tcPr>
          <w:p w:rsidR="007231EE" w:rsidRPr="00D25665" w:rsidRDefault="007231E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3</w:t>
            </w:r>
          </w:p>
        </w:tc>
        <w:tc>
          <w:tcPr>
            <w:tcW w:w="2977" w:type="dxa"/>
            <w:tcBorders>
              <w:top w:val="nil"/>
              <w:left w:val="nil"/>
              <w:bottom w:val="single" w:sz="4" w:space="0" w:color="auto"/>
              <w:right w:val="single" w:sz="4" w:space="0" w:color="auto"/>
            </w:tcBorders>
            <w:shd w:val="clear" w:color="auto" w:fill="B6DDE8" w:themeFill="accent5" w:themeFillTint="66"/>
            <w:hideMark/>
          </w:tcPr>
          <w:p w:rsidR="007231EE" w:rsidRPr="00D25665" w:rsidRDefault="007231EE" w:rsidP="009B3B3E">
            <w:pPr>
              <w:spacing w:before="120" w:line="360" w:lineRule="auto"/>
              <w:ind w:left="34" w:firstLine="0"/>
              <w:rPr>
                <w:rFonts w:asciiTheme="minorHAnsi" w:hAnsiTheme="minorHAnsi" w:cstheme="minorHAnsi"/>
                <w:sz w:val="20"/>
                <w:szCs w:val="20"/>
                <w:lang w:val="id-ID"/>
              </w:rPr>
            </w:pPr>
            <w:r w:rsidRPr="00D25665">
              <w:rPr>
                <w:rFonts w:asciiTheme="minorHAnsi" w:hAnsiTheme="minorHAnsi" w:cstheme="minorHAnsi"/>
                <w:sz w:val="20"/>
                <w:szCs w:val="20"/>
                <w:lang w:val="id-ID"/>
              </w:rPr>
              <w:t xml:space="preserve">Meningkatnya </w:t>
            </w:r>
            <w:r w:rsidRPr="00D25665">
              <w:rPr>
                <w:rFonts w:asciiTheme="minorHAnsi" w:hAnsiTheme="minorHAnsi" w:cstheme="minorHAnsi"/>
                <w:sz w:val="20"/>
                <w:szCs w:val="20"/>
              </w:rPr>
              <w:t>pengelolaan sampah di TPA Belakang Padang</w:t>
            </w:r>
            <w:r w:rsidRPr="00D25665">
              <w:rPr>
                <w:rFonts w:asciiTheme="minorHAnsi" w:hAnsiTheme="minorHAnsi" w:cstheme="minorHAnsi"/>
                <w:sz w:val="20"/>
                <w:szCs w:val="20"/>
                <w:lang w:val="id-ID"/>
              </w:rPr>
              <w:t xml:space="preserve"> </w:t>
            </w:r>
          </w:p>
        </w:tc>
        <w:tc>
          <w:tcPr>
            <w:tcW w:w="3402" w:type="dxa"/>
            <w:tcBorders>
              <w:top w:val="nil"/>
              <w:left w:val="nil"/>
              <w:bottom w:val="single" w:sz="4" w:space="0" w:color="auto"/>
              <w:right w:val="single" w:sz="4" w:space="0" w:color="auto"/>
            </w:tcBorders>
            <w:shd w:val="clear" w:color="auto" w:fill="B6DDE8" w:themeFill="accent5" w:themeFillTint="66"/>
            <w:hideMark/>
          </w:tcPr>
          <w:p w:rsidR="007231EE" w:rsidRPr="00383C9D" w:rsidRDefault="007231EE" w:rsidP="00334BAE">
            <w:pPr>
              <w:spacing w:before="120" w:line="360" w:lineRule="auto"/>
              <w:ind w:left="33" w:firstLine="0"/>
              <w:rPr>
                <w:rFonts w:asciiTheme="minorHAnsi" w:hAnsiTheme="minorHAnsi" w:cstheme="minorHAnsi"/>
                <w:sz w:val="20"/>
                <w:szCs w:val="20"/>
                <w:lang w:val="id-ID"/>
              </w:rPr>
            </w:pPr>
            <w:r w:rsidRPr="00383C9D">
              <w:rPr>
                <w:rFonts w:asciiTheme="minorHAnsi" w:hAnsiTheme="minorHAnsi" w:cstheme="minorHAnsi"/>
                <w:sz w:val="20"/>
                <w:szCs w:val="20"/>
              </w:rPr>
              <w:t>Persentase pengangkutan sampah</w:t>
            </w:r>
          </w:p>
        </w:tc>
        <w:tc>
          <w:tcPr>
            <w:tcW w:w="1417" w:type="dxa"/>
            <w:tcBorders>
              <w:top w:val="nil"/>
              <w:left w:val="nil"/>
              <w:bottom w:val="single" w:sz="4" w:space="0" w:color="auto"/>
              <w:right w:val="single" w:sz="4" w:space="0" w:color="auto"/>
            </w:tcBorders>
            <w:shd w:val="clear" w:color="auto" w:fill="B6DDE8" w:themeFill="accent5" w:themeFillTint="66"/>
          </w:tcPr>
          <w:p w:rsidR="007231EE" w:rsidRPr="00383C9D" w:rsidRDefault="007231EE" w:rsidP="00334BAE">
            <w:pPr>
              <w:spacing w:before="120" w:line="360" w:lineRule="auto"/>
              <w:ind w:left="34" w:firstLine="0"/>
              <w:jc w:val="left"/>
              <w:rPr>
                <w:rFonts w:asciiTheme="minorHAnsi" w:hAnsiTheme="minorHAnsi" w:cstheme="minorHAnsi"/>
                <w:b/>
                <w:sz w:val="20"/>
                <w:szCs w:val="20"/>
                <w:lang w:val="en-GB"/>
              </w:rPr>
            </w:pPr>
            <w:r>
              <w:rPr>
                <w:rFonts w:asciiTheme="minorHAnsi" w:hAnsiTheme="minorHAnsi" w:cstheme="minorHAnsi"/>
                <w:b/>
                <w:sz w:val="20"/>
                <w:szCs w:val="20"/>
                <w:lang w:val="id-ID"/>
              </w:rPr>
              <w:t>75%</w:t>
            </w:r>
            <w:r w:rsidRPr="00383C9D">
              <w:rPr>
                <w:rFonts w:asciiTheme="minorHAnsi" w:hAnsiTheme="minorHAnsi" w:cstheme="minorHAnsi"/>
                <w:b/>
                <w:sz w:val="20"/>
                <w:szCs w:val="20"/>
                <w:lang w:val="id-ID"/>
              </w:rPr>
              <w:t xml:space="preserve"> </w:t>
            </w:r>
          </w:p>
        </w:tc>
      </w:tr>
      <w:tr w:rsidR="007231EE" w:rsidRPr="00D25665" w:rsidTr="00377B25">
        <w:trPr>
          <w:trHeight w:val="2971"/>
        </w:trPr>
        <w:tc>
          <w:tcPr>
            <w:tcW w:w="709" w:type="dxa"/>
            <w:tcBorders>
              <w:top w:val="nil"/>
              <w:left w:val="single" w:sz="4" w:space="0" w:color="auto"/>
              <w:right w:val="single" w:sz="4" w:space="0" w:color="auto"/>
            </w:tcBorders>
            <w:shd w:val="clear" w:color="auto" w:fill="B6DDE8" w:themeFill="accent5" w:themeFillTint="66"/>
            <w:noWrap/>
            <w:hideMark/>
          </w:tcPr>
          <w:p w:rsidR="007231EE" w:rsidRPr="00D25665" w:rsidRDefault="007231E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4</w:t>
            </w:r>
          </w:p>
        </w:tc>
        <w:tc>
          <w:tcPr>
            <w:tcW w:w="2977" w:type="dxa"/>
            <w:tcBorders>
              <w:top w:val="nil"/>
              <w:left w:val="nil"/>
              <w:right w:val="single" w:sz="4" w:space="0" w:color="auto"/>
            </w:tcBorders>
            <w:shd w:val="clear" w:color="auto" w:fill="B6DDE8" w:themeFill="accent5" w:themeFillTint="66"/>
            <w:hideMark/>
          </w:tcPr>
          <w:p w:rsidR="007231EE" w:rsidRPr="00D25665" w:rsidRDefault="007231EE" w:rsidP="009B3B3E">
            <w:pPr>
              <w:numPr>
                <w:ilvl w:val="1"/>
                <w:numId w:val="48"/>
              </w:numPr>
              <w:spacing w:before="120" w:line="360" w:lineRule="auto"/>
              <w:ind w:left="176" w:hanging="142"/>
              <w:rPr>
                <w:rFonts w:asciiTheme="minorHAnsi" w:hAnsiTheme="minorHAnsi" w:cstheme="minorHAnsi"/>
                <w:sz w:val="20"/>
                <w:szCs w:val="20"/>
              </w:rPr>
            </w:pPr>
            <w:r w:rsidRPr="00D25665">
              <w:rPr>
                <w:rFonts w:asciiTheme="minorHAnsi" w:hAnsiTheme="minorHAnsi" w:cstheme="minorHAnsi"/>
                <w:sz w:val="20"/>
                <w:szCs w:val="20"/>
              </w:rPr>
              <w:t>Meningkatnya partisipasi masyarakat tingkat kecamatan dan kelurahan</w:t>
            </w:r>
          </w:p>
          <w:p w:rsidR="007231EE" w:rsidRPr="00D25665" w:rsidRDefault="007231EE" w:rsidP="009B3B3E">
            <w:pPr>
              <w:numPr>
                <w:ilvl w:val="1"/>
                <w:numId w:val="48"/>
              </w:numPr>
              <w:spacing w:before="120" w:line="360" w:lineRule="auto"/>
              <w:ind w:left="176" w:hanging="142"/>
              <w:rPr>
                <w:rFonts w:asciiTheme="minorHAnsi" w:hAnsiTheme="minorHAnsi" w:cstheme="minorHAnsi"/>
                <w:sz w:val="20"/>
                <w:szCs w:val="20"/>
              </w:rPr>
            </w:pPr>
            <w:r w:rsidRPr="00D25665">
              <w:rPr>
                <w:rFonts w:asciiTheme="minorHAnsi" w:hAnsiTheme="minorHAnsi" w:cstheme="minorHAnsi"/>
                <w:sz w:val="20"/>
                <w:szCs w:val="20"/>
              </w:rPr>
              <w:t>Meningkatnya partisipasi masyarakat event tingkat kecamatan dan kelurahan</w:t>
            </w:r>
          </w:p>
        </w:tc>
        <w:tc>
          <w:tcPr>
            <w:tcW w:w="3402" w:type="dxa"/>
            <w:tcBorders>
              <w:top w:val="nil"/>
              <w:left w:val="nil"/>
              <w:right w:val="single" w:sz="4" w:space="0" w:color="auto"/>
            </w:tcBorders>
            <w:shd w:val="clear" w:color="auto" w:fill="B6DDE8" w:themeFill="accent5" w:themeFillTint="66"/>
            <w:hideMark/>
          </w:tcPr>
          <w:p w:rsidR="007231EE" w:rsidRPr="00383C9D" w:rsidRDefault="007231EE" w:rsidP="00334BAE">
            <w:pPr>
              <w:spacing w:before="120" w:line="360" w:lineRule="auto"/>
              <w:ind w:left="33" w:firstLine="0"/>
              <w:rPr>
                <w:rFonts w:asciiTheme="minorHAnsi" w:hAnsiTheme="minorHAnsi" w:cstheme="minorHAnsi"/>
                <w:sz w:val="20"/>
                <w:szCs w:val="20"/>
                <w:lang w:val="en-GB"/>
              </w:rPr>
            </w:pPr>
            <w:r w:rsidRPr="00233D5B">
              <w:rPr>
                <w:rFonts w:asciiTheme="minorHAnsi" w:hAnsiTheme="minorHAnsi" w:cstheme="minorHAnsi"/>
                <w:sz w:val="20"/>
                <w:szCs w:val="20"/>
                <w:lang w:val="en-GB"/>
              </w:rPr>
              <w:t>Meningkatnya kapasitas lembaga</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organisasi kemasyarakatan</w:t>
            </w:r>
            <w:r w:rsidRPr="00233D5B">
              <w:rPr>
                <w:rFonts w:asciiTheme="minorHAnsi" w:hAnsiTheme="minorHAnsi" w:cstheme="minorHAnsi"/>
                <w:sz w:val="20"/>
                <w:szCs w:val="20"/>
                <w:lang w:val="id-ID"/>
              </w:rPr>
              <w:t>, meningkatnya swadaya masyarakat dan meningkatnya kapasitas lembaga dan ekonomi kelurahan</w:t>
            </w:r>
          </w:p>
        </w:tc>
        <w:tc>
          <w:tcPr>
            <w:tcW w:w="1417" w:type="dxa"/>
            <w:tcBorders>
              <w:top w:val="nil"/>
              <w:left w:val="nil"/>
              <w:right w:val="single" w:sz="4" w:space="0" w:color="auto"/>
            </w:tcBorders>
            <w:shd w:val="clear" w:color="auto" w:fill="B6DDE8" w:themeFill="accent5" w:themeFillTint="66"/>
          </w:tcPr>
          <w:p w:rsidR="007231EE" w:rsidRPr="00383C9D" w:rsidRDefault="007231EE" w:rsidP="00377B25">
            <w:pPr>
              <w:spacing w:before="120" w:line="360" w:lineRule="auto"/>
              <w:ind w:left="34" w:firstLine="0"/>
              <w:jc w:val="left"/>
              <w:rPr>
                <w:rFonts w:asciiTheme="minorHAnsi" w:hAnsiTheme="minorHAnsi" w:cstheme="minorHAnsi"/>
                <w:b/>
                <w:sz w:val="20"/>
                <w:szCs w:val="20"/>
                <w:lang w:val="id-ID"/>
              </w:rPr>
            </w:pPr>
            <w:r w:rsidRPr="0050552F">
              <w:rPr>
                <w:rFonts w:asciiTheme="minorHAnsi" w:hAnsiTheme="minorHAnsi" w:cstheme="minorHAnsi"/>
                <w:b/>
                <w:sz w:val="20"/>
                <w:szCs w:val="20"/>
                <w:lang w:val="id-ID"/>
              </w:rPr>
              <w:t>PKK 77,LPM 7, Posyandu 600, KM 320 orang, Kader siaga aktif 512 Orang</w:t>
            </w:r>
          </w:p>
        </w:tc>
      </w:tr>
      <w:tr w:rsidR="007231EE" w:rsidRPr="00D25665" w:rsidTr="009B3B3E">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rsidR="007231EE" w:rsidRPr="00D25665" w:rsidRDefault="007231E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5</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7231EE" w:rsidRPr="00D25665" w:rsidRDefault="007231EE" w:rsidP="009B3B3E">
            <w:pPr>
              <w:spacing w:before="120" w:line="360" w:lineRule="auto"/>
              <w:ind w:left="34" w:firstLine="0"/>
              <w:rPr>
                <w:rFonts w:asciiTheme="minorHAnsi" w:hAnsiTheme="minorHAnsi" w:cstheme="minorHAnsi"/>
                <w:sz w:val="20"/>
                <w:szCs w:val="20"/>
              </w:rPr>
            </w:pPr>
            <w:r w:rsidRPr="00D25665">
              <w:rPr>
                <w:rFonts w:asciiTheme="minorHAnsi" w:hAnsiTheme="minorHAnsi" w:cstheme="minorHAnsi"/>
                <w:sz w:val="20"/>
                <w:szCs w:val="20"/>
              </w:rPr>
              <w:t>Peningkatan kualitas lingkungan melalui peran serta (pemberdayaan) masyarakat</w:t>
            </w:r>
          </w:p>
        </w:tc>
        <w:tc>
          <w:tcPr>
            <w:tcW w:w="3402" w:type="dxa"/>
            <w:tcBorders>
              <w:top w:val="single" w:sz="4" w:space="0" w:color="auto"/>
              <w:left w:val="nil"/>
              <w:bottom w:val="single" w:sz="4" w:space="0" w:color="auto"/>
              <w:right w:val="single" w:sz="4" w:space="0" w:color="auto"/>
            </w:tcBorders>
            <w:shd w:val="clear" w:color="auto" w:fill="B6DDE8" w:themeFill="accent5" w:themeFillTint="66"/>
          </w:tcPr>
          <w:p w:rsidR="007231EE" w:rsidRPr="00383C9D" w:rsidRDefault="007231EE" w:rsidP="00334BAE">
            <w:pPr>
              <w:spacing w:before="120" w:line="360" w:lineRule="auto"/>
              <w:ind w:left="33" w:firstLine="0"/>
              <w:rPr>
                <w:rFonts w:asciiTheme="minorHAnsi" w:hAnsiTheme="minorHAnsi" w:cstheme="minorHAnsi"/>
                <w:sz w:val="20"/>
                <w:szCs w:val="20"/>
                <w:lang w:val="id-ID"/>
              </w:rPr>
            </w:pPr>
            <w:r w:rsidRPr="00383C9D">
              <w:rPr>
                <w:rFonts w:asciiTheme="minorHAnsi" w:hAnsiTheme="minorHAnsi" w:cstheme="minorHAnsi"/>
                <w:sz w:val="20"/>
                <w:szCs w:val="20"/>
                <w:lang w:val="en-GB"/>
              </w:rPr>
              <w:t xml:space="preserve">Persentase </w:t>
            </w:r>
            <w:r>
              <w:rPr>
                <w:rFonts w:asciiTheme="minorHAnsi" w:hAnsiTheme="minorHAnsi" w:cstheme="minorHAnsi"/>
                <w:sz w:val="20"/>
                <w:szCs w:val="20"/>
                <w:lang w:val="id-ID"/>
              </w:rPr>
              <w:t xml:space="preserve">prasarana dan sarana dasar (PSD) </w:t>
            </w:r>
            <w:r w:rsidRPr="00383C9D">
              <w:rPr>
                <w:rFonts w:asciiTheme="minorHAnsi" w:hAnsiTheme="minorHAnsi" w:cstheme="minorHAnsi"/>
                <w:sz w:val="20"/>
                <w:szCs w:val="20"/>
                <w:lang w:val="en-GB"/>
              </w:rPr>
              <w:t xml:space="preserve">lingkungan permukiman berbasis peran serta (pemberdayaan) masyarakat </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rsidR="007231EE" w:rsidRPr="00383C9D" w:rsidRDefault="007231EE" w:rsidP="00334BAE">
            <w:pPr>
              <w:spacing w:before="120" w:line="360" w:lineRule="auto"/>
              <w:ind w:left="34" w:firstLine="0"/>
              <w:jc w:val="left"/>
              <w:rPr>
                <w:rFonts w:asciiTheme="minorHAnsi" w:hAnsiTheme="minorHAnsi" w:cstheme="minorHAnsi"/>
                <w:b/>
                <w:sz w:val="20"/>
                <w:szCs w:val="20"/>
                <w:lang w:val="id-ID"/>
              </w:rPr>
            </w:pPr>
            <w:r w:rsidRPr="00383C9D">
              <w:rPr>
                <w:rFonts w:asciiTheme="minorHAnsi" w:hAnsiTheme="minorHAnsi" w:cstheme="minorHAnsi"/>
                <w:b/>
                <w:sz w:val="20"/>
                <w:szCs w:val="20"/>
                <w:lang w:val="id-ID"/>
              </w:rPr>
              <w:t>6 Kelurahan</w:t>
            </w:r>
          </w:p>
        </w:tc>
      </w:tr>
    </w:tbl>
    <w:p w:rsidR="00250F64" w:rsidRPr="00250F64" w:rsidRDefault="00250F64" w:rsidP="00250F64">
      <w:pPr>
        <w:rPr>
          <w:lang w:val="id-ID"/>
        </w:rPr>
      </w:pPr>
    </w:p>
    <w:p w:rsidR="00CD300A" w:rsidRPr="00B0180D" w:rsidRDefault="00CD300A" w:rsidP="00CD300A">
      <w:pPr>
        <w:ind w:left="0" w:firstLine="0"/>
        <w:jc w:val="center"/>
        <w:rPr>
          <w:rFonts w:ascii="Arial" w:hAnsi="Arial" w:cs="Arial"/>
          <w:b/>
        </w:rPr>
      </w:pPr>
    </w:p>
    <w:p w:rsidR="00CD300A" w:rsidRDefault="00CD300A" w:rsidP="00CD300A"/>
    <w:p w:rsidR="00CD300A" w:rsidRPr="00CD300A" w:rsidRDefault="00CD300A" w:rsidP="00857569">
      <w:pPr>
        <w:pStyle w:val="ListParagraph"/>
        <w:spacing w:before="120" w:after="140"/>
        <w:ind w:left="567" w:firstLine="567"/>
        <w:rPr>
          <w:rFonts w:asciiTheme="minorHAnsi" w:hAnsiTheme="minorHAnsi" w:cstheme="minorHAnsi"/>
          <w:spacing w:val="1"/>
          <w:lang w:val="id-ID"/>
        </w:rPr>
        <w:sectPr w:rsidR="00CD300A" w:rsidRPr="00CD300A" w:rsidSect="00F51B4C">
          <w:headerReference w:type="default" r:id="rId9"/>
          <w:footerReference w:type="default" r:id="rId10"/>
          <w:pgSz w:w="11907" w:h="16839" w:code="9"/>
          <w:pgMar w:top="1701" w:right="1701" w:bottom="1276" w:left="1985" w:header="1134" w:footer="851" w:gutter="0"/>
          <w:cols w:space="720"/>
          <w:docGrid w:linePitch="360"/>
        </w:sectPr>
      </w:pPr>
    </w:p>
    <w:p w:rsidR="00CE205E" w:rsidRPr="007231EE" w:rsidRDefault="00CE205E" w:rsidP="00794EF9">
      <w:pPr>
        <w:pStyle w:val="Heading3"/>
        <w:jc w:val="center"/>
        <w:rPr>
          <w:rFonts w:asciiTheme="minorHAnsi" w:hAnsiTheme="minorHAnsi" w:cstheme="minorHAnsi"/>
          <w:sz w:val="24"/>
          <w:szCs w:val="24"/>
          <w:lang w:val="id-ID"/>
        </w:rPr>
      </w:pPr>
      <w:bookmarkStart w:id="38" w:name="_Toc383068330"/>
      <w:r w:rsidRPr="00873E9E">
        <w:rPr>
          <w:rFonts w:asciiTheme="minorHAnsi" w:hAnsiTheme="minorHAnsi" w:cstheme="minorHAnsi"/>
          <w:sz w:val="24"/>
          <w:szCs w:val="24"/>
        </w:rPr>
        <w:lastRenderedPageBreak/>
        <w:t>PENETAPAN KINERJA</w:t>
      </w:r>
      <w:bookmarkEnd w:id="38"/>
      <w:r w:rsidR="00B907C4" w:rsidRPr="00873E9E">
        <w:rPr>
          <w:rFonts w:asciiTheme="minorHAnsi" w:hAnsiTheme="minorHAnsi" w:cstheme="minorHAnsi"/>
          <w:sz w:val="24"/>
          <w:szCs w:val="24"/>
        </w:rPr>
        <w:t xml:space="preserve"> TAHUN 201</w:t>
      </w:r>
      <w:r w:rsidR="007231EE">
        <w:rPr>
          <w:rFonts w:asciiTheme="minorHAnsi" w:hAnsiTheme="minorHAnsi" w:cstheme="minorHAnsi"/>
          <w:sz w:val="24"/>
          <w:szCs w:val="24"/>
          <w:lang w:val="id-ID"/>
        </w:rPr>
        <w:t>8</w:t>
      </w:r>
    </w:p>
    <w:p w:rsidR="00BC7790" w:rsidRDefault="00BC7790" w:rsidP="00BC7790">
      <w:pPr>
        <w:rPr>
          <w:lang w:val="id-ID"/>
        </w:rPr>
      </w:pPr>
    </w:p>
    <w:tbl>
      <w:tblPr>
        <w:tblW w:w="13750" w:type="dxa"/>
        <w:tblInd w:w="250" w:type="dxa"/>
        <w:tblLook w:val="04A0" w:firstRow="1" w:lastRow="0" w:firstColumn="1" w:lastColumn="0" w:noHBand="0" w:noVBand="1"/>
      </w:tblPr>
      <w:tblGrid>
        <w:gridCol w:w="568"/>
        <w:gridCol w:w="2835"/>
        <w:gridCol w:w="2835"/>
        <w:gridCol w:w="1417"/>
        <w:gridCol w:w="4110"/>
        <w:gridCol w:w="1985"/>
      </w:tblGrid>
      <w:tr w:rsidR="00BC7790" w:rsidRPr="00383C9D" w:rsidTr="00BC7790">
        <w:trPr>
          <w:trHeight w:val="360"/>
        </w:trPr>
        <w:tc>
          <w:tcPr>
            <w:tcW w:w="56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C7790" w:rsidRPr="00383C9D" w:rsidRDefault="00BC7790" w:rsidP="009B3B3E">
            <w:pPr>
              <w:spacing w:line="240" w:lineRule="auto"/>
              <w:ind w:left="0" w:firstLine="0"/>
              <w:jc w:val="center"/>
              <w:rPr>
                <w:rFonts w:asciiTheme="minorHAnsi" w:hAnsiTheme="minorHAnsi" w:cstheme="minorHAnsi"/>
                <w:b/>
                <w:bCs/>
                <w:color w:val="000000"/>
                <w:sz w:val="20"/>
                <w:szCs w:val="20"/>
              </w:rPr>
            </w:pPr>
            <w:r w:rsidRPr="00383C9D">
              <w:rPr>
                <w:rFonts w:asciiTheme="minorHAnsi" w:hAnsiTheme="minorHAnsi" w:cstheme="minorHAnsi"/>
                <w:b/>
                <w:bCs/>
                <w:color w:val="000000"/>
                <w:sz w:val="20"/>
                <w:szCs w:val="20"/>
              </w:rPr>
              <w:t>NO</w:t>
            </w:r>
          </w:p>
        </w:tc>
        <w:tc>
          <w:tcPr>
            <w:tcW w:w="2835" w:type="dxa"/>
            <w:tcBorders>
              <w:top w:val="single" w:sz="4" w:space="0" w:color="auto"/>
              <w:left w:val="nil"/>
              <w:bottom w:val="single" w:sz="4" w:space="0" w:color="auto"/>
              <w:right w:val="single" w:sz="4" w:space="0" w:color="auto"/>
            </w:tcBorders>
            <w:shd w:val="clear" w:color="000000" w:fill="FFFF00"/>
            <w:noWrap/>
            <w:vAlign w:val="center"/>
            <w:hideMark/>
          </w:tcPr>
          <w:p w:rsidR="00BC7790" w:rsidRPr="00383C9D" w:rsidRDefault="00BC7790" w:rsidP="009B3B3E">
            <w:pPr>
              <w:spacing w:line="240" w:lineRule="auto"/>
              <w:ind w:left="0" w:firstLine="0"/>
              <w:jc w:val="center"/>
              <w:rPr>
                <w:rFonts w:asciiTheme="minorHAnsi" w:hAnsiTheme="minorHAnsi" w:cstheme="minorHAnsi"/>
                <w:b/>
                <w:bCs/>
                <w:color w:val="000000"/>
                <w:sz w:val="20"/>
                <w:szCs w:val="20"/>
              </w:rPr>
            </w:pPr>
            <w:r w:rsidRPr="00383C9D">
              <w:rPr>
                <w:rFonts w:asciiTheme="minorHAnsi" w:hAnsiTheme="minorHAnsi" w:cstheme="minorHAnsi"/>
                <w:b/>
                <w:bCs/>
                <w:color w:val="000000"/>
                <w:sz w:val="20"/>
                <w:szCs w:val="20"/>
              </w:rPr>
              <w:t>SASARAN</w:t>
            </w:r>
          </w:p>
        </w:tc>
        <w:tc>
          <w:tcPr>
            <w:tcW w:w="2835" w:type="dxa"/>
            <w:tcBorders>
              <w:top w:val="single" w:sz="4" w:space="0" w:color="auto"/>
              <w:left w:val="nil"/>
              <w:bottom w:val="single" w:sz="4" w:space="0" w:color="auto"/>
              <w:right w:val="single" w:sz="4" w:space="0" w:color="auto"/>
            </w:tcBorders>
            <w:shd w:val="clear" w:color="000000" w:fill="FFFF00"/>
            <w:noWrap/>
            <w:vAlign w:val="center"/>
            <w:hideMark/>
          </w:tcPr>
          <w:p w:rsidR="00BC7790" w:rsidRPr="00383C9D" w:rsidRDefault="00BC7790" w:rsidP="009B3B3E">
            <w:pPr>
              <w:spacing w:before="200" w:line="240" w:lineRule="auto"/>
              <w:ind w:left="0" w:firstLine="0"/>
              <w:jc w:val="center"/>
              <w:rPr>
                <w:rFonts w:asciiTheme="minorHAnsi" w:hAnsiTheme="minorHAnsi" w:cstheme="minorHAnsi"/>
                <w:b/>
                <w:bCs/>
                <w:color w:val="000000"/>
                <w:sz w:val="20"/>
                <w:szCs w:val="20"/>
              </w:rPr>
            </w:pPr>
            <w:r w:rsidRPr="00383C9D">
              <w:rPr>
                <w:rFonts w:asciiTheme="minorHAnsi" w:hAnsiTheme="minorHAnsi" w:cstheme="minorHAnsi"/>
                <w:b/>
                <w:bCs/>
                <w:color w:val="000000"/>
                <w:sz w:val="20"/>
                <w:szCs w:val="20"/>
              </w:rPr>
              <w:t>INDIKATOR KINERJA</w:t>
            </w:r>
          </w:p>
          <w:p w:rsidR="00BC7790" w:rsidRPr="00383C9D" w:rsidRDefault="00BC7790" w:rsidP="009B3B3E">
            <w:pPr>
              <w:spacing w:line="240" w:lineRule="auto"/>
              <w:ind w:left="0" w:firstLine="0"/>
              <w:jc w:val="center"/>
              <w:rPr>
                <w:rFonts w:asciiTheme="minorHAnsi" w:hAnsiTheme="minorHAnsi" w:cstheme="minorHAnsi"/>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00"/>
            <w:vAlign w:val="center"/>
          </w:tcPr>
          <w:p w:rsidR="00BC7790" w:rsidRPr="00383C9D" w:rsidRDefault="00BC7790" w:rsidP="009B3B3E">
            <w:pPr>
              <w:spacing w:line="240" w:lineRule="auto"/>
              <w:ind w:left="0" w:firstLine="0"/>
              <w:jc w:val="center"/>
              <w:rPr>
                <w:rFonts w:asciiTheme="minorHAnsi" w:hAnsiTheme="minorHAnsi" w:cstheme="minorHAnsi"/>
                <w:b/>
                <w:bCs/>
                <w:color w:val="000000"/>
                <w:sz w:val="20"/>
                <w:szCs w:val="20"/>
              </w:rPr>
            </w:pPr>
            <w:r w:rsidRPr="00383C9D">
              <w:rPr>
                <w:rFonts w:asciiTheme="minorHAnsi" w:hAnsiTheme="minorHAnsi" w:cstheme="minorHAnsi"/>
                <w:b/>
                <w:bCs/>
                <w:color w:val="000000"/>
                <w:sz w:val="20"/>
                <w:szCs w:val="20"/>
              </w:rPr>
              <w:t>TARGET</w:t>
            </w:r>
          </w:p>
        </w:tc>
        <w:tc>
          <w:tcPr>
            <w:tcW w:w="4110" w:type="dxa"/>
            <w:tcBorders>
              <w:top w:val="single" w:sz="4" w:space="0" w:color="auto"/>
              <w:left w:val="single" w:sz="4" w:space="0" w:color="auto"/>
              <w:bottom w:val="single" w:sz="4" w:space="0" w:color="auto"/>
              <w:right w:val="single" w:sz="4" w:space="0" w:color="auto"/>
            </w:tcBorders>
            <w:shd w:val="clear" w:color="000000" w:fill="FFFF00"/>
            <w:vAlign w:val="center"/>
          </w:tcPr>
          <w:p w:rsidR="00BC7790" w:rsidRPr="00383C9D" w:rsidRDefault="00BC7790" w:rsidP="009B3B3E">
            <w:pPr>
              <w:spacing w:line="240" w:lineRule="auto"/>
              <w:ind w:left="0" w:firstLine="0"/>
              <w:jc w:val="center"/>
              <w:rPr>
                <w:rFonts w:asciiTheme="minorHAnsi" w:hAnsiTheme="minorHAnsi" w:cstheme="minorHAnsi"/>
                <w:b/>
                <w:bCs/>
                <w:color w:val="000000"/>
                <w:sz w:val="20"/>
                <w:szCs w:val="20"/>
              </w:rPr>
            </w:pPr>
            <w:r w:rsidRPr="00383C9D">
              <w:rPr>
                <w:rFonts w:asciiTheme="minorHAnsi" w:hAnsiTheme="minorHAnsi" w:cstheme="minorHAnsi"/>
                <w:b/>
                <w:bCs/>
                <w:color w:val="000000"/>
                <w:sz w:val="20"/>
                <w:szCs w:val="20"/>
              </w:rPr>
              <w:t>PROGRAM / KEGIATAN</w:t>
            </w:r>
          </w:p>
        </w:tc>
        <w:tc>
          <w:tcPr>
            <w:tcW w:w="1985" w:type="dxa"/>
            <w:tcBorders>
              <w:top w:val="single" w:sz="4" w:space="0" w:color="auto"/>
              <w:left w:val="nil"/>
              <w:bottom w:val="single" w:sz="4" w:space="0" w:color="auto"/>
              <w:right w:val="single" w:sz="4" w:space="0" w:color="auto"/>
            </w:tcBorders>
            <w:shd w:val="clear" w:color="000000" w:fill="FFFF00"/>
            <w:vAlign w:val="center"/>
          </w:tcPr>
          <w:p w:rsidR="00BC7790" w:rsidRPr="00383C9D" w:rsidRDefault="00BC7790" w:rsidP="009B3B3E">
            <w:pPr>
              <w:spacing w:line="240" w:lineRule="auto"/>
              <w:ind w:left="0" w:firstLine="0"/>
              <w:jc w:val="center"/>
              <w:rPr>
                <w:rFonts w:asciiTheme="minorHAnsi" w:hAnsiTheme="minorHAnsi" w:cstheme="minorHAnsi"/>
                <w:b/>
                <w:bCs/>
                <w:color w:val="000000"/>
                <w:sz w:val="20"/>
                <w:szCs w:val="20"/>
              </w:rPr>
            </w:pPr>
            <w:r w:rsidRPr="00383C9D">
              <w:rPr>
                <w:rFonts w:asciiTheme="minorHAnsi" w:hAnsiTheme="minorHAnsi" w:cstheme="minorHAnsi"/>
                <w:b/>
                <w:bCs/>
                <w:color w:val="000000"/>
                <w:sz w:val="20"/>
                <w:szCs w:val="20"/>
              </w:rPr>
              <w:t>ANGGARAN</w:t>
            </w:r>
          </w:p>
        </w:tc>
      </w:tr>
      <w:tr w:rsidR="00377B25" w:rsidRPr="00383C9D" w:rsidTr="00BC7790">
        <w:trPr>
          <w:trHeight w:val="1520"/>
        </w:trPr>
        <w:tc>
          <w:tcPr>
            <w:tcW w:w="568" w:type="dxa"/>
            <w:tcBorders>
              <w:top w:val="nil"/>
              <w:left w:val="single" w:sz="4" w:space="0" w:color="auto"/>
              <w:bottom w:val="single" w:sz="4" w:space="0" w:color="auto"/>
              <w:right w:val="single" w:sz="4" w:space="0" w:color="auto"/>
            </w:tcBorders>
            <w:shd w:val="clear" w:color="auto" w:fill="B6DDE8" w:themeFill="accent5" w:themeFillTint="66"/>
            <w:noWrap/>
            <w:hideMark/>
          </w:tcPr>
          <w:p w:rsidR="00377B25" w:rsidRPr="00383C9D" w:rsidRDefault="00377B25" w:rsidP="009B3B3E">
            <w:pPr>
              <w:spacing w:before="120" w:after="240" w:line="360" w:lineRule="auto"/>
              <w:ind w:left="0" w:firstLine="0"/>
              <w:jc w:val="center"/>
              <w:rPr>
                <w:rFonts w:asciiTheme="minorHAnsi" w:hAnsiTheme="minorHAnsi" w:cstheme="minorHAnsi"/>
                <w:color w:val="000000"/>
                <w:sz w:val="20"/>
                <w:szCs w:val="20"/>
              </w:rPr>
            </w:pPr>
            <w:r w:rsidRPr="00383C9D">
              <w:rPr>
                <w:rFonts w:asciiTheme="minorHAnsi" w:hAnsiTheme="minorHAnsi" w:cstheme="minorHAnsi"/>
                <w:color w:val="000000"/>
                <w:sz w:val="20"/>
                <w:szCs w:val="20"/>
              </w:rPr>
              <w:t>1</w:t>
            </w:r>
          </w:p>
        </w:tc>
        <w:tc>
          <w:tcPr>
            <w:tcW w:w="2835" w:type="dxa"/>
            <w:tcBorders>
              <w:top w:val="nil"/>
              <w:left w:val="nil"/>
              <w:bottom w:val="single" w:sz="4" w:space="0" w:color="auto"/>
              <w:right w:val="single" w:sz="4" w:space="0" w:color="auto"/>
            </w:tcBorders>
            <w:shd w:val="clear" w:color="auto" w:fill="B6DDE8" w:themeFill="accent5" w:themeFillTint="66"/>
            <w:hideMark/>
          </w:tcPr>
          <w:p w:rsidR="00377B25" w:rsidRPr="00377B25" w:rsidRDefault="00377B25" w:rsidP="00334BAE">
            <w:pPr>
              <w:spacing w:before="120" w:line="360" w:lineRule="auto"/>
              <w:ind w:left="34" w:firstLine="0"/>
              <w:rPr>
                <w:rFonts w:asciiTheme="minorHAnsi" w:hAnsiTheme="minorHAnsi" w:cstheme="minorHAnsi"/>
                <w:sz w:val="18"/>
                <w:szCs w:val="18"/>
              </w:rPr>
            </w:pPr>
            <w:r w:rsidRPr="00377B25">
              <w:rPr>
                <w:rFonts w:asciiTheme="minorHAnsi" w:hAnsiTheme="minorHAnsi" w:cstheme="minorHAnsi"/>
                <w:sz w:val="18"/>
                <w:szCs w:val="18"/>
              </w:rPr>
              <w:t>Meningkatnya pelayanan administrasi perkantoran</w:t>
            </w:r>
          </w:p>
          <w:p w:rsidR="00377B25" w:rsidRPr="00377B25" w:rsidRDefault="00377B25" w:rsidP="00334BAE">
            <w:pPr>
              <w:spacing w:before="120" w:line="360" w:lineRule="auto"/>
              <w:ind w:left="34" w:firstLine="0"/>
              <w:rPr>
                <w:rFonts w:asciiTheme="minorHAnsi" w:hAnsiTheme="minorHAnsi" w:cstheme="minorHAnsi"/>
                <w:sz w:val="18"/>
                <w:szCs w:val="18"/>
              </w:rPr>
            </w:pPr>
          </w:p>
        </w:tc>
        <w:tc>
          <w:tcPr>
            <w:tcW w:w="2835" w:type="dxa"/>
            <w:tcBorders>
              <w:top w:val="nil"/>
              <w:left w:val="nil"/>
              <w:bottom w:val="single" w:sz="4" w:space="0" w:color="auto"/>
              <w:right w:val="single" w:sz="4" w:space="0" w:color="auto"/>
            </w:tcBorders>
            <w:shd w:val="clear" w:color="auto" w:fill="B6DDE8" w:themeFill="accent5" w:themeFillTint="66"/>
            <w:hideMark/>
          </w:tcPr>
          <w:p w:rsidR="00377B25" w:rsidRPr="00377B25" w:rsidRDefault="00377B25" w:rsidP="00334BAE">
            <w:pPr>
              <w:spacing w:before="120" w:line="360" w:lineRule="auto"/>
              <w:ind w:left="33" w:firstLine="0"/>
              <w:rPr>
                <w:rFonts w:asciiTheme="minorHAnsi" w:hAnsiTheme="minorHAnsi" w:cstheme="minorHAnsi"/>
                <w:sz w:val="18"/>
                <w:szCs w:val="18"/>
                <w:lang w:val="id-ID"/>
              </w:rPr>
            </w:pPr>
            <w:r w:rsidRPr="00377B25">
              <w:rPr>
                <w:rFonts w:asciiTheme="minorHAnsi" w:hAnsiTheme="minorHAnsi" w:cstheme="minorHAnsi"/>
                <w:sz w:val="18"/>
                <w:szCs w:val="18"/>
                <w:lang w:val="en-GB"/>
              </w:rPr>
              <w:t>Tersedianya administrasi perkantoran yang menunjang tugas pokok dan fungsi Pemerintah Kota Batam</w:t>
            </w:r>
          </w:p>
        </w:tc>
        <w:tc>
          <w:tcPr>
            <w:tcW w:w="1417" w:type="dxa"/>
            <w:tcBorders>
              <w:top w:val="nil"/>
              <w:left w:val="nil"/>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34" w:firstLine="0"/>
              <w:jc w:val="left"/>
              <w:rPr>
                <w:rFonts w:asciiTheme="minorHAnsi" w:hAnsiTheme="minorHAnsi" w:cstheme="minorHAnsi"/>
                <w:b/>
                <w:sz w:val="18"/>
                <w:szCs w:val="18"/>
                <w:lang w:val="id-ID"/>
              </w:rPr>
            </w:pPr>
            <w:r w:rsidRPr="00377B25">
              <w:rPr>
                <w:rFonts w:asciiTheme="minorHAnsi" w:hAnsiTheme="minorHAnsi" w:cstheme="minorHAnsi"/>
                <w:b/>
                <w:sz w:val="18"/>
                <w:szCs w:val="18"/>
                <w:lang w:val="id-ID"/>
              </w:rPr>
              <w:t>100%</w:t>
            </w:r>
          </w:p>
        </w:tc>
        <w:tc>
          <w:tcPr>
            <w:tcW w:w="4110" w:type="dxa"/>
            <w:tcBorders>
              <w:top w:val="nil"/>
              <w:left w:val="single" w:sz="4" w:space="0" w:color="auto"/>
              <w:bottom w:val="single" w:sz="4" w:space="0" w:color="auto"/>
              <w:right w:val="single" w:sz="4" w:space="0" w:color="auto"/>
            </w:tcBorders>
            <w:shd w:val="clear" w:color="auto" w:fill="B6DDE8" w:themeFill="accent5" w:themeFillTint="66"/>
          </w:tcPr>
          <w:p w:rsidR="00377B25" w:rsidRPr="00377B25" w:rsidRDefault="00377B25" w:rsidP="00334BAE">
            <w:pPr>
              <w:pStyle w:val="ListParagraph"/>
              <w:spacing w:before="120" w:line="360" w:lineRule="auto"/>
              <w:ind w:left="0" w:firstLine="0"/>
              <w:contextualSpacing/>
              <w:rPr>
                <w:rFonts w:asciiTheme="minorHAnsi" w:hAnsiTheme="minorHAnsi" w:cstheme="minorHAnsi"/>
                <w:sz w:val="18"/>
                <w:szCs w:val="18"/>
                <w:lang w:val="id-ID"/>
              </w:rPr>
            </w:pPr>
            <w:r w:rsidRPr="00377B25">
              <w:rPr>
                <w:rFonts w:asciiTheme="minorHAnsi" w:hAnsiTheme="minorHAnsi" w:cstheme="minorHAnsi"/>
                <w:sz w:val="18"/>
                <w:szCs w:val="18"/>
                <w:lang w:val="id-ID"/>
              </w:rPr>
              <w:t>Peningkatan Pelayanan Administrasi Perkantoran/ Peningkatan Pelayanan Administrasi Perkantoran Kecamatan dan 6 Kelurahan</w:t>
            </w:r>
          </w:p>
        </w:tc>
        <w:tc>
          <w:tcPr>
            <w:tcW w:w="1985" w:type="dxa"/>
            <w:tcBorders>
              <w:top w:val="nil"/>
              <w:left w:val="nil"/>
              <w:bottom w:val="single" w:sz="4" w:space="0" w:color="auto"/>
              <w:right w:val="single" w:sz="4" w:space="0" w:color="auto"/>
            </w:tcBorders>
            <w:shd w:val="clear" w:color="auto" w:fill="B6DDE8" w:themeFill="accent5" w:themeFillTint="66"/>
          </w:tcPr>
          <w:p w:rsidR="00377B25" w:rsidRPr="00377B25" w:rsidRDefault="00377B25" w:rsidP="00334BAE">
            <w:pPr>
              <w:pStyle w:val="ListParagraph"/>
              <w:spacing w:before="480" w:line="360" w:lineRule="auto"/>
              <w:ind w:left="0" w:firstLine="0"/>
              <w:contextualSpacing/>
              <w:jc w:val="left"/>
              <w:rPr>
                <w:rFonts w:asciiTheme="minorHAnsi" w:hAnsiTheme="minorHAnsi" w:cstheme="minorHAnsi"/>
                <w:sz w:val="18"/>
                <w:szCs w:val="18"/>
              </w:rPr>
            </w:pPr>
          </w:p>
          <w:p w:rsidR="00377B25" w:rsidRPr="00377B25" w:rsidRDefault="00377B25" w:rsidP="00334BAE">
            <w:pPr>
              <w:pStyle w:val="ListParagraph"/>
              <w:spacing w:before="480" w:line="360" w:lineRule="auto"/>
              <w:ind w:left="0" w:firstLine="0"/>
              <w:contextualSpacing/>
              <w:jc w:val="right"/>
              <w:rPr>
                <w:rFonts w:asciiTheme="minorHAnsi" w:hAnsiTheme="minorHAnsi" w:cstheme="minorHAnsi"/>
                <w:sz w:val="18"/>
                <w:szCs w:val="18"/>
              </w:rPr>
            </w:pPr>
            <w:r w:rsidRPr="00377B25">
              <w:rPr>
                <w:rFonts w:asciiTheme="minorHAnsi" w:hAnsiTheme="minorHAnsi" w:cstheme="minorHAnsi"/>
                <w:sz w:val="18"/>
                <w:szCs w:val="18"/>
                <w:lang w:val="id-ID"/>
              </w:rPr>
              <w:t>1.601.516.153,00</w:t>
            </w:r>
          </w:p>
        </w:tc>
      </w:tr>
      <w:tr w:rsidR="00377B25" w:rsidRPr="00383C9D" w:rsidTr="00BC7790">
        <w:trPr>
          <w:trHeight w:val="1273"/>
        </w:trPr>
        <w:tc>
          <w:tcPr>
            <w:tcW w:w="568" w:type="dxa"/>
            <w:tcBorders>
              <w:top w:val="nil"/>
              <w:left w:val="single" w:sz="4" w:space="0" w:color="auto"/>
              <w:bottom w:val="single" w:sz="4" w:space="0" w:color="auto"/>
              <w:right w:val="single" w:sz="4" w:space="0" w:color="auto"/>
            </w:tcBorders>
            <w:shd w:val="clear" w:color="auto" w:fill="B6DDE8" w:themeFill="accent5" w:themeFillTint="66"/>
            <w:noWrap/>
            <w:hideMark/>
          </w:tcPr>
          <w:p w:rsidR="00377B25" w:rsidRPr="00383C9D" w:rsidRDefault="00377B25" w:rsidP="009B3B3E">
            <w:pPr>
              <w:spacing w:before="120" w:after="240" w:line="360" w:lineRule="auto"/>
              <w:ind w:left="0" w:firstLine="0"/>
              <w:jc w:val="center"/>
              <w:rPr>
                <w:rFonts w:asciiTheme="minorHAnsi" w:hAnsiTheme="minorHAnsi" w:cstheme="minorHAnsi"/>
                <w:color w:val="000000"/>
                <w:sz w:val="20"/>
                <w:szCs w:val="20"/>
              </w:rPr>
            </w:pPr>
            <w:r w:rsidRPr="00383C9D">
              <w:rPr>
                <w:rFonts w:asciiTheme="minorHAnsi" w:hAnsiTheme="minorHAnsi" w:cstheme="minorHAnsi"/>
                <w:color w:val="000000"/>
                <w:sz w:val="20"/>
                <w:szCs w:val="20"/>
              </w:rPr>
              <w:t>2</w:t>
            </w:r>
          </w:p>
        </w:tc>
        <w:tc>
          <w:tcPr>
            <w:tcW w:w="2835" w:type="dxa"/>
            <w:tcBorders>
              <w:top w:val="nil"/>
              <w:left w:val="nil"/>
              <w:bottom w:val="single" w:sz="4" w:space="0" w:color="auto"/>
              <w:right w:val="single" w:sz="4" w:space="0" w:color="auto"/>
            </w:tcBorders>
            <w:shd w:val="clear" w:color="auto" w:fill="B6DDE8" w:themeFill="accent5" w:themeFillTint="66"/>
            <w:hideMark/>
          </w:tcPr>
          <w:p w:rsidR="00377B25" w:rsidRPr="00377B25" w:rsidRDefault="00377B25" w:rsidP="00334BAE">
            <w:pPr>
              <w:spacing w:before="120" w:line="360" w:lineRule="auto"/>
              <w:ind w:left="34" w:firstLine="0"/>
              <w:rPr>
                <w:rFonts w:asciiTheme="minorHAnsi" w:hAnsiTheme="minorHAnsi" w:cstheme="minorHAnsi"/>
                <w:sz w:val="18"/>
                <w:szCs w:val="18"/>
                <w:lang w:val="id-ID"/>
              </w:rPr>
            </w:pPr>
            <w:r w:rsidRPr="00377B25">
              <w:rPr>
                <w:rFonts w:asciiTheme="minorHAnsi" w:hAnsiTheme="minorHAnsi" w:cstheme="minorHAnsi"/>
                <w:sz w:val="18"/>
                <w:szCs w:val="18"/>
              </w:rPr>
              <w:t>Meningkatnya kinerja aparatur</w:t>
            </w:r>
          </w:p>
        </w:tc>
        <w:tc>
          <w:tcPr>
            <w:tcW w:w="2835" w:type="dxa"/>
            <w:tcBorders>
              <w:top w:val="nil"/>
              <w:left w:val="nil"/>
              <w:bottom w:val="single" w:sz="4" w:space="0" w:color="auto"/>
              <w:right w:val="single" w:sz="4" w:space="0" w:color="auto"/>
            </w:tcBorders>
            <w:shd w:val="clear" w:color="auto" w:fill="B6DDE8" w:themeFill="accent5" w:themeFillTint="66"/>
            <w:hideMark/>
          </w:tcPr>
          <w:p w:rsidR="00377B25" w:rsidRPr="00377B25" w:rsidRDefault="00377B25" w:rsidP="00334BAE">
            <w:pPr>
              <w:spacing w:before="120" w:line="360" w:lineRule="auto"/>
              <w:ind w:left="33" w:firstLine="0"/>
              <w:rPr>
                <w:rFonts w:asciiTheme="minorHAnsi" w:hAnsiTheme="minorHAnsi" w:cstheme="minorHAnsi"/>
                <w:sz w:val="18"/>
                <w:szCs w:val="18"/>
                <w:lang w:val="id-ID"/>
              </w:rPr>
            </w:pPr>
            <w:r w:rsidRPr="00377B25">
              <w:rPr>
                <w:rFonts w:asciiTheme="minorHAnsi" w:hAnsiTheme="minorHAnsi" w:cstheme="minorHAnsi"/>
                <w:sz w:val="18"/>
                <w:szCs w:val="18"/>
                <w:lang w:val="id-ID"/>
              </w:rPr>
              <w:t>Meningkat dan t</w:t>
            </w:r>
            <w:r w:rsidRPr="00377B25">
              <w:rPr>
                <w:rFonts w:asciiTheme="minorHAnsi" w:hAnsiTheme="minorHAnsi" w:cstheme="minorHAnsi"/>
                <w:sz w:val="18"/>
                <w:szCs w:val="18"/>
                <w:lang w:val="en-GB"/>
              </w:rPr>
              <w:t>erpeliharanya sarana dan prasarana aparatur yang menunjang tugas pokok dan fungsi Pemerintah Kota Batam</w:t>
            </w:r>
          </w:p>
        </w:tc>
        <w:tc>
          <w:tcPr>
            <w:tcW w:w="1417" w:type="dxa"/>
            <w:tcBorders>
              <w:top w:val="nil"/>
              <w:left w:val="nil"/>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34" w:firstLine="0"/>
              <w:jc w:val="left"/>
              <w:rPr>
                <w:rFonts w:asciiTheme="minorHAnsi" w:hAnsiTheme="minorHAnsi" w:cstheme="minorHAnsi"/>
                <w:b/>
                <w:sz w:val="18"/>
                <w:szCs w:val="18"/>
                <w:lang w:val="id-ID"/>
              </w:rPr>
            </w:pPr>
            <w:r w:rsidRPr="00377B25">
              <w:rPr>
                <w:rFonts w:asciiTheme="minorHAnsi" w:hAnsiTheme="minorHAnsi" w:cstheme="minorHAnsi"/>
                <w:b/>
                <w:sz w:val="18"/>
                <w:szCs w:val="18"/>
                <w:lang w:val="id-ID"/>
              </w:rPr>
              <w:t>50%</w:t>
            </w:r>
          </w:p>
        </w:tc>
        <w:tc>
          <w:tcPr>
            <w:tcW w:w="4110" w:type="dxa"/>
            <w:tcBorders>
              <w:top w:val="nil"/>
              <w:left w:val="single" w:sz="4" w:space="0" w:color="auto"/>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33" w:firstLine="0"/>
              <w:rPr>
                <w:rFonts w:asciiTheme="minorHAnsi" w:hAnsiTheme="minorHAnsi" w:cstheme="minorHAnsi"/>
                <w:sz w:val="18"/>
                <w:szCs w:val="18"/>
                <w:lang w:val="id-ID"/>
              </w:rPr>
            </w:pPr>
            <w:r w:rsidRPr="00377B25">
              <w:rPr>
                <w:rFonts w:asciiTheme="minorHAnsi" w:hAnsiTheme="minorHAnsi" w:cstheme="minorHAnsi"/>
                <w:sz w:val="18"/>
                <w:szCs w:val="18"/>
                <w:lang w:val="id-ID"/>
              </w:rPr>
              <w:t>Peningkatan</w:t>
            </w:r>
            <w:r w:rsidRPr="00377B25">
              <w:rPr>
                <w:rFonts w:asciiTheme="minorHAnsi" w:hAnsiTheme="minorHAnsi" w:cstheme="minorHAnsi"/>
                <w:sz w:val="18"/>
                <w:szCs w:val="18"/>
                <w:lang w:val="en-GB"/>
              </w:rPr>
              <w:t xml:space="preserve"> sarana dan prasarana aparatur</w:t>
            </w:r>
            <w:r w:rsidRPr="00377B25">
              <w:rPr>
                <w:rFonts w:asciiTheme="minorHAnsi" w:hAnsiTheme="minorHAnsi" w:cstheme="minorHAnsi"/>
                <w:sz w:val="18"/>
                <w:szCs w:val="18"/>
                <w:lang w:val="id-ID"/>
              </w:rPr>
              <w:t>/ Peningkatan</w:t>
            </w:r>
            <w:r w:rsidRPr="00377B25">
              <w:rPr>
                <w:rFonts w:asciiTheme="minorHAnsi" w:hAnsiTheme="minorHAnsi" w:cstheme="minorHAnsi"/>
                <w:sz w:val="18"/>
                <w:szCs w:val="18"/>
                <w:lang w:val="en-GB"/>
              </w:rPr>
              <w:t xml:space="preserve"> sarana dan prasarana aparatu</w:t>
            </w:r>
          </w:p>
        </w:tc>
        <w:tc>
          <w:tcPr>
            <w:tcW w:w="1985" w:type="dxa"/>
            <w:tcBorders>
              <w:top w:val="nil"/>
              <w:left w:val="nil"/>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34" w:firstLine="0"/>
              <w:jc w:val="right"/>
              <w:rPr>
                <w:rFonts w:asciiTheme="minorHAnsi" w:hAnsiTheme="minorHAnsi" w:cstheme="minorHAnsi"/>
                <w:sz w:val="18"/>
                <w:szCs w:val="18"/>
                <w:lang w:val="id-ID"/>
              </w:rPr>
            </w:pPr>
            <w:r w:rsidRPr="00377B25">
              <w:rPr>
                <w:rFonts w:asciiTheme="minorHAnsi" w:hAnsiTheme="minorHAnsi" w:cstheme="minorHAnsi"/>
                <w:sz w:val="18"/>
                <w:szCs w:val="18"/>
                <w:lang w:val="id-ID"/>
              </w:rPr>
              <w:t>24.400.000,00</w:t>
            </w:r>
          </w:p>
        </w:tc>
      </w:tr>
      <w:tr w:rsidR="00377B25" w:rsidRPr="00383C9D" w:rsidTr="00B40A3B">
        <w:trPr>
          <w:trHeight w:val="1094"/>
        </w:trPr>
        <w:tc>
          <w:tcPr>
            <w:tcW w:w="56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377B25" w:rsidRPr="00383C9D" w:rsidRDefault="00377B25" w:rsidP="009B3B3E">
            <w:pPr>
              <w:spacing w:before="120" w:line="360" w:lineRule="auto"/>
              <w:ind w:left="0" w:firstLine="0"/>
              <w:jc w:val="center"/>
              <w:rPr>
                <w:rFonts w:asciiTheme="minorHAnsi" w:hAnsiTheme="minorHAnsi" w:cstheme="minorHAnsi"/>
                <w:color w:val="000000"/>
                <w:sz w:val="20"/>
                <w:szCs w:val="20"/>
              </w:rPr>
            </w:pPr>
            <w:r w:rsidRPr="00383C9D">
              <w:rPr>
                <w:rFonts w:asciiTheme="minorHAnsi" w:hAnsiTheme="minorHAnsi" w:cstheme="minorHAnsi"/>
                <w:color w:val="000000"/>
                <w:sz w:val="20"/>
                <w:szCs w:val="20"/>
              </w:rPr>
              <w:t>3</w:t>
            </w:r>
          </w:p>
        </w:tc>
        <w:tc>
          <w:tcPr>
            <w:tcW w:w="2835" w:type="dxa"/>
            <w:vMerge w:val="restart"/>
            <w:tcBorders>
              <w:top w:val="single" w:sz="4" w:space="0" w:color="auto"/>
              <w:left w:val="nil"/>
              <w:right w:val="single" w:sz="4" w:space="0" w:color="auto"/>
            </w:tcBorders>
            <w:shd w:val="clear" w:color="auto" w:fill="B6DDE8" w:themeFill="accent5" w:themeFillTint="66"/>
            <w:hideMark/>
          </w:tcPr>
          <w:p w:rsidR="00377B25" w:rsidRPr="00377B25" w:rsidRDefault="00377B25" w:rsidP="00377B25">
            <w:pPr>
              <w:numPr>
                <w:ilvl w:val="1"/>
                <w:numId w:val="48"/>
              </w:numPr>
              <w:spacing w:before="120" w:line="360" w:lineRule="auto"/>
              <w:ind w:left="176" w:hanging="142"/>
              <w:rPr>
                <w:rFonts w:asciiTheme="minorHAnsi" w:hAnsiTheme="minorHAnsi" w:cstheme="minorHAnsi"/>
                <w:sz w:val="18"/>
                <w:szCs w:val="18"/>
              </w:rPr>
            </w:pPr>
            <w:r w:rsidRPr="00377B25">
              <w:rPr>
                <w:rFonts w:asciiTheme="minorHAnsi" w:hAnsiTheme="minorHAnsi" w:cstheme="minorHAnsi"/>
                <w:sz w:val="18"/>
                <w:szCs w:val="18"/>
              </w:rPr>
              <w:t>Meningkatnya partisipasi masyarakat tingkat kecamatan dan kelurahan</w:t>
            </w:r>
          </w:p>
          <w:p w:rsidR="00377B25" w:rsidRPr="00377B25" w:rsidRDefault="00377B25" w:rsidP="00377B25">
            <w:pPr>
              <w:numPr>
                <w:ilvl w:val="1"/>
                <w:numId w:val="48"/>
              </w:numPr>
              <w:spacing w:before="120" w:line="360" w:lineRule="auto"/>
              <w:ind w:left="176" w:hanging="142"/>
              <w:rPr>
                <w:rFonts w:asciiTheme="minorHAnsi" w:hAnsiTheme="minorHAnsi" w:cstheme="minorHAnsi"/>
                <w:sz w:val="18"/>
                <w:szCs w:val="18"/>
              </w:rPr>
            </w:pPr>
            <w:r w:rsidRPr="00377B25">
              <w:rPr>
                <w:rFonts w:asciiTheme="minorHAnsi" w:hAnsiTheme="minorHAnsi" w:cstheme="minorHAnsi"/>
                <w:sz w:val="18"/>
                <w:szCs w:val="18"/>
              </w:rPr>
              <w:t>Meningkatnya partisipasi masyarakat event tingkat kecamatan dan kelurahan</w:t>
            </w:r>
          </w:p>
        </w:tc>
        <w:tc>
          <w:tcPr>
            <w:tcW w:w="2835" w:type="dxa"/>
            <w:vMerge w:val="restart"/>
            <w:tcBorders>
              <w:top w:val="single" w:sz="4" w:space="0" w:color="auto"/>
              <w:left w:val="nil"/>
              <w:right w:val="single" w:sz="4" w:space="0" w:color="auto"/>
            </w:tcBorders>
            <w:shd w:val="clear" w:color="auto" w:fill="B6DDE8" w:themeFill="accent5" w:themeFillTint="66"/>
            <w:hideMark/>
          </w:tcPr>
          <w:p w:rsidR="00377B25" w:rsidRPr="00377B25" w:rsidRDefault="00377B25" w:rsidP="00334BAE">
            <w:pPr>
              <w:spacing w:before="120" w:line="360" w:lineRule="auto"/>
              <w:ind w:left="33" w:firstLine="0"/>
              <w:rPr>
                <w:rFonts w:asciiTheme="minorHAnsi" w:hAnsiTheme="minorHAnsi" w:cstheme="minorHAnsi"/>
                <w:sz w:val="18"/>
                <w:szCs w:val="18"/>
                <w:lang w:val="en-GB"/>
              </w:rPr>
            </w:pPr>
            <w:r w:rsidRPr="00377B25">
              <w:rPr>
                <w:rFonts w:asciiTheme="minorHAnsi" w:hAnsiTheme="minorHAnsi" w:cstheme="minorHAnsi"/>
                <w:sz w:val="18"/>
                <w:szCs w:val="18"/>
                <w:lang w:val="en-GB"/>
              </w:rPr>
              <w:t>Meningkatnya kapasitas lembaga</w:t>
            </w:r>
            <w:r w:rsidRPr="00377B25">
              <w:rPr>
                <w:rFonts w:asciiTheme="minorHAnsi" w:hAnsiTheme="minorHAnsi" w:cstheme="minorHAnsi"/>
                <w:sz w:val="18"/>
                <w:szCs w:val="18"/>
                <w:lang w:val="id-ID"/>
              </w:rPr>
              <w:t xml:space="preserve"> </w:t>
            </w:r>
            <w:r w:rsidRPr="00377B25">
              <w:rPr>
                <w:rFonts w:asciiTheme="minorHAnsi" w:hAnsiTheme="minorHAnsi" w:cstheme="minorHAnsi"/>
                <w:sz w:val="18"/>
                <w:szCs w:val="18"/>
                <w:lang w:val="en-GB"/>
              </w:rPr>
              <w:t>/</w:t>
            </w:r>
            <w:r w:rsidRPr="00377B25">
              <w:rPr>
                <w:rFonts w:asciiTheme="minorHAnsi" w:hAnsiTheme="minorHAnsi" w:cstheme="minorHAnsi"/>
                <w:sz w:val="18"/>
                <w:szCs w:val="18"/>
                <w:lang w:val="id-ID"/>
              </w:rPr>
              <w:t xml:space="preserve"> </w:t>
            </w:r>
            <w:r w:rsidRPr="00377B25">
              <w:rPr>
                <w:rFonts w:asciiTheme="minorHAnsi" w:hAnsiTheme="minorHAnsi" w:cstheme="minorHAnsi"/>
                <w:sz w:val="18"/>
                <w:szCs w:val="18"/>
                <w:lang w:val="en-GB"/>
              </w:rPr>
              <w:t>organisasi kemasyarakatan</w:t>
            </w:r>
            <w:r w:rsidRPr="00377B25">
              <w:rPr>
                <w:rFonts w:asciiTheme="minorHAnsi" w:hAnsiTheme="minorHAnsi" w:cstheme="minorHAnsi"/>
                <w:sz w:val="18"/>
                <w:szCs w:val="18"/>
                <w:lang w:val="id-ID"/>
              </w:rPr>
              <w:t>, meningkatnya swadaya masyarakat dan meningkatnya kapasitas lembaga dan ekonomi kelurahan</w:t>
            </w:r>
          </w:p>
        </w:tc>
        <w:tc>
          <w:tcPr>
            <w:tcW w:w="1417" w:type="dxa"/>
            <w:vMerge w:val="restart"/>
            <w:tcBorders>
              <w:top w:val="single" w:sz="4" w:space="0" w:color="auto"/>
              <w:left w:val="nil"/>
              <w:right w:val="single" w:sz="4" w:space="0" w:color="auto"/>
            </w:tcBorders>
            <w:shd w:val="clear" w:color="auto" w:fill="B6DDE8" w:themeFill="accent5" w:themeFillTint="66"/>
          </w:tcPr>
          <w:p w:rsidR="00377B25" w:rsidRPr="00377B25" w:rsidRDefault="00377B25" w:rsidP="00334BAE">
            <w:pPr>
              <w:spacing w:before="120" w:line="360" w:lineRule="auto"/>
              <w:ind w:left="34" w:firstLine="0"/>
              <w:rPr>
                <w:rFonts w:asciiTheme="minorHAnsi" w:hAnsiTheme="minorHAnsi" w:cstheme="minorHAnsi"/>
                <w:sz w:val="18"/>
                <w:szCs w:val="18"/>
              </w:rPr>
            </w:pPr>
            <w:r w:rsidRPr="00377B25">
              <w:rPr>
                <w:rFonts w:asciiTheme="minorHAnsi" w:hAnsiTheme="minorHAnsi" w:cstheme="minorHAnsi"/>
                <w:b/>
                <w:sz w:val="18"/>
                <w:szCs w:val="18"/>
                <w:lang w:val="id-ID"/>
              </w:rPr>
              <w:t>PKK 77,LPM 7, Posyandu 600, KM 320 orang, Kader siaga aktif 512 Orang</w:t>
            </w:r>
          </w:p>
        </w:tc>
        <w:tc>
          <w:tcPr>
            <w:tcW w:w="41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45" w:firstLine="0"/>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Peningkatan Pemberdayaan Masyarakat dan Partisipasi Masyarakat/ Pengembangan Partisipasi Masyarakat dalam Perumusan Program dan Kebijakan Pelayanan Publik</w:t>
            </w:r>
          </w:p>
        </w:tc>
        <w:tc>
          <w:tcPr>
            <w:tcW w:w="1985" w:type="dxa"/>
            <w:tcBorders>
              <w:top w:val="single" w:sz="4" w:space="0" w:color="auto"/>
              <w:left w:val="nil"/>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0" w:firstLine="0"/>
              <w:jc w:val="right"/>
              <w:rPr>
                <w:rFonts w:asciiTheme="minorHAnsi" w:hAnsiTheme="minorHAnsi" w:cstheme="minorHAnsi"/>
                <w:sz w:val="18"/>
                <w:szCs w:val="18"/>
              </w:rPr>
            </w:pPr>
            <w:r w:rsidRPr="00377B25">
              <w:rPr>
                <w:rFonts w:asciiTheme="minorHAnsi" w:hAnsiTheme="minorHAnsi" w:cstheme="minorHAnsi"/>
                <w:sz w:val="18"/>
                <w:szCs w:val="18"/>
                <w:lang w:val="id-ID"/>
              </w:rPr>
              <w:t>801.885.000</w:t>
            </w:r>
            <w:r w:rsidRPr="00377B25">
              <w:rPr>
                <w:rFonts w:asciiTheme="minorHAnsi" w:hAnsiTheme="minorHAnsi" w:cstheme="minorHAnsi"/>
                <w:sz w:val="18"/>
                <w:szCs w:val="18"/>
              </w:rPr>
              <w:t>,00</w:t>
            </w:r>
          </w:p>
        </w:tc>
      </w:tr>
      <w:tr w:rsidR="00377B25" w:rsidRPr="00383C9D" w:rsidTr="00B40A3B">
        <w:trPr>
          <w:trHeight w:val="540"/>
        </w:trPr>
        <w:tc>
          <w:tcPr>
            <w:tcW w:w="56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377B25" w:rsidRPr="00383C9D" w:rsidRDefault="00377B25" w:rsidP="009B3B3E">
            <w:pPr>
              <w:spacing w:before="120" w:line="360" w:lineRule="auto"/>
              <w:ind w:left="0" w:firstLine="0"/>
              <w:jc w:val="center"/>
              <w:rPr>
                <w:rFonts w:asciiTheme="minorHAnsi" w:hAnsiTheme="minorHAnsi" w:cstheme="minorHAnsi"/>
                <w:color w:val="000000"/>
                <w:sz w:val="20"/>
                <w:szCs w:val="20"/>
              </w:rPr>
            </w:pPr>
          </w:p>
        </w:tc>
        <w:tc>
          <w:tcPr>
            <w:tcW w:w="2835" w:type="dxa"/>
            <w:vMerge/>
            <w:tcBorders>
              <w:left w:val="nil"/>
              <w:bottom w:val="single" w:sz="4" w:space="0" w:color="auto"/>
              <w:right w:val="single" w:sz="4" w:space="0" w:color="auto"/>
            </w:tcBorders>
            <w:shd w:val="clear" w:color="auto" w:fill="B6DDE8" w:themeFill="accent5" w:themeFillTint="66"/>
            <w:hideMark/>
          </w:tcPr>
          <w:p w:rsidR="00377B25" w:rsidRPr="00377B25" w:rsidRDefault="00377B25" w:rsidP="009B3B3E">
            <w:pPr>
              <w:spacing w:before="120" w:line="360" w:lineRule="auto"/>
              <w:ind w:left="0" w:firstLine="0"/>
              <w:jc w:val="left"/>
              <w:rPr>
                <w:rFonts w:asciiTheme="minorHAnsi" w:hAnsiTheme="minorHAnsi" w:cstheme="minorHAnsi"/>
                <w:color w:val="000000"/>
                <w:sz w:val="18"/>
                <w:szCs w:val="18"/>
              </w:rPr>
            </w:pPr>
          </w:p>
        </w:tc>
        <w:tc>
          <w:tcPr>
            <w:tcW w:w="2835" w:type="dxa"/>
            <w:vMerge/>
            <w:tcBorders>
              <w:left w:val="nil"/>
              <w:bottom w:val="single" w:sz="4" w:space="0" w:color="auto"/>
              <w:right w:val="single" w:sz="4" w:space="0" w:color="auto"/>
            </w:tcBorders>
            <w:shd w:val="clear" w:color="auto" w:fill="B6DDE8" w:themeFill="accent5" w:themeFillTint="66"/>
            <w:hideMark/>
          </w:tcPr>
          <w:p w:rsidR="00377B25" w:rsidRPr="00377B25" w:rsidRDefault="00377B25" w:rsidP="009B3B3E">
            <w:pPr>
              <w:spacing w:before="120" w:line="360" w:lineRule="auto"/>
              <w:ind w:left="0" w:firstLine="0"/>
              <w:jc w:val="left"/>
              <w:rPr>
                <w:rFonts w:asciiTheme="minorHAnsi" w:hAnsiTheme="minorHAnsi" w:cstheme="minorHAnsi"/>
                <w:color w:val="000000"/>
                <w:sz w:val="18"/>
                <w:szCs w:val="18"/>
              </w:rPr>
            </w:pPr>
          </w:p>
        </w:tc>
        <w:tc>
          <w:tcPr>
            <w:tcW w:w="1417" w:type="dxa"/>
            <w:vMerge/>
            <w:tcBorders>
              <w:left w:val="nil"/>
              <w:bottom w:val="single" w:sz="4" w:space="0" w:color="auto"/>
              <w:right w:val="single" w:sz="4" w:space="0" w:color="auto"/>
            </w:tcBorders>
            <w:shd w:val="clear" w:color="auto" w:fill="B6DDE8" w:themeFill="accent5" w:themeFillTint="66"/>
          </w:tcPr>
          <w:p w:rsidR="00377B25" w:rsidRPr="00377B25" w:rsidRDefault="00377B25" w:rsidP="009B3B3E">
            <w:pPr>
              <w:spacing w:before="120"/>
              <w:ind w:left="34" w:firstLine="0"/>
              <w:jc w:val="left"/>
              <w:rPr>
                <w:rFonts w:asciiTheme="minorHAnsi" w:hAnsiTheme="minorHAnsi" w:cstheme="minorHAnsi"/>
                <w:color w:val="000000"/>
                <w:sz w:val="18"/>
                <w:szCs w:val="18"/>
                <w:lang w:val="id-ID"/>
              </w:rPr>
            </w:pPr>
          </w:p>
        </w:tc>
        <w:tc>
          <w:tcPr>
            <w:tcW w:w="41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77B25" w:rsidRPr="00377B25" w:rsidRDefault="00377B25" w:rsidP="009B3B3E">
            <w:pPr>
              <w:spacing w:before="120" w:line="360" w:lineRule="auto"/>
              <w:ind w:left="34" w:firstLine="0"/>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Peningkatan Pemberdayaan Masyarakat dan Partisipasi Masyarakat/ Penyelenggaraan Event Tingkat Kecamatan dan Kelurahan</w:t>
            </w:r>
          </w:p>
        </w:tc>
        <w:tc>
          <w:tcPr>
            <w:tcW w:w="1985" w:type="dxa"/>
            <w:tcBorders>
              <w:top w:val="single" w:sz="4" w:space="0" w:color="auto"/>
              <w:left w:val="nil"/>
              <w:bottom w:val="single" w:sz="4" w:space="0" w:color="auto"/>
              <w:right w:val="single" w:sz="4" w:space="0" w:color="auto"/>
            </w:tcBorders>
            <w:shd w:val="clear" w:color="auto" w:fill="B6DDE8" w:themeFill="accent5" w:themeFillTint="66"/>
          </w:tcPr>
          <w:p w:rsidR="00377B25" w:rsidRPr="00377B25" w:rsidRDefault="00377B25" w:rsidP="009B3B3E">
            <w:pPr>
              <w:spacing w:before="120" w:line="276" w:lineRule="auto"/>
              <w:ind w:left="0" w:firstLine="0"/>
              <w:jc w:val="right"/>
              <w:rPr>
                <w:rFonts w:asciiTheme="minorHAnsi" w:hAnsiTheme="minorHAnsi" w:cstheme="minorHAnsi"/>
                <w:sz w:val="18"/>
                <w:szCs w:val="18"/>
              </w:rPr>
            </w:pPr>
            <w:r w:rsidRPr="00377B25">
              <w:rPr>
                <w:rFonts w:asciiTheme="minorHAnsi" w:hAnsiTheme="minorHAnsi" w:cstheme="minorHAnsi"/>
                <w:sz w:val="18"/>
                <w:szCs w:val="18"/>
                <w:lang w:val="id-ID"/>
              </w:rPr>
              <w:t>429.561.280</w:t>
            </w:r>
            <w:r w:rsidRPr="00377B25">
              <w:rPr>
                <w:rFonts w:asciiTheme="minorHAnsi" w:hAnsiTheme="minorHAnsi" w:cstheme="minorHAnsi"/>
                <w:sz w:val="18"/>
                <w:szCs w:val="18"/>
              </w:rPr>
              <w:t>,00</w:t>
            </w:r>
          </w:p>
        </w:tc>
      </w:tr>
      <w:tr w:rsidR="00377B25" w:rsidRPr="00383C9D" w:rsidTr="00BC7790">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377B25" w:rsidRPr="00383C9D" w:rsidRDefault="00377B25" w:rsidP="009B3B3E">
            <w:pPr>
              <w:spacing w:before="120" w:line="360" w:lineRule="auto"/>
              <w:ind w:left="0" w:firstLine="0"/>
              <w:jc w:val="center"/>
              <w:rPr>
                <w:rFonts w:asciiTheme="minorHAnsi" w:hAnsiTheme="minorHAnsi" w:cstheme="minorHAnsi"/>
                <w:color w:val="000000"/>
                <w:sz w:val="20"/>
                <w:szCs w:val="20"/>
              </w:rPr>
            </w:pPr>
            <w:r w:rsidRPr="00383C9D">
              <w:rPr>
                <w:rFonts w:asciiTheme="minorHAnsi" w:hAnsiTheme="minorHAnsi" w:cstheme="minorHAnsi"/>
                <w:color w:val="000000"/>
                <w:sz w:val="20"/>
                <w:szCs w:val="20"/>
              </w:rPr>
              <w:lastRenderedPageBreak/>
              <w:t>4</w:t>
            </w:r>
          </w:p>
        </w:tc>
        <w:tc>
          <w:tcPr>
            <w:tcW w:w="2835" w:type="dxa"/>
            <w:tcBorders>
              <w:top w:val="single" w:sz="4" w:space="0" w:color="auto"/>
              <w:left w:val="nil"/>
              <w:bottom w:val="single" w:sz="4" w:space="0" w:color="auto"/>
              <w:right w:val="single" w:sz="4" w:space="0" w:color="auto"/>
            </w:tcBorders>
            <w:shd w:val="clear" w:color="auto" w:fill="B6DDE8" w:themeFill="accent5" w:themeFillTint="66"/>
            <w:hideMark/>
          </w:tcPr>
          <w:p w:rsidR="00377B25" w:rsidRPr="00377B25" w:rsidRDefault="00377B25" w:rsidP="00334BAE">
            <w:pPr>
              <w:spacing w:before="120" w:line="360" w:lineRule="auto"/>
              <w:ind w:left="34" w:firstLine="0"/>
              <w:rPr>
                <w:rFonts w:asciiTheme="minorHAnsi" w:hAnsiTheme="minorHAnsi" w:cstheme="minorHAnsi"/>
                <w:sz w:val="18"/>
                <w:szCs w:val="18"/>
                <w:lang w:val="id-ID"/>
              </w:rPr>
            </w:pPr>
            <w:r w:rsidRPr="00377B25">
              <w:rPr>
                <w:rFonts w:asciiTheme="minorHAnsi" w:hAnsiTheme="minorHAnsi" w:cstheme="minorHAnsi"/>
                <w:sz w:val="18"/>
                <w:szCs w:val="18"/>
                <w:lang w:val="id-ID"/>
              </w:rPr>
              <w:t xml:space="preserve">Meningkatnya </w:t>
            </w:r>
            <w:r w:rsidRPr="00377B25">
              <w:rPr>
                <w:rFonts w:asciiTheme="minorHAnsi" w:hAnsiTheme="minorHAnsi" w:cstheme="minorHAnsi"/>
                <w:sz w:val="18"/>
                <w:szCs w:val="18"/>
              </w:rPr>
              <w:t>pengelolaan sampah di TPA Belakang Padang</w:t>
            </w:r>
            <w:r w:rsidRPr="00377B25">
              <w:rPr>
                <w:rFonts w:asciiTheme="minorHAnsi" w:hAnsiTheme="minorHAnsi" w:cstheme="minorHAnsi"/>
                <w:sz w:val="18"/>
                <w:szCs w:val="18"/>
                <w:lang w:val="id-ID"/>
              </w:rPr>
              <w:t xml:space="preserve"> </w:t>
            </w:r>
          </w:p>
        </w:tc>
        <w:tc>
          <w:tcPr>
            <w:tcW w:w="2835" w:type="dxa"/>
            <w:tcBorders>
              <w:top w:val="single" w:sz="4" w:space="0" w:color="auto"/>
              <w:left w:val="nil"/>
              <w:bottom w:val="single" w:sz="4" w:space="0" w:color="auto"/>
              <w:right w:val="single" w:sz="4" w:space="0" w:color="auto"/>
            </w:tcBorders>
            <w:shd w:val="clear" w:color="auto" w:fill="B6DDE8" w:themeFill="accent5" w:themeFillTint="66"/>
            <w:hideMark/>
          </w:tcPr>
          <w:p w:rsidR="00377B25" w:rsidRPr="00377B25" w:rsidRDefault="00377B25" w:rsidP="00334BAE">
            <w:pPr>
              <w:spacing w:before="120" w:line="360" w:lineRule="auto"/>
              <w:ind w:left="33" w:firstLine="0"/>
              <w:rPr>
                <w:rFonts w:asciiTheme="minorHAnsi" w:hAnsiTheme="minorHAnsi" w:cstheme="minorHAnsi"/>
                <w:sz w:val="18"/>
                <w:szCs w:val="18"/>
                <w:lang w:val="id-ID"/>
              </w:rPr>
            </w:pPr>
            <w:r w:rsidRPr="00377B25">
              <w:rPr>
                <w:rFonts w:asciiTheme="minorHAnsi" w:hAnsiTheme="minorHAnsi" w:cstheme="minorHAnsi"/>
                <w:sz w:val="18"/>
                <w:szCs w:val="18"/>
              </w:rPr>
              <w:t>Persentase pengangkutan sampah</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34" w:firstLine="0"/>
              <w:jc w:val="left"/>
              <w:rPr>
                <w:rFonts w:asciiTheme="minorHAnsi" w:hAnsiTheme="minorHAnsi" w:cstheme="minorHAnsi"/>
                <w:b/>
                <w:sz w:val="18"/>
                <w:szCs w:val="18"/>
                <w:lang w:val="en-GB"/>
              </w:rPr>
            </w:pPr>
            <w:r w:rsidRPr="00377B25">
              <w:rPr>
                <w:rFonts w:asciiTheme="minorHAnsi" w:hAnsiTheme="minorHAnsi" w:cstheme="minorHAnsi"/>
                <w:b/>
                <w:sz w:val="18"/>
                <w:szCs w:val="18"/>
                <w:lang w:val="id-ID"/>
              </w:rPr>
              <w:t xml:space="preserve">75% </w:t>
            </w:r>
          </w:p>
        </w:tc>
        <w:tc>
          <w:tcPr>
            <w:tcW w:w="41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34" w:firstLine="0"/>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Pengembangan Kinerja Pengelolaan Persampahan/ Operasional Pelayanan Sampah TPA Belakang Padang</w:t>
            </w:r>
          </w:p>
        </w:tc>
        <w:tc>
          <w:tcPr>
            <w:tcW w:w="1985" w:type="dxa"/>
            <w:tcBorders>
              <w:top w:val="single" w:sz="4" w:space="0" w:color="auto"/>
              <w:left w:val="nil"/>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0" w:firstLine="0"/>
              <w:jc w:val="right"/>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611.265.616,00</w:t>
            </w:r>
          </w:p>
        </w:tc>
      </w:tr>
      <w:tr w:rsidR="00377B25" w:rsidRPr="00383C9D" w:rsidTr="00BC7790">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rsidR="00377B25" w:rsidRPr="00383C9D" w:rsidRDefault="00377B25" w:rsidP="009B3B3E">
            <w:pPr>
              <w:spacing w:before="120" w:line="360" w:lineRule="auto"/>
              <w:ind w:left="0" w:firstLine="0"/>
              <w:jc w:val="center"/>
              <w:rPr>
                <w:rFonts w:asciiTheme="minorHAnsi" w:hAnsiTheme="minorHAnsi" w:cstheme="minorHAnsi"/>
                <w:color w:val="000000"/>
                <w:sz w:val="20"/>
                <w:szCs w:val="20"/>
                <w:lang w:val="id-ID"/>
              </w:rPr>
            </w:pPr>
            <w:r w:rsidRPr="00383C9D">
              <w:rPr>
                <w:rFonts w:asciiTheme="minorHAnsi" w:hAnsiTheme="minorHAnsi" w:cstheme="minorHAnsi"/>
                <w:color w:val="000000"/>
                <w:sz w:val="20"/>
                <w:szCs w:val="20"/>
                <w:lang w:val="id-ID"/>
              </w:rPr>
              <w:t>5</w:t>
            </w:r>
          </w:p>
        </w:tc>
        <w:tc>
          <w:tcPr>
            <w:tcW w:w="2835" w:type="dxa"/>
            <w:tcBorders>
              <w:top w:val="single" w:sz="4" w:space="0" w:color="auto"/>
              <w:left w:val="nil"/>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34" w:firstLine="0"/>
              <w:rPr>
                <w:rFonts w:asciiTheme="minorHAnsi" w:hAnsiTheme="minorHAnsi" w:cstheme="minorHAnsi"/>
                <w:sz w:val="18"/>
                <w:szCs w:val="18"/>
              </w:rPr>
            </w:pPr>
            <w:r w:rsidRPr="00377B25">
              <w:rPr>
                <w:rFonts w:asciiTheme="minorHAnsi" w:hAnsiTheme="minorHAnsi" w:cstheme="minorHAnsi"/>
                <w:sz w:val="18"/>
                <w:szCs w:val="18"/>
              </w:rPr>
              <w:t>Peningkatan kualitas lingkungan melalui peran serta (pemberdayaan) masyarakat</w:t>
            </w:r>
          </w:p>
        </w:tc>
        <w:tc>
          <w:tcPr>
            <w:tcW w:w="2835" w:type="dxa"/>
            <w:tcBorders>
              <w:top w:val="single" w:sz="4" w:space="0" w:color="auto"/>
              <w:left w:val="nil"/>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33" w:firstLine="0"/>
              <w:rPr>
                <w:rFonts w:asciiTheme="minorHAnsi" w:hAnsiTheme="minorHAnsi" w:cstheme="minorHAnsi"/>
                <w:sz w:val="18"/>
                <w:szCs w:val="18"/>
                <w:lang w:val="id-ID"/>
              </w:rPr>
            </w:pPr>
            <w:r w:rsidRPr="00377B25">
              <w:rPr>
                <w:rFonts w:asciiTheme="minorHAnsi" w:hAnsiTheme="minorHAnsi" w:cstheme="minorHAnsi"/>
                <w:sz w:val="18"/>
                <w:szCs w:val="18"/>
                <w:lang w:val="en-GB"/>
              </w:rPr>
              <w:t xml:space="preserve">Persentase </w:t>
            </w:r>
            <w:r w:rsidRPr="00377B25">
              <w:rPr>
                <w:rFonts w:asciiTheme="minorHAnsi" w:hAnsiTheme="minorHAnsi" w:cstheme="minorHAnsi"/>
                <w:sz w:val="18"/>
                <w:szCs w:val="18"/>
                <w:lang w:val="id-ID"/>
              </w:rPr>
              <w:t xml:space="preserve">prasarana dan sarana dasar (PSD) </w:t>
            </w:r>
            <w:r w:rsidRPr="00377B25">
              <w:rPr>
                <w:rFonts w:asciiTheme="minorHAnsi" w:hAnsiTheme="minorHAnsi" w:cstheme="minorHAnsi"/>
                <w:sz w:val="18"/>
                <w:szCs w:val="18"/>
                <w:lang w:val="en-GB"/>
              </w:rPr>
              <w:t>lingkungan permukiman berbasis peran serta (pemberdayaan) masyarakat</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34" w:firstLine="0"/>
              <w:jc w:val="left"/>
              <w:rPr>
                <w:rFonts w:asciiTheme="minorHAnsi" w:hAnsiTheme="minorHAnsi" w:cstheme="minorHAnsi"/>
                <w:b/>
                <w:sz w:val="18"/>
                <w:szCs w:val="18"/>
                <w:lang w:val="id-ID"/>
              </w:rPr>
            </w:pPr>
            <w:r w:rsidRPr="00377B25">
              <w:rPr>
                <w:rFonts w:asciiTheme="minorHAnsi" w:hAnsiTheme="minorHAnsi" w:cstheme="minorHAnsi"/>
                <w:b/>
                <w:sz w:val="18"/>
                <w:szCs w:val="18"/>
                <w:lang w:val="id-ID"/>
              </w:rPr>
              <w:t>6 Kelurahan</w:t>
            </w:r>
          </w:p>
        </w:tc>
        <w:tc>
          <w:tcPr>
            <w:tcW w:w="41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34" w:firstLine="0"/>
              <w:rPr>
                <w:rFonts w:asciiTheme="minorHAnsi" w:hAnsiTheme="minorHAnsi" w:cstheme="minorHAnsi"/>
                <w:sz w:val="18"/>
                <w:szCs w:val="18"/>
                <w:lang w:val="id-ID"/>
              </w:rPr>
            </w:pPr>
            <w:r w:rsidRPr="00377B25">
              <w:rPr>
                <w:rFonts w:asciiTheme="minorHAnsi" w:hAnsiTheme="minorHAnsi" w:cstheme="minorHAnsi"/>
                <w:sz w:val="18"/>
                <w:szCs w:val="18"/>
                <w:lang w:val="id-ID"/>
              </w:rPr>
              <w:t>Percepatan Infrastruktur Kelurahan (PIK)/ Pemberdayaan masyarakat dalam percepatan infrastruktur lingkungan permukiman wilayan Kelurahan (PM PIK)</w:t>
            </w:r>
          </w:p>
        </w:tc>
        <w:tc>
          <w:tcPr>
            <w:tcW w:w="1985" w:type="dxa"/>
            <w:tcBorders>
              <w:top w:val="single" w:sz="4" w:space="0" w:color="auto"/>
              <w:left w:val="nil"/>
              <w:bottom w:val="single" w:sz="4" w:space="0" w:color="auto"/>
              <w:right w:val="single" w:sz="4" w:space="0" w:color="auto"/>
            </w:tcBorders>
            <w:shd w:val="clear" w:color="auto" w:fill="B6DDE8" w:themeFill="accent5" w:themeFillTint="66"/>
          </w:tcPr>
          <w:p w:rsidR="00377B25" w:rsidRPr="00377B25" w:rsidRDefault="00377B25" w:rsidP="00334BAE">
            <w:pPr>
              <w:spacing w:before="120" w:line="360" w:lineRule="auto"/>
              <w:ind w:left="0" w:firstLine="0"/>
              <w:jc w:val="right"/>
              <w:rPr>
                <w:rFonts w:asciiTheme="minorHAnsi" w:hAnsiTheme="minorHAnsi" w:cstheme="minorHAnsi"/>
                <w:color w:val="000000"/>
                <w:sz w:val="18"/>
                <w:szCs w:val="18"/>
                <w:lang w:val="id-ID"/>
              </w:rPr>
            </w:pPr>
            <w:r w:rsidRPr="00377B25">
              <w:rPr>
                <w:rFonts w:asciiTheme="minorHAnsi" w:hAnsiTheme="minorHAnsi" w:cstheme="minorHAnsi"/>
                <w:color w:val="000000"/>
                <w:sz w:val="18"/>
                <w:szCs w:val="18"/>
                <w:lang w:val="id-ID"/>
              </w:rPr>
              <w:t>6.355.501.000,00</w:t>
            </w:r>
          </w:p>
        </w:tc>
      </w:tr>
    </w:tbl>
    <w:p w:rsidR="00BC7790" w:rsidRPr="00BC7790" w:rsidRDefault="00BC7790" w:rsidP="00BC7790">
      <w:pPr>
        <w:rPr>
          <w:lang w:val="id-ID"/>
        </w:rPr>
      </w:pPr>
    </w:p>
    <w:p w:rsidR="00800D15" w:rsidRPr="00873E9E" w:rsidRDefault="00800D15" w:rsidP="00800D15">
      <w:pPr>
        <w:spacing w:line="240" w:lineRule="auto"/>
        <w:ind w:firstLine="567"/>
        <w:jc w:val="center"/>
        <w:rPr>
          <w:rFonts w:asciiTheme="minorHAnsi" w:hAnsiTheme="minorHAnsi" w:cstheme="minorHAnsi"/>
          <w:b/>
        </w:rPr>
      </w:pPr>
    </w:p>
    <w:p w:rsidR="008F7764" w:rsidRPr="00FB665E" w:rsidRDefault="008F7764" w:rsidP="00CE205E">
      <w:pPr>
        <w:ind w:left="0" w:firstLine="0"/>
        <w:rPr>
          <w:rFonts w:asciiTheme="minorHAnsi" w:hAnsiTheme="minorHAnsi" w:cstheme="minorHAnsi"/>
          <w:lang w:val="id-ID"/>
        </w:rPr>
      </w:pPr>
    </w:p>
    <w:p w:rsidR="00B907C4" w:rsidRPr="00FB665E" w:rsidRDefault="00B907C4" w:rsidP="00CE205E">
      <w:pPr>
        <w:ind w:left="0" w:firstLine="0"/>
        <w:rPr>
          <w:rFonts w:asciiTheme="minorHAnsi" w:hAnsiTheme="minorHAnsi" w:cstheme="minorHAnsi"/>
          <w:lang w:val="id-ID"/>
        </w:rPr>
        <w:sectPr w:rsidR="00B907C4" w:rsidRPr="00FB665E" w:rsidSect="00DB6635">
          <w:pgSz w:w="16839" w:h="11907" w:orient="landscape" w:code="9"/>
          <w:pgMar w:top="567" w:right="1276" w:bottom="1985" w:left="1701" w:header="1134" w:footer="851" w:gutter="0"/>
          <w:cols w:space="720"/>
          <w:docGrid w:linePitch="360"/>
        </w:sectPr>
      </w:pPr>
    </w:p>
    <w:p w:rsidR="00AD736A" w:rsidRPr="00873E9E" w:rsidRDefault="00AD736A" w:rsidP="00857569">
      <w:pPr>
        <w:pStyle w:val="Heading3"/>
        <w:spacing w:line="480" w:lineRule="auto"/>
        <w:jc w:val="center"/>
        <w:rPr>
          <w:rFonts w:asciiTheme="minorHAnsi" w:hAnsiTheme="minorHAnsi" w:cstheme="minorHAnsi"/>
          <w:lang w:val="id-ID"/>
        </w:rPr>
      </w:pPr>
      <w:bookmarkStart w:id="39" w:name="_Toc383068331"/>
      <w:r w:rsidRPr="00873E9E">
        <w:rPr>
          <w:rFonts w:asciiTheme="minorHAnsi" w:hAnsiTheme="minorHAnsi" w:cstheme="minorHAnsi"/>
        </w:rPr>
        <w:lastRenderedPageBreak/>
        <w:t>BAB I</w:t>
      </w:r>
      <w:r w:rsidRPr="00873E9E">
        <w:rPr>
          <w:rFonts w:asciiTheme="minorHAnsi" w:hAnsiTheme="minorHAnsi" w:cstheme="minorHAnsi"/>
          <w:lang w:val="id-ID"/>
        </w:rPr>
        <w:t>II</w:t>
      </w:r>
      <w:bookmarkEnd w:id="39"/>
    </w:p>
    <w:p w:rsidR="00AD736A" w:rsidRPr="00873E9E" w:rsidRDefault="00AD736A" w:rsidP="00857569">
      <w:pPr>
        <w:pStyle w:val="Heading3"/>
        <w:spacing w:line="480" w:lineRule="auto"/>
        <w:jc w:val="center"/>
        <w:rPr>
          <w:rFonts w:asciiTheme="minorHAnsi" w:hAnsiTheme="minorHAnsi" w:cstheme="minorHAnsi"/>
          <w:lang w:val="id-ID"/>
        </w:rPr>
      </w:pPr>
      <w:bookmarkStart w:id="40" w:name="_Toc383068332"/>
      <w:r w:rsidRPr="00873E9E">
        <w:rPr>
          <w:rFonts w:asciiTheme="minorHAnsi" w:hAnsiTheme="minorHAnsi" w:cstheme="minorHAnsi"/>
          <w:lang w:val="id-ID"/>
        </w:rPr>
        <w:t>AKUNTABILITAS KINERJA</w:t>
      </w:r>
      <w:bookmarkEnd w:id="40"/>
    </w:p>
    <w:p w:rsidR="007812EC" w:rsidRPr="00873E9E" w:rsidRDefault="007812EC" w:rsidP="00857569">
      <w:pPr>
        <w:ind w:left="0" w:firstLine="0"/>
        <w:rPr>
          <w:rFonts w:asciiTheme="minorHAnsi" w:hAnsiTheme="minorHAnsi" w:cstheme="minorHAnsi"/>
          <w:b/>
        </w:rPr>
      </w:pPr>
    </w:p>
    <w:p w:rsidR="00AD736A" w:rsidRPr="00873E9E" w:rsidRDefault="00AD736A" w:rsidP="00857569">
      <w:pPr>
        <w:pStyle w:val="Heading3"/>
        <w:tabs>
          <w:tab w:val="clear" w:pos="720"/>
        </w:tabs>
        <w:spacing w:line="480" w:lineRule="auto"/>
        <w:ind w:left="567" w:hanging="567"/>
        <w:rPr>
          <w:rFonts w:asciiTheme="minorHAnsi" w:hAnsiTheme="minorHAnsi" w:cstheme="minorHAnsi"/>
          <w:sz w:val="24"/>
          <w:szCs w:val="24"/>
        </w:rPr>
      </w:pPr>
      <w:bookmarkStart w:id="41" w:name="_Toc383068333"/>
      <w:r w:rsidRPr="00873E9E">
        <w:rPr>
          <w:rFonts w:asciiTheme="minorHAnsi" w:hAnsiTheme="minorHAnsi" w:cstheme="minorHAnsi"/>
          <w:sz w:val="24"/>
          <w:szCs w:val="24"/>
          <w:lang w:val="id-ID"/>
        </w:rPr>
        <w:t>A.     PENGUKURAN KINERJA</w:t>
      </w:r>
      <w:bookmarkEnd w:id="41"/>
    </w:p>
    <w:p w:rsidR="007812EC" w:rsidRPr="00873E9E" w:rsidRDefault="00AD736A" w:rsidP="00857569">
      <w:pPr>
        <w:ind w:firstLine="567"/>
        <w:rPr>
          <w:rFonts w:asciiTheme="minorHAnsi" w:hAnsiTheme="minorHAnsi" w:cstheme="minorHAnsi"/>
        </w:rPr>
      </w:pPr>
      <w:proofErr w:type="gramStart"/>
      <w:r w:rsidRPr="00873E9E">
        <w:rPr>
          <w:rFonts w:asciiTheme="minorHAnsi" w:hAnsiTheme="minorHAnsi" w:cstheme="minorHAnsi"/>
        </w:rPr>
        <w:t>Pengukuran kinerja sangatlah penting untuk mengetahui seberapa jauh pelaksanaan kegiatan dalam menca</w:t>
      </w:r>
      <w:r w:rsidR="00800D15" w:rsidRPr="00873E9E">
        <w:rPr>
          <w:rFonts w:asciiTheme="minorHAnsi" w:hAnsiTheme="minorHAnsi" w:cstheme="minorHAnsi"/>
        </w:rPr>
        <w:t xml:space="preserve">pai sasaran dibandingkan dengan </w:t>
      </w:r>
      <w:r w:rsidRPr="00873E9E">
        <w:rPr>
          <w:rFonts w:asciiTheme="minorHAnsi" w:hAnsiTheme="minorHAnsi" w:cstheme="minorHAnsi"/>
        </w:rPr>
        <w:t>rencana.</w:t>
      </w:r>
      <w:proofErr w:type="gramEnd"/>
      <w:r w:rsidRPr="00873E9E">
        <w:rPr>
          <w:rFonts w:asciiTheme="minorHAnsi" w:hAnsiTheme="minorHAnsi" w:cstheme="minorHAnsi"/>
        </w:rPr>
        <w:t xml:space="preserve"> Hasil pengukuran dapat menggambarkan keberhasilan</w:t>
      </w:r>
      <w:r w:rsidR="00FB665E">
        <w:rPr>
          <w:rFonts w:asciiTheme="minorHAnsi" w:hAnsiTheme="minorHAnsi" w:cstheme="minorHAnsi"/>
          <w:lang w:val="id-ID"/>
        </w:rPr>
        <w:t>/</w:t>
      </w:r>
      <w:r w:rsidRPr="00873E9E">
        <w:rPr>
          <w:rFonts w:asciiTheme="minorHAnsi" w:hAnsiTheme="minorHAnsi" w:cstheme="minorHAnsi"/>
        </w:rPr>
        <w:t xml:space="preserve">kegagalan dan upaya yang dilakukan dalam mencapai </w:t>
      </w:r>
      <w:proofErr w:type="gramStart"/>
      <w:r w:rsidRPr="00873E9E">
        <w:rPr>
          <w:rFonts w:asciiTheme="minorHAnsi" w:hAnsiTheme="minorHAnsi" w:cstheme="minorHAnsi"/>
        </w:rPr>
        <w:t>apa</w:t>
      </w:r>
      <w:proofErr w:type="gramEnd"/>
      <w:r w:rsidRPr="00873E9E">
        <w:rPr>
          <w:rFonts w:asciiTheme="minorHAnsi" w:hAnsiTheme="minorHAnsi" w:cstheme="minorHAnsi"/>
        </w:rPr>
        <w:t xml:space="preserve"> yang telah direncanakan. </w:t>
      </w:r>
      <w:proofErr w:type="gramStart"/>
      <w:r w:rsidRPr="00873E9E">
        <w:rPr>
          <w:rFonts w:asciiTheme="minorHAnsi" w:hAnsiTheme="minorHAnsi" w:cstheme="minorHAnsi"/>
        </w:rPr>
        <w:t xml:space="preserve">Pengukuran kinerja Kecamatan </w:t>
      </w:r>
      <w:r w:rsidRPr="00873E9E">
        <w:rPr>
          <w:rFonts w:asciiTheme="minorHAnsi" w:hAnsiTheme="minorHAnsi" w:cstheme="minorHAnsi"/>
          <w:lang w:val="id-ID"/>
        </w:rPr>
        <w:t>Belakang Padang</w:t>
      </w:r>
      <w:r w:rsidRPr="00873E9E">
        <w:rPr>
          <w:rFonts w:asciiTheme="minorHAnsi" w:hAnsiTheme="minorHAnsi" w:cstheme="minorHAnsi"/>
        </w:rPr>
        <w:t xml:space="preserve"> dalam dokumen ini mengandung pengertian kondisi/tingkat pencapaian hasil pelaksanaan kegiatan, program dan kebijakan dalam rangka mewujudkan misi yang diamanahkan masyarakat Kecamatan </w:t>
      </w:r>
      <w:r w:rsidRPr="00873E9E">
        <w:rPr>
          <w:rFonts w:asciiTheme="minorHAnsi" w:hAnsiTheme="minorHAnsi" w:cstheme="minorHAnsi"/>
          <w:lang w:val="id-ID"/>
        </w:rPr>
        <w:t>Belakang Padang</w:t>
      </w:r>
      <w:r w:rsidRPr="00873E9E">
        <w:rPr>
          <w:rFonts w:asciiTheme="minorHAnsi" w:hAnsiTheme="minorHAnsi" w:cstheme="minorHAnsi"/>
        </w:rPr>
        <w:t>.</w:t>
      </w:r>
      <w:proofErr w:type="gramEnd"/>
      <w:r w:rsidRPr="00873E9E">
        <w:rPr>
          <w:rFonts w:asciiTheme="minorHAnsi" w:hAnsiTheme="minorHAnsi" w:cstheme="minorHAnsi"/>
        </w:rPr>
        <w:t xml:space="preserve"> </w:t>
      </w:r>
      <w:proofErr w:type="gramStart"/>
      <w:r w:rsidRPr="00873E9E">
        <w:rPr>
          <w:rFonts w:asciiTheme="minorHAnsi" w:hAnsiTheme="minorHAnsi" w:cstheme="minorHAnsi"/>
        </w:rPr>
        <w:t>Pengukuran kinerja merupakan evaluasi terhadap capaian indikator-indikator pengukuran yang disepakati.</w:t>
      </w:r>
      <w:proofErr w:type="gramEnd"/>
    </w:p>
    <w:p w:rsidR="00AD736A" w:rsidRPr="00873E9E" w:rsidRDefault="00AD736A" w:rsidP="00601EF9">
      <w:pPr>
        <w:pStyle w:val="Heading3"/>
        <w:numPr>
          <w:ilvl w:val="0"/>
          <w:numId w:val="18"/>
        </w:numPr>
        <w:spacing w:line="480" w:lineRule="auto"/>
        <w:ind w:left="851" w:hanging="284"/>
        <w:rPr>
          <w:rFonts w:asciiTheme="minorHAnsi" w:hAnsiTheme="minorHAnsi" w:cstheme="minorHAnsi"/>
          <w:sz w:val="24"/>
          <w:szCs w:val="24"/>
          <w:lang w:val="id-ID"/>
        </w:rPr>
      </w:pPr>
      <w:bookmarkStart w:id="42" w:name="_Toc383068334"/>
      <w:r w:rsidRPr="00873E9E">
        <w:rPr>
          <w:rFonts w:asciiTheme="minorHAnsi" w:hAnsiTheme="minorHAnsi" w:cstheme="minorHAnsi"/>
          <w:sz w:val="24"/>
          <w:szCs w:val="24"/>
          <w:lang w:val="id-ID"/>
        </w:rPr>
        <w:t>Penetapan Indikator Kinerja</w:t>
      </w:r>
      <w:bookmarkEnd w:id="42"/>
    </w:p>
    <w:p w:rsidR="00AD736A" w:rsidRPr="00873E9E" w:rsidRDefault="00AD736A" w:rsidP="00857569">
      <w:pPr>
        <w:ind w:left="851" w:firstLine="0"/>
        <w:rPr>
          <w:rFonts w:asciiTheme="minorHAnsi" w:hAnsiTheme="minorHAnsi" w:cstheme="minorHAnsi"/>
        </w:rPr>
      </w:pPr>
      <w:proofErr w:type="gramStart"/>
      <w:r w:rsidRPr="00873E9E">
        <w:rPr>
          <w:rFonts w:asciiTheme="minorHAnsi" w:hAnsiTheme="minorHAnsi" w:cstheme="minorHAnsi"/>
        </w:rPr>
        <w:t>Indikator kinerja merupakan dasar bagi pengukuran, analisis dan evaluasi kinerja suatu organisasi.</w:t>
      </w:r>
      <w:proofErr w:type="gramEnd"/>
      <w:r w:rsidRPr="00873E9E">
        <w:rPr>
          <w:rFonts w:asciiTheme="minorHAnsi" w:hAnsiTheme="minorHAnsi" w:cstheme="minorHAnsi"/>
        </w:rPr>
        <w:t xml:space="preserve"> </w:t>
      </w:r>
      <w:proofErr w:type="gramStart"/>
      <w:r w:rsidRPr="00873E9E">
        <w:rPr>
          <w:rFonts w:asciiTheme="minorHAnsi" w:hAnsiTheme="minorHAnsi" w:cstheme="minorHAnsi"/>
        </w:rPr>
        <w:t>Indikator kinerja adalah ukuran kuantitatif dan/atau kualitatif yang menggambarkan tingkat pencapaian sasaran atau tujuan sesuai dengan misi yang telah ditetapkan.</w:t>
      </w:r>
      <w:proofErr w:type="gramEnd"/>
      <w:r w:rsidRPr="00873E9E">
        <w:rPr>
          <w:rFonts w:asciiTheme="minorHAnsi" w:hAnsiTheme="minorHAnsi" w:cstheme="minorHAnsi"/>
        </w:rPr>
        <w:t xml:space="preserve"> </w:t>
      </w:r>
    </w:p>
    <w:p w:rsidR="007812EC" w:rsidRDefault="007812EC" w:rsidP="007812EC">
      <w:pPr>
        <w:ind w:left="993" w:firstLine="567"/>
        <w:rPr>
          <w:rFonts w:asciiTheme="minorHAnsi" w:hAnsiTheme="minorHAnsi" w:cstheme="minorHAnsi"/>
          <w:lang w:val="id-ID"/>
        </w:rPr>
      </w:pPr>
    </w:p>
    <w:p w:rsidR="00650D4A" w:rsidRPr="00650D4A" w:rsidRDefault="00650D4A" w:rsidP="007812EC">
      <w:pPr>
        <w:ind w:left="993" w:firstLine="567"/>
        <w:rPr>
          <w:rFonts w:asciiTheme="minorHAnsi" w:hAnsiTheme="minorHAnsi" w:cstheme="minorHAnsi"/>
          <w:lang w:val="id-ID"/>
        </w:rPr>
      </w:pPr>
    </w:p>
    <w:p w:rsidR="00010F1E" w:rsidRPr="00650D4A" w:rsidRDefault="00650D4A" w:rsidP="00010F1E">
      <w:pPr>
        <w:tabs>
          <w:tab w:val="left" w:pos="2268"/>
        </w:tabs>
        <w:ind w:left="2552" w:hanging="1701"/>
        <w:rPr>
          <w:rFonts w:asciiTheme="minorHAnsi" w:hAnsiTheme="minorHAnsi" w:cstheme="minorHAnsi"/>
          <w:b/>
          <w:i/>
          <w:w w:val="103"/>
          <w:lang w:val="id-ID"/>
        </w:rPr>
      </w:pPr>
      <w:r>
        <w:rPr>
          <w:rFonts w:asciiTheme="minorHAnsi" w:hAnsiTheme="minorHAnsi" w:cstheme="minorHAnsi"/>
          <w:b/>
          <w:bCs/>
          <w:i/>
        </w:rPr>
        <w:lastRenderedPageBreak/>
        <w:t>Tujuan</w:t>
      </w:r>
      <w:r>
        <w:rPr>
          <w:rFonts w:asciiTheme="minorHAnsi" w:hAnsiTheme="minorHAnsi" w:cstheme="minorHAnsi"/>
          <w:b/>
          <w:bCs/>
          <w:i/>
          <w:lang w:val="id-ID"/>
        </w:rPr>
        <w:t xml:space="preserve"> </w:t>
      </w:r>
      <w:r w:rsidR="00010F1E" w:rsidRPr="00873E9E">
        <w:rPr>
          <w:rFonts w:asciiTheme="minorHAnsi" w:hAnsiTheme="minorHAnsi" w:cstheme="minorHAnsi"/>
          <w:b/>
          <w:bCs/>
          <w:i/>
        </w:rPr>
        <w:tab/>
        <w:t>:</w:t>
      </w:r>
      <w:r w:rsidR="00010F1E" w:rsidRPr="00873E9E">
        <w:rPr>
          <w:rFonts w:asciiTheme="minorHAnsi" w:hAnsiTheme="minorHAnsi" w:cstheme="minorHAnsi"/>
          <w:b/>
          <w:i/>
        </w:rPr>
        <w:tab/>
      </w:r>
      <w:r>
        <w:rPr>
          <w:rFonts w:asciiTheme="minorHAnsi" w:hAnsiTheme="minorHAnsi" w:cstheme="minorHAnsi"/>
          <w:b/>
          <w:i/>
          <w:lang w:val="id-ID"/>
        </w:rPr>
        <w:t>Meningkatkan pemberdayaan masyarakat dan partisipasi masyarakat</w:t>
      </w:r>
    </w:p>
    <w:p w:rsidR="007812EC" w:rsidRPr="00873E9E" w:rsidRDefault="007812EC" w:rsidP="00857569">
      <w:pPr>
        <w:tabs>
          <w:tab w:val="left" w:pos="2268"/>
        </w:tabs>
        <w:ind w:left="2552" w:hanging="1701"/>
        <w:rPr>
          <w:rFonts w:asciiTheme="minorHAnsi" w:hAnsiTheme="minorHAnsi" w:cstheme="minorHAnsi"/>
          <w:b/>
          <w:i/>
          <w:w w:val="103"/>
        </w:rPr>
      </w:pPr>
      <w:r w:rsidRPr="00873E9E">
        <w:rPr>
          <w:rFonts w:asciiTheme="minorHAnsi" w:hAnsiTheme="minorHAnsi" w:cstheme="minorHAnsi"/>
          <w:b/>
          <w:bCs/>
          <w:i/>
        </w:rPr>
        <w:t>Sasaran</w:t>
      </w:r>
      <w:r w:rsidRPr="00873E9E">
        <w:rPr>
          <w:rFonts w:asciiTheme="minorHAnsi" w:hAnsiTheme="minorHAnsi" w:cstheme="minorHAnsi"/>
          <w:b/>
          <w:bCs/>
          <w:i/>
        </w:rPr>
        <w:tab/>
      </w:r>
      <w:r w:rsidR="007345EC" w:rsidRPr="00873E9E">
        <w:rPr>
          <w:rFonts w:asciiTheme="minorHAnsi" w:hAnsiTheme="minorHAnsi" w:cstheme="minorHAnsi"/>
          <w:b/>
          <w:bCs/>
          <w:i/>
        </w:rPr>
        <w:t>:</w:t>
      </w:r>
      <w:r w:rsidR="007345EC" w:rsidRPr="00873E9E">
        <w:rPr>
          <w:rFonts w:asciiTheme="minorHAnsi" w:hAnsiTheme="minorHAnsi" w:cstheme="minorHAnsi"/>
          <w:b/>
          <w:i/>
        </w:rPr>
        <w:tab/>
      </w:r>
      <w:r w:rsidR="00FB665E" w:rsidRPr="00FB665E">
        <w:rPr>
          <w:rFonts w:ascii="Calibri" w:hAnsi="Calibri" w:cs="Calibri"/>
          <w:b/>
          <w:lang w:val="id-ID"/>
        </w:rPr>
        <w:t xml:space="preserve">Meningkatnya </w:t>
      </w:r>
      <w:r w:rsidR="00650D4A">
        <w:rPr>
          <w:rFonts w:ascii="Calibri" w:hAnsi="Calibri" w:cs="Calibri"/>
          <w:b/>
          <w:lang w:val="id-ID"/>
        </w:rPr>
        <w:t>partisipasi masyarakat dan event tingkat kecamatan dan kelurahan</w:t>
      </w:r>
    </w:p>
    <w:p w:rsidR="007345EC" w:rsidRPr="00873E9E" w:rsidRDefault="007345EC" w:rsidP="00857569">
      <w:pPr>
        <w:ind w:left="851" w:firstLine="0"/>
        <w:rPr>
          <w:rFonts w:asciiTheme="minorHAnsi" w:hAnsiTheme="minorHAnsi" w:cstheme="minorHAnsi"/>
        </w:rPr>
      </w:pPr>
      <w:r w:rsidRPr="00873E9E">
        <w:rPr>
          <w:rFonts w:asciiTheme="minorHAnsi" w:hAnsiTheme="minorHAnsi" w:cstheme="minorHAnsi"/>
          <w:bCs/>
        </w:rPr>
        <w:t xml:space="preserve">Secara umum pencapaian kinerja atas sasaran ini adalah sebesar </w:t>
      </w:r>
      <w:r w:rsidR="00531462" w:rsidRPr="00873E9E">
        <w:rPr>
          <w:rFonts w:asciiTheme="minorHAnsi" w:hAnsiTheme="minorHAnsi" w:cstheme="minorHAnsi"/>
          <w:bCs/>
        </w:rPr>
        <w:t>9</w:t>
      </w:r>
      <w:r w:rsidR="00377B25">
        <w:rPr>
          <w:rFonts w:asciiTheme="minorHAnsi" w:hAnsiTheme="minorHAnsi" w:cstheme="minorHAnsi"/>
          <w:bCs/>
          <w:lang w:val="id-ID"/>
        </w:rPr>
        <w:t>6</w:t>
      </w:r>
      <w:proofErr w:type="gramStart"/>
      <w:r w:rsidR="00531462" w:rsidRPr="00873E9E">
        <w:rPr>
          <w:rFonts w:asciiTheme="minorHAnsi" w:hAnsiTheme="minorHAnsi" w:cstheme="minorHAnsi"/>
          <w:bCs/>
        </w:rPr>
        <w:t>,</w:t>
      </w:r>
      <w:r w:rsidR="00377B25">
        <w:rPr>
          <w:rFonts w:asciiTheme="minorHAnsi" w:hAnsiTheme="minorHAnsi" w:cstheme="minorHAnsi"/>
          <w:bCs/>
          <w:lang w:val="id-ID"/>
        </w:rPr>
        <w:t>29</w:t>
      </w:r>
      <w:proofErr w:type="gramEnd"/>
      <w:r w:rsidR="00531462" w:rsidRPr="00873E9E">
        <w:rPr>
          <w:rFonts w:asciiTheme="minorHAnsi" w:hAnsiTheme="minorHAnsi" w:cstheme="minorHAnsi"/>
          <w:bCs/>
        </w:rPr>
        <w:t xml:space="preserve"> </w:t>
      </w:r>
      <w:r w:rsidRPr="00873E9E">
        <w:rPr>
          <w:rFonts w:asciiTheme="minorHAnsi" w:hAnsiTheme="minorHAnsi" w:cstheme="minorHAnsi"/>
          <w:bCs/>
        </w:rPr>
        <w:t xml:space="preserve">yang termasuk dalam kategori sangat berhasil. Target dan realisasi indikator keberhasilan tercapainya sasaran ini dapat diuraikan sebagai </w:t>
      </w:r>
      <w:proofErr w:type="gramStart"/>
      <w:r w:rsidRPr="00873E9E">
        <w:rPr>
          <w:rFonts w:asciiTheme="minorHAnsi" w:hAnsiTheme="minorHAnsi" w:cstheme="minorHAnsi"/>
          <w:bCs/>
        </w:rPr>
        <w:t>berikut :</w:t>
      </w:r>
      <w:proofErr w:type="gramEnd"/>
    </w:p>
    <w:tbl>
      <w:tblPr>
        <w:tblW w:w="7371" w:type="dxa"/>
        <w:tblInd w:w="95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977"/>
        <w:gridCol w:w="1417"/>
        <w:gridCol w:w="851"/>
        <w:gridCol w:w="1134"/>
        <w:gridCol w:w="992"/>
      </w:tblGrid>
      <w:tr w:rsidR="00CE23CD" w:rsidRPr="00873E9E" w:rsidTr="00857569">
        <w:trPr>
          <w:trHeight w:val="515"/>
        </w:trPr>
        <w:tc>
          <w:tcPr>
            <w:tcW w:w="2977" w:type="dxa"/>
            <w:tcBorders>
              <w:top w:val="single" w:sz="8" w:space="0" w:color="7BA0CD"/>
              <w:left w:val="nil"/>
              <w:bottom w:val="single" w:sz="8" w:space="0" w:color="7BA0CD"/>
              <w:right w:val="nil"/>
            </w:tcBorders>
            <w:shd w:val="clear" w:color="auto" w:fill="4F81BD"/>
            <w:vAlign w:val="center"/>
          </w:tcPr>
          <w:p w:rsidR="00CE23CD" w:rsidRPr="00873E9E" w:rsidRDefault="00CE23CD" w:rsidP="00CE23CD">
            <w:pPr>
              <w:spacing w:before="240"/>
              <w:ind w:left="51" w:firstLine="0"/>
              <w:jc w:val="center"/>
              <w:rPr>
                <w:rFonts w:asciiTheme="minorHAnsi" w:hAnsiTheme="minorHAnsi" w:cstheme="minorHAnsi"/>
                <w:b/>
                <w:bCs/>
                <w:sz w:val="18"/>
                <w:szCs w:val="18"/>
              </w:rPr>
            </w:pPr>
            <w:r w:rsidRPr="00873E9E">
              <w:rPr>
                <w:rFonts w:asciiTheme="minorHAnsi" w:hAnsiTheme="minorHAnsi" w:cstheme="minorHAnsi"/>
                <w:b/>
                <w:bCs/>
                <w:sz w:val="18"/>
                <w:szCs w:val="18"/>
              </w:rPr>
              <w:t>Indikator</w:t>
            </w:r>
          </w:p>
        </w:tc>
        <w:tc>
          <w:tcPr>
            <w:tcW w:w="1417" w:type="dxa"/>
            <w:tcBorders>
              <w:top w:val="single" w:sz="8" w:space="0" w:color="7BA0CD"/>
              <w:left w:val="nil"/>
              <w:bottom w:val="single" w:sz="8" w:space="0" w:color="7BA0CD"/>
              <w:right w:val="nil"/>
            </w:tcBorders>
            <w:shd w:val="clear" w:color="auto" w:fill="4F81BD"/>
            <w:vAlign w:val="center"/>
          </w:tcPr>
          <w:p w:rsidR="00CE23CD" w:rsidRPr="00873E9E" w:rsidRDefault="00CE23CD" w:rsidP="00CE23CD">
            <w:pPr>
              <w:spacing w:before="240"/>
              <w:ind w:left="51" w:firstLine="0"/>
              <w:jc w:val="center"/>
              <w:rPr>
                <w:rFonts w:asciiTheme="minorHAnsi" w:hAnsiTheme="minorHAnsi" w:cstheme="minorHAnsi"/>
                <w:b/>
                <w:bCs/>
                <w:sz w:val="18"/>
                <w:szCs w:val="18"/>
              </w:rPr>
            </w:pPr>
            <w:r w:rsidRPr="00873E9E">
              <w:rPr>
                <w:rFonts w:asciiTheme="minorHAnsi" w:hAnsiTheme="minorHAnsi" w:cstheme="minorHAnsi"/>
                <w:b/>
                <w:bCs/>
                <w:sz w:val="18"/>
                <w:szCs w:val="18"/>
              </w:rPr>
              <w:t>Satuan</w:t>
            </w:r>
          </w:p>
        </w:tc>
        <w:tc>
          <w:tcPr>
            <w:tcW w:w="851" w:type="dxa"/>
            <w:tcBorders>
              <w:top w:val="single" w:sz="8" w:space="0" w:color="7BA0CD"/>
              <w:left w:val="nil"/>
              <w:bottom w:val="single" w:sz="8" w:space="0" w:color="7BA0CD"/>
              <w:right w:val="nil"/>
            </w:tcBorders>
            <w:shd w:val="clear" w:color="auto" w:fill="4F81BD"/>
            <w:vAlign w:val="center"/>
          </w:tcPr>
          <w:p w:rsidR="00CE23CD" w:rsidRPr="00873E9E" w:rsidRDefault="00CE23CD" w:rsidP="00CE23CD">
            <w:pPr>
              <w:spacing w:before="240"/>
              <w:ind w:left="51" w:firstLine="0"/>
              <w:jc w:val="center"/>
              <w:rPr>
                <w:rFonts w:asciiTheme="minorHAnsi" w:hAnsiTheme="minorHAnsi" w:cstheme="minorHAnsi"/>
                <w:b/>
                <w:bCs/>
                <w:sz w:val="18"/>
                <w:szCs w:val="18"/>
              </w:rPr>
            </w:pPr>
            <w:r w:rsidRPr="00873E9E">
              <w:rPr>
                <w:rFonts w:asciiTheme="minorHAnsi" w:hAnsiTheme="minorHAnsi" w:cstheme="minorHAnsi"/>
                <w:b/>
                <w:bCs/>
                <w:sz w:val="18"/>
                <w:szCs w:val="18"/>
              </w:rPr>
              <w:t>Target</w:t>
            </w:r>
          </w:p>
        </w:tc>
        <w:tc>
          <w:tcPr>
            <w:tcW w:w="1134" w:type="dxa"/>
            <w:tcBorders>
              <w:top w:val="single" w:sz="8" w:space="0" w:color="7BA0CD"/>
              <w:left w:val="nil"/>
              <w:bottom w:val="single" w:sz="8" w:space="0" w:color="7BA0CD"/>
              <w:right w:val="nil"/>
            </w:tcBorders>
            <w:shd w:val="clear" w:color="auto" w:fill="4F81BD"/>
            <w:vAlign w:val="center"/>
          </w:tcPr>
          <w:p w:rsidR="00CE23CD" w:rsidRPr="00873E9E" w:rsidRDefault="00CE23CD" w:rsidP="00CE23CD">
            <w:pPr>
              <w:spacing w:before="240"/>
              <w:ind w:left="51" w:firstLine="0"/>
              <w:jc w:val="center"/>
              <w:rPr>
                <w:rFonts w:asciiTheme="minorHAnsi" w:hAnsiTheme="minorHAnsi" w:cstheme="minorHAnsi"/>
                <w:b/>
                <w:bCs/>
                <w:sz w:val="18"/>
                <w:szCs w:val="18"/>
              </w:rPr>
            </w:pPr>
            <w:r w:rsidRPr="00873E9E">
              <w:rPr>
                <w:rFonts w:asciiTheme="minorHAnsi" w:hAnsiTheme="minorHAnsi" w:cstheme="minorHAnsi"/>
                <w:b/>
                <w:bCs/>
                <w:sz w:val="18"/>
                <w:szCs w:val="18"/>
              </w:rPr>
              <w:t>Realisasi</w:t>
            </w:r>
          </w:p>
        </w:tc>
        <w:tc>
          <w:tcPr>
            <w:tcW w:w="992" w:type="dxa"/>
            <w:tcBorders>
              <w:top w:val="single" w:sz="8" w:space="0" w:color="7BA0CD"/>
              <w:left w:val="nil"/>
              <w:bottom w:val="single" w:sz="8" w:space="0" w:color="7BA0CD"/>
              <w:right w:val="single" w:sz="8" w:space="0" w:color="7BA0CD"/>
            </w:tcBorders>
            <w:shd w:val="clear" w:color="auto" w:fill="4F81BD"/>
            <w:vAlign w:val="center"/>
          </w:tcPr>
          <w:p w:rsidR="00CE23CD" w:rsidRPr="00873E9E" w:rsidRDefault="00CE23CD" w:rsidP="00CE23CD">
            <w:pPr>
              <w:spacing w:before="240"/>
              <w:ind w:left="51" w:firstLine="0"/>
              <w:jc w:val="center"/>
              <w:rPr>
                <w:rFonts w:asciiTheme="minorHAnsi" w:hAnsiTheme="minorHAnsi" w:cstheme="minorHAnsi"/>
                <w:b/>
                <w:bCs/>
                <w:sz w:val="18"/>
                <w:szCs w:val="18"/>
              </w:rPr>
            </w:pPr>
            <w:r w:rsidRPr="00873E9E">
              <w:rPr>
                <w:rFonts w:asciiTheme="minorHAnsi" w:hAnsiTheme="minorHAnsi" w:cstheme="minorHAnsi"/>
                <w:b/>
                <w:bCs/>
                <w:sz w:val="18"/>
                <w:szCs w:val="18"/>
              </w:rPr>
              <w:t>Capaian</w:t>
            </w:r>
          </w:p>
        </w:tc>
      </w:tr>
      <w:tr w:rsidR="00CE23CD" w:rsidRPr="00873E9E" w:rsidTr="00857569">
        <w:trPr>
          <w:trHeight w:val="575"/>
        </w:trPr>
        <w:tc>
          <w:tcPr>
            <w:tcW w:w="2977" w:type="dxa"/>
            <w:tcBorders>
              <w:left w:val="nil"/>
              <w:right w:val="nil"/>
            </w:tcBorders>
            <w:shd w:val="clear" w:color="auto" w:fill="D3DFEE"/>
          </w:tcPr>
          <w:p w:rsidR="00CE23CD" w:rsidRPr="00873E9E" w:rsidRDefault="000A177A" w:rsidP="00CE23CD">
            <w:pPr>
              <w:spacing w:before="240"/>
              <w:ind w:left="51" w:firstLine="0"/>
              <w:rPr>
                <w:rFonts w:asciiTheme="minorHAnsi" w:hAnsiTheme="minorHAnsi" w:cstheme="minorHAnsi"/>
                <w:sz w:val="18"/>
                <w:szCs w:val="18"/>
              </w:rPr>
            </w:pPr>
            <w:r w:rsidRPr="00233D5B">
              <w:rPr>
                <w:rFonts w:asciiTheme="minorHAnsi" w:hAnsiTheme="minorHAnsi" w:cstheme="minorHAnsi"/>
                <w:sz w:val="20"/>
                <w:szCs w:val="20"/>
                <w:lang w:val="en-GB"/>
              </w:rPr>
              <w:t>Meningkatnya kapasitas lembaga</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organisasi kemasyarakatan</w:t>
            </w:r>
            <w:r w:rsidRPr="00233D5B">
              <w:rPr>
                <w:rFonts w:asciiTheme="minorHAnsi" w:hAnsiTheme="minorHAnsi" w:cstheme="minorHAnsi"/>
                <w:sz w:val="20"/>
                <w:szCs w:val="20"/>
                <w:lang w:val="id-ID"/>
              </w:rPr>
              <w:t>, meningkatnya swadaya masyarakat dan meningkatnya kapasitas lembaga dan ekonomi kelurahan</w:t>
            </w:r>
            <w:r w:rsidRPr="00873E9E">
              <w:rPr>
                <w:rFonts w:asciiTheme="minorHAnsi" w:hAnsiTheme="minorHAnsi" w:cstheme="minorHAnsi"/>
                <w:b/>
                <w:sz w:val="18"/>
                <w:szCs w:val="18"/>
              </w:rPr>
              <w:t xml:space="preserve"> </w:t>
            </w:r>
            <w:r w:rsidR="00010F1E" w:rsidRPr="00873E9E">
              <w:rPr>
                <w:rFonts w:asciiTheme="minorHAnsi" w:hAnsiTheme="minorHAnsi" w:cstheme="minorHAnsi"/>
                <w:b/>
                <w:sz w:val="18"/>
                <w:szCs w:val="18"/>
              </w:rPr>
              <w:t>(Musrenbang)</w:t>
            </w:r>
          </w:p>
        </w:tc>
        <w:tc>
          <w:tcPr>
            <w:tcW w:w="1417" w:type="dxa"/>
            <w:tcBorders>
              <w:left w:val="nil"/>
              <w:right w:val="nil"/>
            </w:tcBorders>
            <w:shd w:val="clear" w:color="auto" w:fill="D3DFEE"/>
          </w:tcPr>
          <w:p w:rsidR="00CE23CD" w:rsidRPr="00873E9E" w:rsidRDefault="00010F1E" w:rsidP="00CE23CD">
            <w:pPr>
              <w:spacing w:before="240"/>
              <w:ind w:left="51" w:firstLine="0"/>
              <w:jc w:val="center"/>
              <w:rPr>
                <w:rFonts w:asciiTheme="minorHAnsi" w:hAnsiTheme="minorHAnsi" w:cstheme="minorHAnsi"/>
                <w:sz w:val="18"/>
                <w:szCs w:val="18"/>
              </w:rPr>
            </w:pPr>
            <w:r w:rsidRPr="00873E9E">
              <w:rPr>
                <w:rFonts w:asciiTheme="minorHAnsi" w:hAnsiTheme="minorHAnsi" w:cstheme="minorHAnsi"/>
                <w:sz w:val="18"/>
                <w:szCs w:val="18"/>
              </w:rPr>
              <w:t>Orang</w:t>
            </w:r>
          </w:p>
        </w:tc>
        <w:tc>
          <w:tcPr>
            <w:tcW w:w="851" w:type="dxa"/>
            <w:tcBorders>
              <w:left w:val="nil"/>
              <w:right w:val="nil"/>
            </w:tcBorders>
            <w:shd w:val="clear" w:color="auto" w:fill="D3DFEE"/>
          </w:tcPr>
          <w:p w:rsidR="00CE23CD" w:rsidRPr="00873E9E" w:rsidRDefault="00531462" w:rsidP="00CE23CD">
            <w:pPr>
              <w:spacing w:before="240"/>
              <w:ind w:left="51" w:firstLine="0"/>
              <w:jc w:val="center"/>
              <w:rPr>
                <w:rFonts w:asciiTheme="minorHAnsi" w:hAnsiTheme="minorHAnsi" w:cstheme="minorHAnsi"/>
                <w:sz w:val="18"/>
                <w:szCs w:val="18"/>
              </w:rPr>
            </w:pPr>
            <w:r w:rsidRPr="00873E9E">
              <w:rPr>
                <w:rFonts w:asciiTheme="minorHAnsi" w:hAnsiTheme="minorHAnsi" w:cstheme="minorHAnsi"/>
                <w:sz w:val="18"/>
                <w:szCs w:val="18"/>
              </w:rPr>
              <w:t>520</w:t>
            </w:r>
          </w:p>
        </w:tc>
        <w:tc>
          <w:tcPr>
            <w:tcW w:w="1134" w:type="dxa"/>
            <w:tcBorders>
              <w:left w:val="nil"/>
              <w:right w:val="nil"/>
            </w:tcBorders>
            <w:shd w:val="clear" w:color="auto" w:fill="D3DFEE"/>
          </w:tcPr>
          <w:p w:rsidR="00CE23CD" w:rsidRPr="00DC2067" w:rsidRDefault="00377B25" w:rsidP="00377B25">
            <w:pPr>
              <w:spacing w:before="240"/>
              <w:ind w:left="51" w:firstLine="0"/>
              <w:jc w:val="center"/>
              <w:rPr>
                <w:rFonts w:asciiTheme="minorHAnsi" w:hAnsiTheme="minorHAnsi" w:cstheme="minorHAnsi"/>
                <w:sz w:val="18"/>
                <w:szCs w:val="18"/>
                <w:lang w:val="id-ID"/>
              </w:rPr>
            </w:pPr>
            <w:r>
              <w:rPr>
                <w:rFonts w:asciiTheme="minorHAnsi" w:hAnsiTheme="minorHAnsi" w:cstheme="minorHAnsi"/>
                <w:sz w:val="18"/>
                <w:szCs w:val="18"/>
                <w:lang w:val="id-ID"/>
              </w:rPr>
              <w:t>96</w:t>
            </w:r>
            <w:r w:rsidR="00DC2067">
              <w:rPr>
                <w:rFonts w:asciiTheme="minorHAnsi" w:hAnsiTheme="minorHAnsi" w:cstheme="minorHAnsi"/>
                <w:sz w:val="18"/>
                <w:szCs w:val="18"/>
                <w:lang w:val="id-ID"/>
              </w:rPr>
              <w:t>,</w:t>
            </w:r>
            <w:r>
              <w:rPr>
                <w:rFonts w:asciiTheme="minorHAnsi" w:hAnsiTheme="minorHAnsi" w:cstheme="minorHAnsi"/>
                <w:sz w:val="18"/>
                <w:szCs w:val="18"/>
                <w:lang w:val="id-ID"/>
              </w:rPr>
              <w:t>29</w:t>
            </w:r>
          </w:p>
        </w:tc>
        <w:tc>
          <w:tcPr>
            <w:tcW w:w="992" w:type="dxa"/>
            <w:tcBorders>
              <w:left w:val="nil"/>
            </w:tcBorders>
            <w:shd w:val="clear" w:color="auto" w:fill="D3DFEE"/>
          </w:tcPr>
          <w:p w:rsidR="00CE23CD" w:rsidRPr="00DC2067" w:rsidRDefault="00377B25" w:rsidP="00F33232">
            <w:pPr>
              <w:spacing w:before="240"/>
              <w:ind w:left="51" w:firstLine="0"/>
              <w:jc w:val="center"/>
              <w:rPr>
                <w:rFonts w:asciiTheme="minorHAnsi" w:hAnsiTheme="minorHAnsi" w:cstheme="minorHAnsi"/>
                <w:sz w:val="18"/>
                <w:szCs w:val="18"/>
                <w:lang w:val="id-ID"/>
              </w:rPr>
            </w:pPr>
            <w:r>
              <w:rPr>
                <w:rFonts w:asciiTheme="minorHAnsi" w:hAnsiTheme="minorHAnsi" w:cstheme="minorHAnsi"/>
                <w:sz w:val="18"/>
                <w:szCs w:val="18"/>
                <w:lang w:val="id-ID"/>
              </w:rPr>
              <w:t>96,29</w:t>
            </w:r>
          </w:p>
        </w:tc>
      </w:tr>
      <w:tr w:rsidR="00CE23CD" w:rsidRPr="00873E9E" w:rsidTr="00857569">
        <w:trPr>
          <w:trHeight w:val="190"/>
        </w:trPr>
        <w:tc>
          <w:tcPr>
            <w:tcW w:w="2977" w:type="dxa"/>
            <w:tcBorders>
              <w:left w:val="nil"/>
              <w:right w:val="nil"/>
            </w:tcBorders>
            <w:shd w:val="clear" w:color="auto" w:fill="D3DFEE"/>
            <w:vAlign w:val="center"/>
          </w:tcPr>
          <w:p w:rsidR="00CE23CD" w:rsidRPr="00873E9E" w:rsidRDefault="00CE23CD" w:rsidP="00010F1E">
            <w:pPr>
              <w:spacing w:before="240"/>
              <w:ind w:left="51" w:firstLine="0"/>
              <w:rPr>
                <w:rFonts w:asciiTheme="minorHAnsi" w:hAnsiTheme="minorHAnsi" w:cstheme="minorHAnsi"/>
                <w:sz w:val="18"/>
                <w:szCs w:val="18"/>
              </w:rPr>
            </w:pPr>
            <w:r w:rsidRPr="00873E9E">
              <w:rPr>
                <w:rFonts w:asciiTheme="minorHAnsi" w:hAnsiTheme="minorHAnsi" w:cstheme="minorHAnsi"/>
                <w:sz w:val="18"/>
                <w:szCs w:val="18"/>
              </w:rPr>
              <w:t>Kecamatan Belakang Padang</w:t>
            </w:r>
          </w:p>
        </w:tc>
        <w:tc>
          <w:tcPr>
            <w:tcW w:w="1417" w:type="dxa"/>
            <w:tcBorders>
              <w:left w:val="nil"/>
              <w:right w:val="nil"/>
            </w:tcBorders>
            <w:shd w:val="clear" w:color="auto" w:fill="D3DFEE"/>
            <w:vAlign w:val="center"/>
          </w:tcPr>
          <w:p w:rsidR="00DC2067" w:rsidRDefault="00010F1E" w:rsidP="00CE23CD">
            <w:pPr>
              <w:spacing w:before="240"/>
              <w:ind w:left="51" w:firstLine="0"/>
              <w:jc w:val="center"/>
              <w:rPr>
                <w:rFonts w:asciiTheme="minorHAnsi" w:hAnsiTheme="minorHAnsi" w:cstheme="minorHAnsi"/>
                <w:sz w:val="18"/>
                <w:szCs w:val="18"/>
                <w:lang w:val="id-ID"/>
              </w:rPr>
            </w:pPr>
            <w:r w:rsidRPr="00873E9E">
              <w:rPr>
                <w:rFonts w:asciiTheme="minorHAnsi" w:hAnsiTheme="minorHAnsi" w:cstheme="minorHAnsi"/>
                <w:sz w:val="18"/>
                <w:szCs w:val="18"/>
              </w:rPr>
              <w:t>Kecamatan /</w:t>
            </w:r>
          </w:p>
          <w:p w:rsidR="00CE23CD" w:rsidRPr="00873E9E" w:rsidRDefault="00010F1E" w:rsidP="00CE23CD">
            <w:pPr>
              <w:spacing w:before="240"/>
              <w:ind w:left="51" w:firstLine="0"/>
              <w:jc w:val="center"/>
              <w:rPr>
                <w:rFonts w:asciiTheme="minorHAnsi" w:hAnsiTheme="minorHAnsi" w:cstheme="minorHAnsi"/>
                <w:sz w:val="18"/>
                <w:szCs w:val="18"/>
              </w:rPr>
            </w:pPr>
            <w:r w:rsidRPr="00873E9E">
              <w:rPr>
                <w:rFonts w:asciiTheme="minorHAnsi" w:hAnsiTheme="minorHAnsi" w:cstheme="minorHAnsi"/>
                <w:sz w:val="18"/>
                <w:szCs w:val="18"/>
              </w:rPr>
              <w:t xml:space="preserve"> </w:t>
            </w:r>
            <w:r w:rsidR="00CE23CD" w:rsidRPr="00873E9E">
              <w:rPr>
                <w:rFonts w:asciiTheme="minorHAnsi" w:hAnsiTheme="minorHAnsi" w:cstheme="minorHAnsi"/>
                <w:sz w:val="18"/>
                <w:szCs w:val="18"/>
              </w:rPr>
              <w:t>Kelurahan</w:t>
            </w:r>
          </w:p>
        </w:tc>
        <w:tc>
          <w:tcPr>
            <w:tcW w:w="851" w:type="dxa"/>
            <w:tcBorders>
              <w:left w:val="nil"/>
              <w:right w:val="nil"/>
            </w:tcBorders>
            <w:shd w:val="clear" w:color="auto" w:fill="D3DFEE"/>
            <w:vAlign w:val="center"/>
          </w:tcPr>
          <w:p w:rsidR="00CE23CD" w:rsidRDefault="00DC2067" w:rsidP="00CE23CD">
            <w:pPr>
              <w:spacing w:before="240"/>
              <w:ind w:left="51" w:firstLine="0"/>
              <w:jc w:val="center"/>
              <w:rPr>
                <w:rFonts w:asciiTheme="minorHAnsi" w:hAnsiTheme="minorHAnsi" w:cstheme="minorHAnsi"/>
                <w:sz w:val="18"/>
                <w:szCs w:val="18"/>
                <w:lang w:val="id-ID"/>
              </w:rPr>
            </w:pPr>
            <w:r>
              <w:rPr>
                <w:rFonts w:asciiTheme="minorHAnsi" w:hAnsiTheme="minorHAnsi" w:cstheme="minorHAnsi"/>
                <w:sz w:val="18"/>
                <w:szCs w:val="18"/>
                <w:lang w:val="id-ID"/>
              </w:rPr>
              <w:t>1</w:t>
            </w:r>
          </w:p>
          <w:p w:rsidR="00DC2067" w:rsidRPr="00DC2067" w:rsidRDefault="00DC2067" w:rsidP="00CE23CD">
            <w:pPr>
              <w:spacing w:before="240"/>
              <w:ind w:left="51" w:firstLine="0"/>
              <w:jc w:val="center"/>
              <w:rPr>
                <w:rFonts w:asciiTheme="minorHAnsi" w:hAnsiTheme="minorHAnsi" w:cstheme="minorHAnsi"/>
                <w:sz w:val="18"/>
                <w:szCs w:val="18"/>
                <w:lang w:val="id-ID"/>
              </w:rPr>
            </w:pPr>
            <w:r>
              <w:rPr>
                <w:rFonts w:asciiTheme="minorHAnsi" w:hAnsiTheme="minorHAnsi" w:cstheme="minorHAnsi"/>
                <w:sz w:val="18"/>
                <w:szCs w:val="18"/>
                <w:lang w:val="id-ID"/>
              </w:rPr>
              <w:t>6</w:t>
            </w:r>
          </w:p>
        </w:tc>
        <w:tc>
          <w:tcPr>
            <w:tcW w:w="1134" w:type="dxa"/>
            <w:tcBorders>
              <w:left w:val="nil"/>
              <w:right w:val="nil"/>
            </w:tcBorders>
            <w:shd w:val="clear" w:color="auto" w:fill="D3DFEE"/>
            <w:vAlign w:val="center"/>
          </w:tcPr>
          <w:p w:rsidR="00CE23CD" w:rsidRDefault="00DC2067" w:rsidP="00CE23CD">
            <w:pPr>
              <w:spacing w:before="240"/>
              <w:ind w:left="51" w:firstLine="0"/>
              <w:jc w:val="center"/>
              <w:rPr>
                <w:rFonts w:asciiTheme="minorHAnsi" w:hAnsiTheme="minorHAnsi" w:cstheme="minorHAnsi"/>
                <w:sz w:val="18"/>
                <w:szCs w:val="18"/>
                <w:lang w:val="id-ID"/>
              </w:rPr>
            </w:pPr>
            <w:r>
              <w:rPr>
                <w:rFonts w:asciiTheme="minorHAnsi" w:hAnsiTheme="minorHAnsi" w:cstheme="minorHAnsi"/>
                <w:sz w:val="18"/>
                <w:szCs w:val="18"/>
                <w:lang w:val="id-ID"/>
              </w:rPr>
              <w:t>1</w:t>
            </w:r>
          </w:p>
          <w:p w:rsidR="00DC2067" w:rsidRPr="00DC2067" w:rsidRDefault="00DC2067" w:rsidP="00CE23CD">
            <w:pPr>
              <w:spacing w:before="240"/>
              <w:ind w:left="51" w:firstLine="0"/>
              <w:jc w:val="center"/>
              <w:rPr>
                <w:rFonts w:asciiTheme="minorHAnsi" w:hAnsiTheme="minorHAnsi" w:cstheme="minorHAnsi"/>
                <w:sz w:val="18"/>
                <w:szCs w:val="18"/>
                <w:lang w:val="id-ID"/>
              </w:rPr>
            </w:pPr>
            <w:r>
              <w:rPr>
                <w:rFonts w:asciiTheme="minorHAnsi" w:hAnsiTheme="minorHAnsi" w:cstheme="minorHAnsi"/>
                <w:sz w:val="18"/>
                <w:szCs w:val="18"/>
                <w:lang w:val="id-ID"/>
              </w:rPr>
              <w:t>6</w:t>
            </w:r>
          </w:p>
        </w:tc>
        <w:tc>
          <w:tcPr>
            <w:tcW w:w="992" w:type="dxa"/>
            <w:tcBorders>
              <w:left w:val="nil"/>
            </w:tcBorders>
            <w:shd w:val="clear" w:color="auto" w:fill="D3DFEE"/>
            <w:vAlign w:val="center"/>
          </w:tcPr>
          <w:p w:rsidR="00CE23CD" w:rsidRPr="00873E9E" w:rsidRDefault="00377B25" w:rsidP="00F33232">
            <w:pPr>
              <w:spacing w:before="240"/>
              <w:ind w:left="51" w:firstLine="0"/>
              <w:jc w:val="center"/>
              <w:rPr>
                <w:rFonts w:asciiTheme="minorHAnsi" w:hAnsiTheme="minorHAnsi" w:cstheme="minorHAnsi"/>
                <w:sz w:val="18"/>
                <w:szCs w:val="18"/>
                <w:lang w:val="id-ID"/>
              </w:rPr>
            </w:pPr>
            <w:r>
              <w:rPr>
                <w:rFonts w:asciiTheme="minorHAnsi" w:hAnsiTheme="minorHAnsi" w:cstheme="minorHAnsi"/>
                <w:sz w:val="18"/>
                <w:szCs w:val="18"/>
                <w:lang w:val="id-ID"/>
              </w:rPr>
              <w:t>96,29</w:t>
            </w:r>
          </w:p>
        </w:tc>
      </w:tr>
      <w:tr w:rsidR="00CE23CD" w:rsidRPr="00873E9E" w:rsidTr="00857569">
        <w:trPr>
          <w:trHeight w:val="181"/>
        </w:trPr>
        <w:tc>
          <w:tcPr>
            <w:tcW w:w="6379" w:type="dxa"/>
            <w:gridSpan w:val="4"/>
            <w:tcBorders>
              <w:left w:val="nil"/>
              <w:right w:val="nil"/>
            </w:tcBorders>
            <w:shd w:val="clear" w:color="auto" w:fill="D3DFEE"/>
            <w:vAlign w:val="center"/>
          </w:tcPr>
          <w:p w:rsidR="00CE23CD" w:rsidRPr="00873E9E" w:rsidRDefault="00CE23CD" w:rsidP="00010F1E">
            <w:pPr>
              <w:spacing w:before="240"/>
              <w:ind w:left="51" w:firstLine="0"/>
              <w:jc w:val="left"/>
              <w:rPr>
                <w:rFonts w:asciiTheme="minorHAnsi" w:hAnsiTheme="minorHAnsi" w:cstheme="minorHAnsi"/>
                <w:b/>
                <w:bCs/>
                <w:sz w:val="18"/>
                <w:szCs w:val="18"/>
              </w:rPr>
            </w:pPr>
            <w:r w:rsidRPr="00873E9E">
              <w:rPr>
                <w:rFonts w:asciiTheme="minorHAnsi" w:hAnsiTheme="minorHAnsi" w:cstheme="minorHAnsi"/>
                <w:b/>
                <w:bCs/>
                <w:sz w:val="18"/>
                <w:szCs w:val="18"/>
              </w:rPr>
              <w:t>Capaian kinerja rata-rata</w:t>
            </w:r>
          </w:p>
        </w:tc>
        <w:tc>
          <w:tcPr>
            <w:tcW w:w="992" w:type="dxa"/>
            <w:tcBorders>
              <w:left w:val="nil"/>
            </w:tcBorders>
            <w:shd w:val="clear" w:color="auto" w:fill="D3DFEE"/>
            <w:vAlign w:val="center"/>
          </w:tcPr>
          <w:p w:rsidR="00CE23CD" w:rsidRPr="00FB665E" w:rsidRDefault="00377B25" w:rsidP="00F33232">
            <w:pPr>
              <w:spacing w:before="240"/>
              <w:ind w:left="51" w:firstLine="0"/>
              <w:jc w:val="center"/>
              <w:rPr>
                <w:rFonts w:asciiTheme="minorHAnsi" w:hAnsiTheme="minorHAnsi" w:cstheme="minorHAnsi"/>
                <w:b/>
                <w:bCs/>
                <w:sz w:val="18"/>
                <w:szCs w:val="18"/>
                <w:lang w:val="id-ID"/>
              </w:rPr>
            </w:pPr>
            <w:r>
              <w:rPr>
                <w:rFonts w:asciiTheme="minorHAnsi" w:hAnsiTheme="minorHAnsi" w:cstheme="minorHAnsi"/>
                <w:sz w:val="18"/>
                <w:szCs w:val="18"/>
                <w:lang w:val="id-ID"/>
              </w:rPr>
              <w:t>96,29</w:t>
            </w:r>
          </w:p>
        </w:tc>
      </w:tr>
    </w:tbl>
    <w:p w:rsidR="007345EC" w:rsidRPr="00873E9E" w:rsidRDefault="007345EC" w:rsidP="00010F1E">
      <w:pPr>
        <w:spacing w:after="120" w:line="240" w:lineRule="auto"/>
        <w:ind w:left="0" w:firstLine="0"/>
        <w:rPr>
          <w:rFonts w:asciiTheme="minorHAnsi" w:hAnsiTheme="minorHAnsi" w:cstheme="minorHAnsi"/>
          <w:color w:val="FF0000"/>
        </w:rPr>
      </w:pPr>
    </w:p>
    <w:p w:rsidR="006D6094" w:rsidRPr="00873E9E" w:rsidRDefault="007345EC" w:rsidP="00F33232">
      <w:pPr>
        <w:spacing w:after="120"/>
        <w:ind w:left="851" w:firstLine="0"/>
        <w:rPr>
          <w:rFonts w:asciiTheme="minorHAnsi" w:hAnsiTheme="minorHAnsi" w:cstheme="minorHAnsi"/>
          <w:lang w:val="id-ID"/>
        </w:rPr>
      </w:pPr>
      <w:r w:rsidRPr="00873E9E">
        <w:rPr>
          <w:rFonts w:asciiTheme="minorHAnsi" w:hAnsiTheme="minorHAnsi" w:cstheme="minorHAnsi"/>
        </w:rPr>
        <w:t xml:space="preserve">Berdasarkan tabel di atas dapat diketahui bahwa </w:t>
      </w:r>
      <w:r w:rsidR="00CE23CD" w:rsidRPr="00873E9E">
        <w:rPr>
          <w:rFonts w:asciiTheme="minorHAnsi" w:hAnsiTheme="minorHAnsi" w:cstheme="minorHAnsi"/>
          <w:bCs/>
        </w:rPr>
        <w:t>Kecamatan Belakang Padang</w:t>
      </w:r>
      <w:r w:rsidRPr="00873E9E">
        <w:rPr>
          <w:rFonts w:asciiTheme="minorHAnsi" w:hAnsiTheme="minorHAnsi" w:cstheme="minorHAnsi"/>
          <w:bCs/>
        </w:rPr>
        <w:t xml:space="preserve"> telah berupaya untuk mencapai target indikator kinerja sasaran </w:t>
      </w:r>
      <w:r w:rsidRPr="00873E9E">
        <w:rPr>
          <w:rFonts w:asciiTheme="minorHAnsi" w:hAnsiTheme="minorHAnsi" w:cstheme="minorHAnsi"/>
        </w:rPr>
        <w:t xml:space="preserve">yaitu terlaksananya pengawasan kegiatan disetiap Kecamatan dengan </w:t>
      </w:r>
      <w:r w:rsidRPr="00873E9E">
        <w:rPr>
          <w:rFonts w:asciiTheme="minorHAnsi" w:hAnsiTheme="minorHAnsi" w:cstheme="minorHAnsi"/>
        </w:rPr>
        <w:lastRenderedPageBreak/>
        <w:t xml:space="preserve">melaksanakan pengawasan terhadap kegiatan yang ada di kelurahan-kelurahan seperti pengawasan terhadap pembangunan jalan, </w:t>
      </w:r>
      <w:r w:rsidR="00F1655B">
        <w:rPr>
          <w:rFonts w:asciiTheme="minorHAnsi" w:hAnsiTheme="minorHAnsi" w:cstheme="minorHAnsi"/>
          <w:lang w:val="id-ID"/>
        </w:rPr>
        <w:t>Pelantar</w:t>
      </w:r>
      <w:r w:rsidRPr="00873E9E">
        <w:rPr>
          <w:rFonts w:asciiTheme="minorHAnsi" w:hAnsiTheme="minorHAnsi" w:cstheme="minorHAnsi"/>
        </w:rPr>
        <w:t xml:space="preserve">, Drainase, dan sarana pendukung lain yang dibutuhkan di lingkungan Kecamatan </w:t>
      </w:r>
      <w:r w:rsidR="00CE23CD" w:rsidRPr="00873E9E">
        <w:rPr>
          <w:rFonts w:asciiTheme="minorHAnsi" w:hAnsiTheme="minorHAnsi" w:cstheme="minorHAnsi"/>
        </w:rPr>
        <w:t>Belakang Padang Pemerintah K</w:t>
      </w:r>
      <w:r w:rsidRPr="00873E9E">
        <w:rPr>
          <w:rFonts w:asciiTheme="minorHAnsi" w:hAnsiTheme="minorHAnsi" w:cstheme="minorHAnsi"/>
        </w:rPr>
        <w:t xml:space="preserve">ota Batam. Target dari indikator ini untuk kecamatan </w:t>
      </w:r>
      <w:r w:rsidR="00CE23CD" w:rsidRPr="00873E9E">
        <w:rPr>
          <w:rFonts w:asciiTheme="minorHAnsi" w:hAnsiTheme="minorHAnsi" w:cstheme="minorHAnsi"/>
        </w:rPr>
        <w:t xml:space="preserve">Belakang Padang </w:t>
      </w:r>
      <w:r w:rsidRPr="00873E9E">
        <w:rPr>
          <w:rFonts w:asciiTheme="minorHAnsi" w:hAnsiTheme="minorHAnsi" w:cstheme="minorHAnsi"/>
        </w:rPr>
        <w:t>te</w:t>
      </w:r>
      <w:r w:rsidR="00CE23CD" w:rsidRPr="00873E9E">
        <w:rPr>
          <w:rFonts w:asciiTheme="minorHAnsi" w:hAnsiTheme="minorHAnsi" w:cstheme="minorHAnsi"/>
        </w:rPr>
        <w:t>l</w:t>
      </w:r>
      <w:r w:rsidRPr="00873E9E">
        <w:rPr>
          <w:rFonts w:asciiTheme="minorHAnsi" w:hAnsiTheme="minorHAnsi" w:cstheme="minorHAnsi"/>
        </w:rPr>
        <w:t xml:space="preserve">ah mencapai target </w:t>
      </w:r>
      <w:r w:rsidR="00F1655B">
        <w:rPr>
          <w:rFonts w:asciiTheme="minorHAnsi" w:hAnsiTheme="minorHAnsi" w:cstheme="minorHAnsi"/>
          <w:lang w:val="id-ID"/>
        </w:rPr>
        <w:t>9</w:t>
      </w:r>
      <w:r w:rsidR="000A177A">
        <w:rPr>
          <w:rFonts w:asciiTheme="minorHAnsi" w:hAnsiTheme="minorHAnsi" w:cstheme="minorHAnsi"/>
          <w:lang w:val="id-ID"/>
        </w:rPr>
        <w:t>6</w:t>
      </w:r>
      <w:proofErr w:type="gramStart"/>
      <w:r w:rsidR="00F1655B">
        <w:rPr>
          <w:rFonts w:asciiTheme="minorHAnsi" w:hAnsiTheme="minorHAnsi" w:cstheme="minorHAnsi"/>
          <w:lang w:val="id-ID"/>
        </w:rPr>
        <w:t>,</w:t>
      </w:r>
      <w:r w:rsidR="000A177A">
        <w:rPr>
          <w:rFonts w:asciiTheme="minorHAnsi" w:hAnsiTheme="minorHAnsi" w:cstheme="minorHAnsi"/>
          <w:lang w:val="id-ID"/>
        </w:rPr>
        <w:t>29</w:t>
      </w:r>
      <w:proofErr w:type="gramEnd"/>
      <w:r w:rsidR="00CE23CD" w:rsidRPr="00873E9E">
        <w:rPr>
          <w:rFonts w:asciiTheme="minorHAnsi" w:hAnsiTheme="minorHAnsi" w:cstheme="minorHAnsi"/>
        </w:rPr>
        <w:t>.</w:t>
      </w:r>
    </w:p>
    <w:p w:rsidR="00634B65" w:rsidRPr="003107AD" w:rsidRDefault="00CE23CD" w:rsidP="003107AD">
      <w:pPr>
        <w:ind w:left="851" w:firstLine="0"/>
        <w:rPr>
          <w:rFonts w:asciiTheme="minorHAnsi" w:hAnsiTheme="minorHAnsi" w:cstheme="minorHAnsi"/>
          <w:bCs/>
          <w:lang w:val="id-ID"/>
        </w:rPr>
      </w:pPr>
      <w:r w:rsidRPr="00873E9E">
        <w:rPr>
          <w:rFonts w:asciiTheme="minorHAnsi" w:hAnsiTheme="minorHAnsi" w:cstheme="minorHAnsi"/>
          <w:bCs/>
        </w:rPr>
        <w:t>Secara umum pencapaian kinerja atas s</w:t>
      </w:r>
      <w:r w:rsidR="007812EC" w:rsidRPr="00873E9E">
        <w:rPr>
          <w:rFonts w:asciiTheme="minorHAnsi" w:hAnsiTheme="minorHAnsi" w:cstheme="minorHAnsi"/>
          <w:bCs/>
        </w:rPr>
        <w:t xml:space="preserve">asaran ini adalah sebesar </w:t>
      </w:r>
      <w:r w:rsidR="000A177A">
        <w:rPr>
          <w:rFonts w:asciiTheme="minorHAnsi" w:hAnsiTheme="minorHAnsi" w:cstheme="minorHAnsi"/>
          <w:bCs/>
          <w:lang w:val="id-ID"/>
        </w:rPr>
        <w:t>97</w:t>
      </w:r>
      <w:proofErr w:type="gramStart"/>
      <w:r w:rsidR="000A177A">
        <w:rPr>
          <w:rFonts w:asciiTheme="minorHAnsi" w:hAnsiTheme="minorHAnsi" w:cstheme="minorHAnsi"/>
          <w:bCs/>
          <w:lang w:val="id-ID"/>
        </w:rPr>
        <w:t>,18</w:t>
      </w:r>
      <w:proofErr w:type="gramEnd"/>
      <w:r w:rsidR="00531462" w:rsidRPr="00873E9E">
        <w:rPr>
          <w:rFonts w:asciiTheme="minorHAnsi" w:hAnsiTheme="minorHAnsi" w:cstheme="minorHAnsi"/>
          <w:bCs/>
        </w:rPr>
        <w:t xml:space="preserve"> (persen)</w:t>
      </w:r>
      <w:r w:rsidRPr="00873E9E">
        <w:rPr>
          <w:rFonts w:asciiTheme="minorHAnsi" w:hAnsiTheme="minorHAnsi" w:cstheme="minorHAnsi"/>
          <w:bCs/>
        </w:rPr>
        <w:t xml:space="preserve"> yang termasuk dalam kategori sangat berhasil. Target dan realisasi indikator keberhasilan tercapainya sasaran ini dapat diuraikan sebagai </w:t>
      </w:r>
      <w:proofErr w:type="gramStart"/>
      <w:r w:rsidRPr="00873E9E">
        <w:rPr>
          <w:rFonts w:asciiTheme="minorHAnsi" w:hAnsiTheme="minorHAnsi" w:cstheme="minorHAnsi"/>
          <w:bCs/>
        </w:rPr>
        <w:t>berikut :</w:t>
      </w:r>
      <w:proofErr w:type="gramEnd"/>
    </w:p>
    <w:p w:rsidR="00634B65" w:rsidRPr="00634B65" w:rsidRDefault="00634B65" w:rsidP="006D6094">
      <w:pPr>
        <w:spacing w:line="240" w:lineRule="auto"/>
        <w:ind w:left="851" w:firstLine="0"/>
        <w:rPr>
          <w:rFonts w:asciiTheme="minorHAnsi" w:hAnsiTheme="minorHAnsi" w:cstheme="minorHAnsi"/>
          <w:lang w:val="id-ID"/>
        </w:rPr>
      </w:pPr>
    </w:p>
    <w:tbl>
      <w:tblPr>
        <w:tblW w:w="7371" w:type="dxa"/>
        <w:tblInd w:w="959" w:type="dxa"/>
        <w:tblBorders>
          <w:top w:val="single" w:sz="18" w:space="0" w:color="auto"/>
          <w:bottom w:val="single" w:sz="18" w:space="0" w:color="auto"/>
        </w:tblBorders>
        <w:tblLook w:val="04A0" w:firstRow="1" w:lastRow="0" w:firstColumn="1" w:lastColumn="0" w:noHBand="0" w:noVBand="1"/>
      </w:tblPr>
      <w:tblGrid>
        <w:gridCol w:w="2976"/>
        <w:gridCol w:w="1134"/>
        <w:gridCol w:w="992"/>
        <w:gridCol w:w="1031"/>
        <w:gridCol w:w="379"/>
        <w:gridCol w:w="859"/>
      </w:tblGrid>
      <w:tr w:rsidR="008B677C" w:rsidRPr="00873E9E" w:rsidTr="00375F25">
        <w:trPr>
          <w:trHeight w:val="515"/>
        </w:trPr>
        <w:tc>
          <w:tcPr>
            <w:tcW w:w="2976" w:type="dxa"/>
            <w:tcBorders>
              <w:top w:val="single" w:sz="18" w:space="0" w:color="auto"/>
              <w:left w:val="nil"/>
              <w:bottom w:val="single" w:sz="18" w:space="0" w:color="auto"/>
              <w:right w:val="nil"/>
            </w:tcBorders>
            <w:shd w:val="clear" w:color="auto" w:fill="4F81BD"/>
            <w:vAlign w:val="center"/>
          </w:tcPr>
          <w:p w:rsidR="008B677C" w:rsidRPr="00873E9E" w:rsidRDefault="008B677C" w:rsidP="008B677C">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Indikator</w:t>
            </w:r>
          </w:p>
        </w:tc>
        <w:tc>
          <w:tcPr>
            <w:tcW w:w="1134" w:type="dxa"/>
            <w:tcBorders>
              <w:top w:val="single" w:sz="18" w:space="0" w:color="auto"/>
              <w:left w:val="nil"/>
              <w:bottom w:val="single" w:sz="18" w:space="0" w:color="auto"/>
              <w:right w:val="nil"/>
            </w:tcBorders>
            <w:shd w:val="clear" w:color="auto" w:fill="4F81BD"/>
            <w:vAlign w:val="center"/>
          </w:tcPr>
          <w:p w:rsidR="008B677C" w:rsidRPr="00873E9E" w:rsidRDefault="008B677C" w:rsidP="008B677C">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Satuan</w:t>
            </w:r>
          </w:p>
        </w:tc>
        <w:tc>
          <w:tcPr>
            <w:tcW w:w="992" w:type="dxa"/>
            <w:tcBorders>
              <w:top w:val="single" w:sz="18" w:space="0" w:color="auto"/>
              <w:left w:val="nil"/>
              <w:bottom w:val="single" w:sz="18" w:space="0" w:color="auto"/>
              <w:right w:val="nil"/>
            </w:tcBorders>
            <w:shd w:val="clear" w:color="auto" w:fill="4F81BD"/>
            <w:vAlign w:val="center"/>
          </w:tcPr>
          <w:p w:rsidR="008B677C" w:rsidRPr="00873E9E" w:rsidRDefault="008B677C" w:rsidP="008B677C">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Target</w:t>
            </w:r>
          </w:p>
        </w:tc>
        <w:tc>
          <w:tcPr>
            <w:tcW w:w="1031" w:type="dxa"/>
            <w:tcBorders>
              <w:top w:val="single" w:sz="18" w:space="0" w:color="auto"/>
              <w:left w:val="nil"/>
              <w:bottom w:val="single" w:sz="18" w:space="0" w:color="auto"/>
              <w:right w:val="nil"/>
            </w:tcBorders>
            <w:shd w:val="clear" w:color="auto" w:fill="4F81BD"/>
            <w:vAlign w:val="center"/>
          </w:tcPr>
          <w:p w:rsidR="008B677C" w:rsidRPr="00873E9E" w:rsidRDefault="008B677C" w:rsidP="008B677C">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Realisasi</w:t>
            </w:r>
          </w:p>
        </w:tc>
        <w:tc>
          <w:tcPr>
            <w:tcW w:w="1238" w:type="dxa"/>
            <w:gridSpan w:val="2"/>
            <w:tcBorders>
              <w:top w:val="single" w:sz="18" w:space="0" w:color="auto"/>
              <w:left w:val="nil"/>
              <w:bottom w:val="single" w:sz="18" w:space="0" w:color="auto"/>
              <w:right w:val="nil"/>
            </w:tcBorders>
            <w:shd w:val="clear" w:color="auto" w:fill="4F81BD"/>
            <w:vAlign w:val="center"/>
          </w:tcPr>
          <w:p w:rsidR="008B677C" w:rsidRPr="00873E9E" w:rsidRDefault="008B677C" w:rsidP="008B677C">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Capaian</w:t>
            </w:r>
          </w:p>
        </w:tc>
      </w:tr>
      <w:tr w:rsidR="008B677C" w:rsidRPr="00873E9E" w:rsidTr="00375F25">
        <w:tc>
          <w:tcPr>
            <w:tcW w:w="2976" w:type="dxa"/>
            <w:tcBorders>
              <w:top w:val="single" w:sz="18" w:space="0" w:color="auto"/>
              <w:bottom w:val="single" w:sz="4" w:space="0" w:color="auto"/>
            </w:tcBorders>
            <w:shd w:val="clear" w:color="auto" w:fill="D8D8D8"/>
          </w:tcPr>
          <w:p w:rsidR="008B677C" w:rsidRPr="00873E9E" w:rsidRDefault="000A177A" w:rsidP="00634B65">
            <w:pPr>
              <w:ind w:left="33" w:firstLine="0"/>
              <w:rPr>
                <w:rFonts w:asciiTheme="minorHAnsi" w:hAnsiTheme="minorHAnsi" w:cstheme="minorHAnsi"/>
                <w:color w:val="000000"/>
                <w:sz w:val="18"/>
                <w:szCs w:val="18"/>
              </w:rPr>
            </w:pPr>
            <w:r w:rsidRPr="00233D5B">
              <w:rPr>
                <w:rFonts w:asciiTheme="minorHAnsi" w:hAnsiTheme="minorHAnsi" w:cstheme="minorHAnsi"/>
                <w:sz w:val="20"/>
                <w:szCs w:val="20"/>
                <w:lang w:val="en-GB"/>
              </w:rPr>
              <w:t>Meningkatnya kapasitas lembaga</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organisasi kemasyarakatan</w:t>
            </w:r>
            <w:r w:rsidRPr="00233D5B">
              <w:rPr>
                <w:rFonts w:asciiTheme="minorHAnsi" w:hAnsiTheme="minorHAnsi" w:cstheme="minorHAnsi"/>
                <w:sz w:val="20"/>
                <w:szCs w:val="20"/>
                <w:lang w:val="id-ID"/>
              </w:rPr>
              <w:t>, meningkatnya swadaya masyarakat dan meningkatnya kapasitas lembaga dan ekonomi kelurahan</w:t>
            </w:r>
          </w:p>
        </w:tc>
        <w:tc>
          <w:tcPr>
            <w:tcW w:w="1134" w:type="dxa"/>
            <w:tcBorders>
              <w:top w:val="single" w:sz="18" w:space="0" w:color="auto"/>
              <w:bottom w:val="single" w:sz="4" w:space="0" w:color="auto"/>
            </w:tcBorders>
            <w:shd w:val="clear" w:color="auto" w:fill="D8D8D8"/>
          </w:tcPr>
          <w:p w:rsidR="008B677C" w:rsidRPr="00873E9E" w:rsidRDefault="00531462" w:rsidP="008B677C">
            <w:pPr>
              <w:ind w:left="33" w:firstLine="0"/>
              <w:jc w:val="center"/>
              <w:rPr>
                <w:rFonts w:asciiTheme="minorHAnsi" w:hAnsiTheme="minorHAnsi" w:cstheme="minorHAnsi"/>
                <w:color w:val="000000"/>
                <w:sz w:val="18"/>
                <w:szCs w:val="18"/>
              </w:rPr>
            </w:pPr>
            <w:r w:rsidRPr="00873E9E">
              <w:rPr>
                <w:rFonts w:asciiTheme="minorHAnsi" w:hAnsiTheme="minorHAnsi" w:cstheme="minorHAnsi"/>
                <w:color w:val="000000"/>
                <w:sz w:val="18"/>
                <w:szCs w:val="18"/>
              </w:rPr>
              <w:t>Event</w:t>
            </w:r>
          </w:p>
        </w:tc>
        <w:tc>
          <w:tcPr>
            <w:tcW w:w="992" w:type="dxa"/>
            <w:tcBorders>
              <w:top w:val="single" w:sz="18" w:space="0" w:color="auto"/>
              <w:bottom w:val="single" w:sz="4" w:space="0" w:color="auto"/>
            </w:tcBorders>
            <w:shd w:val="clear" w:color="auto" w:fill="D8D8D8"/>
          </w:tcPr>
          <w:p w:rsidR="008B677C" w:rsidRPr="00873E9E" w:rsidRDefault="00531462" w:rsidP="008B677C">
            <w:pPr>
              <w:ind w:left="33" w:firstLine="0"/>
              <w:jc w:val="center"/>
              <w:rPr>
                <w:rFonts w:asciiTheme="minorHAnsi" w:hAnsiTheme="minorHAnsi" w:cstheme="minorHAnsi"/>
                <w:color w:val="000000"/>
                <w:sz w:val="18"/>
                <w:szCs w:val="18"/>
              </w:rPr>
            </w:pPr>
            <w:r w:rsidRPr="00873E9E">
              <w:rPr>
                <w:rFonts w:asciiTheme="minorHAnsi" w:hAnsiTheme="minorHAnsi" w:cstheme="minorHAnsi"/>
                <w:color w:val="000000"/>
                <w:sz w:val="18"/>
                <w:szCs w:val="18"/>
              </w:rPr>
              <w:t>4 Event</w:t>
            </w:r>
          </w:p>
        </w:tc>
        <w:tc>
          <w:tcPr>
            <w:tcW w:w="1031" w:type="dxa"/>
            <w:tcBorders>
              <w:top w:val="single" w:sz="18" w:space="0" w:color="auto"/>
              <w:bottom w:val="single" w:sz="4" w:space="0" w:color="auto"/>
            </w:tcBorders>
            <w:shd w:val="clear" w:color="auto" w:fill="D8D8D8"/>
          </w:tcPr>
          <w:p w:rsidR="008B677C" w:rsidRPr="00873E9E" w:rsidRDefault="000A177A" w:rsidP="00634B65">
            <w:pPr>
              <w:ind w:left="33" w:firstLine="0"/>
              <w:jc w:val="center"/>
              <w:rPr>
                <w:rFonts w:asciiTheme="minorHAnsi" w:hAnsiTheme="minorHAnsi" w:cstheme="minorHAnsi"/>
                <w:color w:val="FF0000"/>
                <w:sz w:val="18"/>
                <w:szCs w:val="18"/>
                <w:lang w:val="id-ID"/>
              </w:rPr>
            </w:pPr>
            <w:r>
              <w:rPr>
                <w:rFonts w:asciiTheme="minorHAnsi" w:hAnsiTheme="minorHAnsi" w:cstheme="minorHAnsi"/>
                <w:color w:val="000000"/>
                <w:sz w:val="18"/>
                <w:szCs w:val="18"/>
                <w:lang w:val="id-ID"/>
              </w:rPr>
              <w:t>97,18</w:t>
            </w:r>
          </w:p>
        </w:tc>
        <w:tc>
          <w:tcPr>
            <w:tcW w:w="1238" w:type="dxa"/>
            <w:gridSpan w:val="2"/>
            <w:tcBorders>
              <w:top w:val="single" w:sz="18" w:space="0" w:color="auto"/>
              <w:bottom w:val="single" w:sz="4" w:space="0" w:color="auto"/>
            </w:tcBorders>
            <w:shd w:val="clear" w:color="auto" w:fill="D8D8D8"/>
          </w:tcPr>
          <w:p w:rsidR="008B677C" w:rsidRPr="00873E9E" w:rsidRDefault="000A177A" w:rsidP="008B677C">
            <w:pPr>
              <w:ind w:left="33" w:firstLine="0"/>
              <w:jc w:val="center"/>
              <w:rPr>
                <w:rFonts w:asciiTheme="minorHAnsi" w:hAnsiTheme="minorHAnsi" w:cstheme="minorHAnsi"/>
                <w:color w:val="FF0000"/>
                <w:sz w:val="18"/>
                <w:szCs w:val="18"/>
                <w:lang w:val="id-ID"/>
              </w:rPr>
            </w:pPr>
            <w:r>
              <w:rPr>
                <w:rFonts w:asciiTheme="minorHAnsi" w:hAnsiTheme="minorHAnsi" w:cstheme="minorHAnsi"/>
                <w:color w:val="000000"/>
                <w:sz w:val="18"/>
                <w:szCs w:val="18"/>
                <w:lang w:val="id-ID"/>
              </w:rPr>
              <w:t>97,18</w:t>
            </w:r>
          </w:p>
        </w:tc>
      </w:tr>
      <w:tr w:rsidR="008B677C" w:rsidRPr="00873E9E" w:rsidTr="00375F25">
        <w:trPr>
          <w:trHeight w:val="335"/>
        </w:trPr>
        <w:tc>
          <w:tcPr>
            <w:tcW w:w="2976" w:type="dxa"/>
            <w:tcBorders>
              <w:top w:val="single" w:sz="4" w:space="0" w:color="auto"/>
              <w:bottom w:val="single" w:sz="4" w:space="0" w:color="auto"/>
            </w:tcBorders>
            <w:shd w:val="clear" w:color="auto" w:fill="D8D8D8"/>
            <w:vAlign w:val="center"/>
          </w:tcPr>
          <w:p w:rsidR="008B677C" w:rsidRPr="00873E9E" w:rsidRDefault="008B677C" w:rsidP="006D6094">
            <w:pPr>
              <w:spacing w:before="240"/>
              <w:ind w:left="34" w:firstLine="0"/>
              <w:rPr>
                <w:rFonts w:asciiTheme="minorHAnsi" w:hAnsiTheme="minorHAnsi" w:cstheme="minorHAnsi"/>
                <w:sz w:val="18"/>
                <w:szCs w:val="18"/>
              </w:rPr>
            </w:pPr>
            <w:r w:rsidRPr="00873E9E">
              <w:rPr>
                <w:rFonts w:asciiTheme="minorHAnsi" w:hAnsiTheme="minorHAnsi" w:cstheme="minorHAnsi"/>
                <w:sz w:val="18"/>
                <w:szCs w:val="18"/>
              </w:rPr>
              <w:t>Kecamatan Belakang Padang</w:t>
            </w:r>
          </w:p>
        </w:tc>
        <w:tc>
          <w:tcPr>
            <w:tcW w:w="1134" w:type="dxa"/>
            <w:tcBorders>
              <w:top w:val="single" w:sz="4" w:space="0" w:color="auto"/>
              <w:bottom w:val="single" w:sz="4" w:space="0" w:color="auto"/>
            </w:tcBorders>
            <w:shd w:val="clear" w:color="auto" w:fill="D8D8D8"/>
            <w:vAlign w:val="center"/>
          </w:tcPr>
          <w:p w:rsidR="008B677C" w:rsidRPr="00873E9E" w:rsidRDefault="008B677C" w:rsidP="008B677C">
            <w:pPr>
              <w:spacing w:before="240"/>
              <w:ind w:left="33" w:firstLine="0"/>
              <w:jc w:val="center"/>
              <w:rPr>
                <w:rFonts w:asciiTheme="minorHAnsi" w:hAnsiTheme="minorHAnsi" w:cstheme="minorHAnsi"/>
                <w:sz w:val="18"/>
                <w:szCs w:val="18"/>
              </w:rPr>
            </w:pPr>
            <w:r w:rsidRPr="00873E9E">
              <w:rPr>
                <w:rFonts w:asciiTheme="minorHAnsi" w:hAnsiTheme="minorHAnsi" w:cstheme="minorHAnsi"/>
                <w:sz w:val="18"/>
                <w:szCs w:val="18"/>
              </w:rPr>
              <w:t>Event</w:t>
            </w:r>
          </w:p>
        </w:tc>
        <w:tc>
          <w:tcPr>
            <w:tcW w:w="992" w:type="dxa"/>
            <w:tcBorders>
              <w:top w:val="single" w:sz="4" w:space="0" w:color="auto"/>
              <w:bottom w:val="single" w:sz="4" w:space="0" w:color="auto"/>
            </w:tcBorders>
            <w:shd w:val="clear" w:color="auto" w:fill="D8D8D8"/>
            <w:vAlign w:val="center"/>
          </w:tcPr>
          <w:p w:rsidR="008B677C" w:rsidRPr="00873E9E" w:rsidRDefault="00CD151D" w:rsidP="008B677C">
            <w:pPr>
              <w:spacing w:before="240"/>
              <w:ind w:left="33" w:firstLine="0"/>
              <w:jc w:val="center"/>
              <w:rPr>
                <w:rFonts w:asciiTheme="minorHAnsi" w:hAnsiTheme="minorHAnsi" w:cstheme="minorHAnsi"/>
                <w:sz w:val="18"/>
                <w:szCs w:val="18"/>
              </w:rPr>
            </w:pPr>
            <w:r w:rsidRPr="00873E9E">
              <w:rPr>
                <w:rFonts w:asciiTheme="minorHAnsi" w:hAnsiTheme="minorHAnsi" w:cstheme="minorHAnsi"/>
                <w:sz w:val="18"/>
                <w:szCs w:val="18"/>
              </w:rPr>
              <w:t>4</w:t>
            </w:r>
          </w:p>
        </w:tc>
        <w:tc>
          <w:tcPr>
            <w:tcW w:w="1031" w:type="dxa"/>
            <w:tcBorders>
              <w:top w:val="single" w:sz="4" w:space="0" w:color="auto"/>
              <w:bottom w:val="single" w:sz="4" w:space="0" w:color="auto"/>
            </w:tcBorders>
            <w:shd w:val="clear" w:color="auto" w:fill="D8D8D8"/>
            <w:vAlign w:val="center"/>
          </w:tcPr>
          <w:p w:rsidR="008B677C" w:rsidRPr="00873E9E" w:rsidRDefault="00CD151D" w:rsidP="008B677C">
            <w:pPr>
              <w:spacing w:before="240"/>
              <w:ind w:left="33" w:firstLine="0"/>
              <w:jc w:val="center"/>
              <w:rPr>
                <w:rFonts w:asciiTheme="minorHAnsi" w:hAnsiTheme="minorHAnsi" w:cstheme="minorHAnsi"/>
                <w:sz w:val="18"/>
                <w:szCs w:val="18"/>
              </w:rPr>
            </w:pPr>
            <w:r w:rsidRPr="00873E9E">
              <w:rPr>
                <w:rFonts w:asciiTheme="minorHAnsi" w:hAnsiTheme="minorHAnsi" w:cstheme="minorHAnsi"/>
                <w:sz w:val="18"/>
                <w:szCs w:val="18"/>
              </w:rPr>
              <w:t>4</w:t>
            </w:r>
          </w:p>
        </w:tc>
        <w:tc>
          <w:tcPr>
            <w:tcW w:w="1238" w:type="dxa"/>
            <w:gridSpan w:val="2"/>
            <w:tcBorders>
              <w:top w:val="single" w:sz="4" w:space="0" w:color="auto"/>
              <w:bottom w:val="single" w:sz="4" w:space="0" w:color="auto"/>
            </w:tcBorders>
            <w:shd w:val="clear" w:color="auto" w:fill="D8D8D8"/>
            <w:vAlign w:val="center"/>
          </w:tcPr>
          <w:p w:rsidR="008B677C" w:rsidRPr="000A177A" w:rsidRDefault="000A177A" w:rsidP="008B677C">
            <w:pPr>
              <w:spacing w:before="240"/>
              <w:ind w:left="33" w:firstLine="0"/>
              <w:jc w:val="center"/>
              <w:rPr>
                <w:rFonts w:asciiTheme="minorHAnsi" w:hAnsiTheme="minorHAnsi" w:cstheme="minorHAnsi"/>
                <w:b/>
                <w:sz w:val="18"/>
                <w:szCs w:val="18"/>
                <w:lang w:val="id-ID"/>
              </w:rPr>
            </w:pPr>
            <w:r>
              <w:rPr>
                <w:rFonts w:asciiTheme="minorHAnsi" w:hAnsiTheme="minorHAnsi" w:cstheme="minorHAnsi"/>
                <w:color w:val="000000"/>
                <w:sz w:val="18"/>
                <w:szCs w:val="18"/>
                <w:lang w:val="id-ID"/>
              </w:rPr>
              <w:t>97,18</w:t>
            </w:r>
          </w:p>
        </w:tc>
      </w:tr>
      <w:tr w:rsidR="008B677C" w:rsidRPr="00873E9E" w:rsidTr="00375F25">
        <w:tc>
          <w:tcPr>
            <w:tcW w:w="6512" w:type="dxa"/>
            <w:gridSpan w:val="5"/>
            <w:tcBorders>
              <w:top w:val="single" w:sz="4" w:space="0" w:color="auto"/>
            </w:tcBorders>
            <w:shd w:val="clear" w:color="auto" w:fill="D8D8D8"/>
          </w:tcPr>
          <w:p w:rsidR="008B677C" w:rsidRPr="00634B65" w:rsidRDefault="008B677C" w:rsidP="006D6094">
            <w:pPr>
              <w:spacing w:before="240"/>
              <w:ind w:left="33" w:firstLine="0"/>
              <w:jc w:val="left"/>
              <w:rPr>
                <w:rFonts w:asciiTheme="minorHAnsi" w:hAnsiTheme="minorHAnsi" w:cstheme="minorHAnsi"/>
                <w:b/>
                <w:sz w:val="18"/>
                <w:szCs w:val="18"/>
              </w:rPr>
            </w:pPr>
            <w:r w:rsidRPr="00634B65">
              <w:rPr>
                <w:rFonts w:asciiTheme="minorHAnsi" w:hAnsiTheme="minorHAnsi" w:cstheme="minorHAnsi"/>
                <w:b/>
                <w:bCs/>
                <w:sz w:val="18"/>
                <w:szCs w:val="18"/>
              </w:rPr>
              <w:t>Capaian kinerja rata-rata</w:t>
            </w:r>
          </w:p>
        </w:tc>
        <w:tc>
          <w:tcPr>
            <w:tcW w:w="859" w:type="dxa"/>
            <w:tcBorders>
              <w:top w:val="single" w:sz="4" w:space="0" w:color="auto"/>
            </w:tcBorders>
            <w:shd w:val="clear" w:color="auto" w:fill="D8D8D8"/>
          </w:tcPr>
          <w:p w:rsidR="008B677C" w:rsidRPr="00634B65" w:rsidRDefault="000A177A" w:rsidP="008B677C">
            <w:pPr>
              <w:spacing w:before="240"/>
              <w:ind w:left="-241" w:firstLine="0"/>
              <w:jc w:val="center"/>
              <w:rPr>
                <w:rFonts w:asciiTheme="minorHAnsi" w:hAnsiTheme="minorHAnsi" w:cstheme="minorHAnsi"/>
                <w:b/>
                <w:sz w:val="18"/>
                <w:szCs w:val="18"/>
                <w:lang w:val="id-ID"/>
              </w:rPr>
            </w:pPr>
            <w:r>
              <w:rPr>
                <w:rFonts w:asciiTheme="minorHAnsi" w:hAnsiTheme="minorHAnsi" w:cstheme="minorHAnsi"/>
                <w:color w:val="000000"/>
                <w:sz w:val="18"/>
                <w:szCs w:val="18"/>
                <w:lang w:val="id-ID"/>
              </w:rPr>
              <w:t>97,18</w:t>
            </w:r>
          </w:p>
        </w:tc>
      </w:tr>
    </w:tbl>
    <w:p w:rsidR="00CE23CD" w:rsidRPr="00873E9E" w:rsidRDefault="00CE23CD" w:rsidP="008B677C">
      <w:pPr>
        <w:pStyle w:val="BodyTextIndent3"/>
        <w:widowControl w:val="0"/>
        <w:spacing w:after="0"/>
        <w:ind w:left="0" w:firstLine="0"/>
        <w:rPr>
          <w:rFonts w:asciiTheme="minorHAnsi" w:eastAsia="Batang" w:hAnsiTheme="minorHAnsi" w:cstheme="minorHAnsi"/>
          <w:sz w:val="22"/>
          <w:szCs w:val="22"/>
        </w:rPr>
      </w:pPr>
    </w:p>
    <w:p w:rsidR="00CE23CD" w:rsidRPr="00873E9E" w:rsidRDefault="00CE23CD" w:rsidP="00375F25">
      <w:pPr>
        <w:ind w:left="851" w:firstLine="0"/>
        <w:rPr>
          <w:rFonts w:asciiTheme="minorHAnsi" w:hAnsiTheme="minorHAnsi" w:cstheme="minorHAnsi"/>
          <w:bCs/>
          <w:color w:val="000000"/>
        </w:rPr>
      </w:pPr>
      <w:r w:rsidRPr="00873E9E">
        <w:rPr>
          <w:rFonts w:asciiTheme="minorHAnsi" w:hAnsiTheme="minorHAnsi" w:cstheme="minorHAnsi"/>
          <w:bCs/>
          <w:color w:val="000000"/>
        </w:rPr>
        <w:t xml:space="preserve">Berdasarkan table diatas dapat diketahui bahawa </w:t>
      </w:r>
      <w:r w:rsidR="008B677C" w:rsidRPr="00873E9E">
        <w:rPr>
          <w:rFonts w:asciiTheme="minorHAnsi" w:hAnsiTheme="minorHAnsi" w:cstheme="minorHAnsi"/>
          <w:bCs/>
          <w:color w:val="000000"/>
        </w:rPr>
        <w:t>Kecamatan Belakang Padang</w:t>
      </w:r>
      <w:r w:rsidRPr="00873E9E">
        <w:rPr>
          <w:rFonts w:asciiTheme="minorHAnsi" w:hAnsiTheme="minorHAnsi" w:cstheme="minorHAnsi"/>
          <w:bCs/>
          <w:color w:val="000000"/>
        </w:rPr>
        <w:t xml:space="preserve"> t</w:t>
      </w:r>
      <w:r w:rsidR="008B677C" w:rsidRPr="00873E9E">
        <w:rPr>
          <w:rFonts w:asciiTheme="minorHAnsi" w:hAnsiTheme="minorHAnsi" w:cstheme="minorHAnsi"/>
          <w:bCs/>
          <w:color w:val="000000"/>
        </w:rPr>
        <w:t>e</w:t>
      </w:r>
      <w:r w:rsidRPr="00873E9E">
        <w:rPr>
          <w:rFonts w:asciiTheme="minorHAnsi" w:hAnsiTheme="minorHAnsi" w:cstheme="minorHAnsi"/>
          <w:bCs/>
          <w:color w:val="000000"/>
        </w:rPr>
        <w:t xml:space="preserve">lah berupaya untuk mencapai target indikator kinerja sasaran terlaksananya event-event ditingkat </w:t>
      </w:r>
      <w:r w:rsidR="008B677C" w:rsidRPr="00873E9E">
        <w:rPr>
          <w:rFonts w:asciiTheme="minorHAnsi" w:hAnsiTheme="minorHAnsi" w:cstheme="minorHAnsi"/>
          <w:bCs/>
          <w:color w:val="000000"/>
        </w:rPr>
        <w:t>K</w:t>
      </w:r>
      <w:r w:rsidRPr="00873E9E">
        <w:rPr>
          <w:rFonts w:asciiTheme="minorHAnsi" w:hAnsiTheme="minorHAnsi" w:cstheme="minorHAnsi"/>
          <w:bCs/>
          <w:color w:val="000000"/>
        </w:rPr>
        <w:t xml:space="preserve">elurahan dan Kecamatan pada </w:t>
      </w:r>
      <w:r w:rsidRPr="00873E9E">
        <w:rPr>
          <w:rFonts w:asciiTheme="minorHAnsi" w:hAnsiTheme="minorHAnsi" w:cstheme="minorHAnsi"/>
          <w:bCs/>
          <w:color w:val="000000"/>
        </w:rPr>
        <w:lastRenderedPageBreak/>
        <w:t xml:space="preserve">Kecamatan </w:t>
      </w:r>
      <w:r w:rsidR="003D1376" w:rsidRPr="00873E9E">
        <w:rPr>
          <w:rFonts w:asciiTheme="minorHAnsi" w:hAnsiTheme="minorHAnsi" w:cstheme="minorHAnsi"/>
          <w:bCs/>
          <w:color w:val="000000"/>
        </w:rPr>
        <w:t>Belakang Padang Pemerintah</w:t>
      </w:r>
      <w:r w:rsidRPr="00873E9E">
        <w:rPr>
          <w:rFonts w:asciiTheme="minorHAnsi" w:hAnsiTheme="minorHAnsi" w:cstheme="minorHAnsi"/>
          <w:bCs/>
          <w:color w:val="000000"/>
        </w:rPr>
        <w:t xml:space="preserve"> Kota Batam dengan melaksanakan event-event sebagai </w:t>
      </w:r>
      <w:proofErr w:type="gramStart"/>
      <w:r w:rsidRPr="00873E9E">
        <w:rPr>
          <w:rFonts w:asciiTheme="minorHAnsi" w:hAnsiTheme="minorHAnsi" w:cstheme="minorHAnsi"/>
          <w:bCs/>
          <w:color w:val="000000"/>
        </w:rPr>
        <w:t>berikut :</w:t>
      </w:r>
      <w:proofErr w:type="gramEnd"/>
    </w:p>
    <w:p w:rsidR="00CE23CD" w:rsidRPr="00873E9E" w:rsidRDefault="000F4C89" w:rsidP="00601EF9">
      <w:pPr>
        <w:numPr>
          <w:ilvl w:val="0"/>
          <w:numId w:val="13"/>
        </w:numPr>
        <w:ind w:left="1134" w:hanging="283"/>
        <w:rPr>
          <w:rFonts w:asciiTheme="minorHAnsi" w:hAnsiTheme="minorHAnsi" w:cstheme="minorHAnsi"/>
          <w:bCs/>
          <w:color w:val="000000"/>
        </w:rPr>
      </w:pPr>
      <w:r>
        <w:rPr>
          <w:rFonts w:asciiTheme="minorHAnsi" w:hAnsiTheme="minorHAnsi" w:cstheme="minorHAnsi"/>
          <w:bCs/>
          <w:color w:val="000000"/>
          <w:lang w:val="id-ID"/>
        </w:rPr>
        <w:t>M</w:t>
      </w:r>
      <w:r w:rsidR="00CE23CD" w:rsidRPr="00873E9E">
        <w:rPr>
          <w:rFonts w:asciiTheme="minorHAnsi" w:hAnsiTheme="minorHAnsi" w:cstheme="minorHAnsi"/>
          <w:bCs/>
          <w:color w:val="000000"/>
        </w:rPr>
        <w:t>TQ (</w:t>
      </w:r>
      <w:r w:rsidR="00CD151D" w:rsidRPr="00873E9E">
        <w:rPr>
          <w:rFonts w:asciiTheme="minorHAnsi" w:hAnsiTheme="minorHAnsi" w:cstheme="minorHAnsi"/>
          <w:bCs/>
          <w:color w:val="000000"/>
        </w:rPr>
        <w:t>Musyabaqoh</w:t>
      </w:r>
      <w:r w:rsidR="00CE23CD" w:rsidRPr="00873E9E">
        <w:rPr>
          <w:rFonts w:asciiTheme="minorHAnsi" w:hAnsiTheme="minorHAnsi" w:cstheme="minorHAnsi"/>
          <w:bCs/>
          <w:color w:val="000000"/>
        </w:rPr>
        <w:t xml:space="preserve"> Tilawatil Qur</w:t>
      </w:r>
      <w:r w:rsidR="00CD151D" w:rsidRPr="00873E9E">
        <w:rPr>
          <w:rFonts w:asciiTheme="minorHAnsi" w:hAnsiTheme="minorHAnsi" w:cstheme="minorHAnsi"/>
          <w:bCs/>
          <w:color w:val="000000"/>
        </w:rPr>
        <w:t>’</w:t>
      </w:r>
      <w:r w:rsidR="00CE23CD" w:rsidRPr="00873E9E">
        <w:rPr>
          <w:rFonts w:asciiTheme="minorHAnsi" w:hAnsiTheme="minorHAnsi" w:cstheme="minorHAnsi"/>
          <w:bCs/>
          <w:color w:val="000000"/>
        </w:rPr>
        <w:t>an) tingkat Kel</w:t>
      </w:r>
      <w:r w:rsidR="003D1376" w:rsidRPr="00873E9E">
        <w:rPr>
          <w:rFonts w:asciiTheme="minorHAnsi" w:hAnsiTheme="minorHAnsi" w:cstheme="minorHAnsi"/>
          <w:bCs/>
          <w:color w:val="000000"/>
        </w:rPr>
        <w:t>u</w:t>
      </w:r>
      <w:r w:rsidR="00CE23CD" w:rsidRPr="00873E9E">
        <w:rPr>
          <w:rFonts w:asciiTheme="minorHAnsi" w:hAnsiTheme="minorHAnsi" w:cstheme="minorHAnsi"/>
          <w:bCs/>
          <w:color w:val="000000"/>
        </w:rPr>
        <w:t>rahan, tingkat Kecamatan yang selanjutnya untuk dikirim ke tingkat Kota Batam</w:t>
      </w:r>
    </w:p>
    <w:p w:rsidR="00CE23CD" w:rsidRPr="00873E9E" w:rsidRDefault="00CE23CD" w:rsidP="00601EF9">
      <w:pPr>
        <w:numPr>
          <w:ilvl w:val="0"/>
          <w:numId w:val="13"/>
        </w:numPr>
        <w:ind w:left="1134" w:hanging="283"/>
        <w:rPr>
          <w:rFonts w:asciiTheme="minorHAnsi" w:hAnsiTheme="minorHAnsi" w:cstheme="minorHAnsi"/>
          <w:bCs/>
          <w:color w:val="000000"/>
        </w:rPr>
      </w:pPr>
      <w:r w:rsidRPr="00873E9E">
        <w:rPr>
          <w:rFonts w:asciiTheme="minorHAnsi" w:hAnsiTheme="minorHAnsi" w:cstheme="minorHAnsi"/>
          <w:bCs/>
          <w:color w:val="000000"/>
        </w:rPr>
        <w:t xml:space="preserve">Perayaan HUT RI 17 Agustus tingkat Kelurahan dan tingkat Kecamatan </w:t>
      </w:r>
    </w:p>
    <w:p w:rsidR="00CD151D" w:rsidRPr="00873E9E" w:rsidRDefault="00CD151D" w:rsidP="00601EF9">
      <w:pPr>
        <w:numPr>
          <w:ilvl w:val="0"/>
          <w:numId w:val="13"/>
        </w:numPr>
        <w:ind w:left="1134" w:hanging="283"/>
        <w:rPr>
          <w:rFonts w:asciiTheme="minorHAnsi" w:hAnsiTheme="minorHAnsi" w:cstheme="minorHAnsi"/>
          <w:bCs/>
          <w:color w:val="000000"/>
        </w:rPr>
      </w:pPr>
      <w:r w:rsidRPr="00873E9E">
        <w:rPr>
          <w:rFonts w:asciiTheme="minorHAnsi" w:hAnsiTheme="minorHAnsi" w:cstheme="minorHAnsi"/>
          <w:bCs/>
          <w:color w:val="000000"/>
        </w:rPr>
        <w:t>Peringatan Hari Raya Ke</w:t>
      </w:r>
      <w:r w:rsidR="00634B65">
        <w:rPr>
          <w:rFonts w:asciiTheme="minorHAnsi" w:hAnsiTheme="minorHAnsi" w:cstheme="minorHAnsi"/>
          <w:bCs/>
          <w:color w:val="000000"/>
        </w:rPr>
        <w:t>agamaan (Halal Bihalal dan 1 Mu</w:t>
      </w:r>
      <w:r w:rsidRPr="00873E9E">
        <w:rPr>
          <w:rFonts w:asciiTheme="minorHAnsi" w:hAnsiTheme="minorHAnsi" w:cstheme="minorHAnsi"/>
          <w:bCs/>
          <w:color w:val="000000"/>
        </w:rPr>
        <w:t>haram)</w:t>
      </w:r>
    </w:p>
    <w:p w:rsidR="00CD151D" w:rsidRPr="00873E9E" w:rsidRDefault="00F33232" w:rsidP="00601EF9">
      <w:pPr>
        <w:numPr>
          <w:ilvl w:val="0"/>
          <w:numId w:val="13"/>
        </w:numPr>
        <w:ind w:left="1134" w:hanging="283"/>
        <w:rPr>
          <w:rFonts w:asciiTheme="minorHAnsi" w:hAnsiTheme="minorHAnsi" w:cstheme="minorHAnsi"/>
          <w:bCs/>
          <w:color w:val="000000"/>
        </w:rPr>
      </w:pPr>
      <w:r w:rsidRPr="00873E9E">
        <w:rPr>
          <w:rFonts w:asciiTheme="minorHAnsi" w:hAnsiTheme="minorHAnsi" w:cstheme="minorHAnsi"/>
          <w:bCs/>
          <w:color w:val="000000"/>
          <w:lang w:val="id-ID"/>
        </w:rPr>
        <w:t>Jambore PKK</w:t>
      </w:r>
    </w:p>
    <w:p w:rsidR="00634B65" w:rsidRDefault="00CE23CD" w:rsidP="00634B65">
      <w:pPr>
        <w:ind w:left="851" w:firstLine="0"/>
        <w:rPr>
          <w:rFonts w:asciiTheme="minorHAnsi" w:hAnsiTheme="minorHAnsi" w:cstheme="minorHAnsi"/>
          <w:bCs/>
          <w:lang w:val="id-ID"/>
        </w:rPr>
      </w:pPr>
      <w:proofErr w:type="gramStart"/>
      <w:r w:rsidRPr="00873E9E">
        <w:rPr>
          <w:rFonts w:asciiTheme="minorHAnsi" w:hAnsiTheme="minorHAnsi" w:cstheme="minorHAnsi"/>
          <w:bCs/>
        </w:rPr>
        <w:t xml:space="preserve">Untuk capaian sasaran ini seluruh Kecamatan yang ada di Kota Batam </w:t>
      </w:r>
      <w:r w:rsidR="003D1376" w:rsidRPr="00873E9E">
        <w:rPr>
          <w:rFonts w:asciiTheme="minorHAnsi" w:hAnsiTheme="minorHAnsi" w:cstheme="minorHAnsi"/>
          <w:bCs/>
        </w:rPr>
        <w:t>telah</w:t>
      </w:r>
      <w:r w:rsidRPr="00873E9E">
        <w:rPr>
          <w:rFonts w:asciiTheme="minorHAnsi" w:hAnsiTheme="minorHAnsi" w:cstheme="minorHAnsi"/>
          <w:bCs/>
        </w:rPr>
        <w:t xml:space="preserve"> </w:t>
      </w:r>
      <w:r w:rsidR="00CD151D" w:rsidRPr="00873E9E">
        <w:rPr>
          <w:rFonts w:asciiTheme="minorHAnsi" w:hAnsiTheme="minorHAnsi" w:cstheme="minorHAnsi"/>
          <w:bCs/>
        </w:rPr>
        <w:t>di</w:t>
      </w:r>
      <w:r w:rsidRPr="00873E9E">
        <w:rPr>
          <w:rFonts w:asciiTheme="minorHAnsi" w:hAnsiTheme="minorHAnsi" w:cstheme="minorHAnsi"/>
          <w:bCs/>
        </w:rPr>
        <w:t>anggarkan</w:t>
      </w:r>
      <w:r w:rsidR="00CD151D" w:rsidRPr="00873E9E">
        <w:rPr>
          <w:rFonts w:asciiTheme="minorHAnsi" w:hAnsiTheme="minorHAnsi" w:cstheme="minorHAnsi"/>
          <w:bCs/>
        </w:rPr>
        <w:t xml:space="preserve"> sesuai kebutuhan.</w:t>
      </w:r>
      <w:bookmarkStart w:id="43" w:name="_Toc383068338"/>
      <w:proofErr w:type="gramEnd"/>
    </w:p>
    <w:p w:rsidR="003107AD" w:rsidRPr="00873E9E" w:rsidRDefault="003107AD" w:rsidP="003107AD">
      <w:pPr>
        <w:pStyle w:val="Heading3"/>
        <w:jc w:val="center"/>
        <w:rPr>
          <w:rFonts w:asciiTheme="minorHAnsi" w:hAnsiTheme="minorHAnsi" w:cstheme="minorHAnsi"/>
          <w:sz w:val="24"/>
          <w:szCs w:val="24"/>
        </w:rPr>
      </w:pPr>
      <w:bookmarkStart w:id="44" w:name="_Toc383068336"/>
      <w:r w:rsidRPr="00873E9E">
        <w:rPr>
          <w:rFonts w:asciiTheme="minorHAnsi" w:hAnsiTheme="minorHAnsi" w:cstheme="minorHAnsi"/>
          <w:sz w:val="24"/>
          <w:szCs w:val="24"/>
        </w:rPr>
        <w:t>Analisis Pencapaian Sasaran Strategis</w:t>
      </w:r>
      <w:bookmarkEnd w:id="44"/>
    </w:p>
    <w:p w:rsidR="003107AD" w:rsidRPr="00873E9E" w:rsidRDefault="003107AD" w:rsidP="003107AD">
      <w:pPr>
        <w:spacing w:line="240" w:lineRule="auto"/>
        <w:ind w:left="0" w:firstLine="0"/>
        <w:rPr>
          <w:rFonts w:asciiTheme="minorHAnsi" w:hAnsiTheme="minorHAnsi" w:cstheme="minorHAnsi"/>
          <w:b/>
          <w:sz w:val="20"/>
          <w:szCs w:val="20"/>
          <w:lang w:val="id-ID"/>
        </w:rPr>
      </w:pPr>
    </w:p>
    <w:tbl>
      <w:tblPr>
        <w:tblW w:w="7371" w:type="dxa"/>
        <w:tblInd w:w="959" w:type="dxa"/>
        <w:tblLook w:val="04A0" w:firstRow="1" w:lastRow="0" w:firstColumn="1" w:lastColumn="0" w:noHBand="0" w:noVBand="1"/>
      </w:tblPr>
      <w:tblGrid>
        <w:gridCol w:w="2600"/>
        <w:gridCol w:w="236"/>
        <w:gridCol w:w="2377"/>
        <w:gridCol w:w="1060"/>
        <w:gridCol w:w="1098"/>
      </w:tblGrid>
      <w:tr w:rsidR="003107AD" w:rsidRPr="00873E9E" w:rsidTr="000A177A">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107AD" w:rsidRPr="00873E9E" w:rsidRDefault="003107AD" w:rsidP="00CF4EB1">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SASARAN STRATEGIS</w:t>
            </w:r>
          </w:p>
        </w:tc>
        <w:tc>
          <w:tcPr>
            <w:tcW w:w="2613" w:type="dxa"/>
            <w:gridSpan w:val="2"/>
            <w:tcBorders>
              <w:top w:val="single" w:sz="4" w:space="0" w:color="auto"/>
              <w:left w:val="nil"/>
              <w:bottom w:val="single" w:sz="4" w:space="0" w:color="auto"/>
              <w:right w:val="single" w:sz="4" w:space="0" w:color="000000"/>
            </w:tcBorders>
            <w:shd w:val="clear" w:color="auto" w:fill="92D050"/>
            <w:vAlign w:val="center"/>
            <w:hideMark/>
          </w:tcPr>
          <w:p w:rsidR="003107AD" w:rsidRPr="00873E9E" w:rsidRDefault="003107AD" w:rsidP="00CF4EB1">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INDIKATOR KINERJA</w:t>
            </w:r>
          </w:p>
        </w:tc>
        <w:tc>
          <w:tcPr>
            <w:tcW w:w="1060" w:type="dxa"/>
            <w:tcBorders>
              <w:top w:val="single" w:sz="4" w:space="0" w:color="auto"/>
              <w:left w:val="nil"/>
              <w:bottom w:val="single" w:sz="4" w:space="0" w:color="auto"/>
              <w:right w:val="single" w:sz="4" w:space="0" w:color="auto"/>
            </w:tcBorders>
            <w:shd w:val="clear" w:color="auto" w:fill="92D050"/>
            <w:noWrap/>
            <w:vAlign w:val="center"/>
            <w:hideMark/>
          </w:tcPr>
          <w:p w:rsidR="003107AD" w:rsidRPr="00873E9E" w:rsidRDefault="003107AD" w:rsidP="00CF4EB1">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TARGET</w:t>
            </w:r>
          </w:p>
        </w:tc>
        <w:tc>
          <w:tcPr>
            <w:tcW w:w="1098" w:type="dxa"/>
            <w:tcBorders>
              <w:top w:val="single" w:sz="4" w:space="0" w:color="auto"/>
              <w:left w:val="nil"/>
              <w:bottom w:val="single" w:sz="4" w:space="0" w:color="auto"/>
              <w:right w:val="single" w:sz="4" w:space="0" w:color="auto"/>
            </w:tcBorders>
            <w:shd w:val="clear" w:color="auto" w:fill="92D050"/>
            <w:noWrap/>
            <w:vAlign w:val="center"/>
            <w:hideMark/>
          </w:tcPr>
          <w:p w:rsidR="003107AD" w:rsidRPr="00873E9E" w:rsidRDefault="003107AD" w:rsidP="00CF4EB1">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REALISASI</w:t>
            </w:r>
          </w:p>
        </w:tc>
      </w:tr>
      <w:tr w:rsidR="000A177A" w:rsidRPr="00873E9E" w:rsidTr="000A177A">
        <w:trPr>
          <w:trHeight w:val="315"/>
        </w:trPr>
        <w:tc>
          <w:tcPr>
            <w:tcW w:w="2600" w:type="dxa"/>
            <w:vMerge w:val="restart"/>
            <w:tcBorders>
              <w:top w:val="nil"/>
              <w:left w:val="single" w:sz="4" w:space="0" w:color="auto"/>
              <w:right w:val="single" w:sz="4" w:space="0" w:color="auto"/>
            </w:tcBorders>
            <w:shd w:val="clear" w:color="auto" w:fill="E5B8B7" w:themeFill="accent2" w:themeFillTint="66"/>
            <w:hideMark/>
          </w:tcPr>
          <w:p w:rsidR="000A177A" w:rsidRPr="00383C9D" w:rsidRDefault="000A177A" w:rsidP="00CF4EB1">
            <w:pPr>
              <w:numPr>
                <w:ilvl w:val="1"/>
                <w:numId w:val="48"/>
              </w:numPr>
              <w:spacing w:before="120"/>
              <w:ind w:left="175" w:hanging="175"/>
              <w:rPr>
                <w:rFonts w:asciiTheme="minorHAnsi" w:hAnsiTheme="minorHAnsi" w:cstheme="minorHAnsi"/>
                <w:sz w:val="20"/>
                <w:szCs w:val="20"/>
              </w:rPr>
            </w:pPr>
            <w:r w:rsidRPr="00383C9D">
              <w:rPr>
                <w:rFonts w:asciiTheme="minorHAnsi" w:hAnsiTheme="minorHAnsi" w:cstheme="minorHAnsi"/>
                <w:sz w:val="20"/>
                <w:szCs w:val="20"/>
              </w:rPr>
              <w:t>Meningkatnya partisipasi masyarakat tingkat kecamatan dan kelurahan</w:t>
            </w:r>
          </w:p>
          <w:p w:rsidR="000A177A" w:rsidRPr="00F1655B" w:rsidRDefault="000A177A" w:rsidP="00CF4EB1">
            <w:pPr>
              <w:pStyle w:val="ListParagraph"/>
              <w:numPr>
                <w:ilvl w:val="1"/>
                <w:numId w:val="48"/>
              </w:numPr>
              <w:spacing w:before="120"/>
              <w:ind w:left="175" w:hanging="175"/>
              <w:jc w:val="left"/>
              <w:rPr>
                <w:rFonts w:asciiTheme="minorHAnsi" w:hAnsiTheme="minorHAnsi" w:cstheme="minorHAnsi"/>
                <w:color w:val="000000"/>
                <w:sz w:val="20"/>
                <w:szCs w:val="20"/>
              </w:rPr>
            </w:pPr>
            <w:r w:rsidRPr="00F1655B">
              <w:rPr>
                <w:rFonts w:asciiTheme="minorHAnsi" w:hAnsiTheme="minorHAnsi" w:cstheme="minorHAnsi"/>
                <w:sz w:val="20"/>
                <w:szCs w:val="20"/>
              </w:rPr>
              <w:t>Meningkatnya partisipasi masyarakat event tingkat kecamatan dan kelurahan</w:t>
            </w:r>
          </w:p>
        </w:tc>
        <w:tc>
          <w:tcPr>
            <w:tcW w:w="2613" w:type="dxa"/>
            <w:gridSpan w:val="2"/>
            <w:tcBorders>
              <w:left w:val="nil"/>
              <w:bottom w:val="nil"/>
              <w:right w:val="single" w:sz="4" w:space="0" w:color="000000"/>
            </w:tcBorders>
            <w:shd w:val="clear" w:color="auto" w:fill="E5B8B7" w:themeFill="accent2" w:themeFillTint="66"/>
            <w:hideMark/>
          </w:tcPr>
          <w:p w:rsidR="000A177A" w:rsidRPr="00F1655B" w:rsidRDefault="000A177A" w:rsidP="000A177A">
            <w:pPr>
              <w:pStyle w:val="ListParagraph"/>
              <w:spacing w:before="120"/>
              <w:ind w:left="0" w:firstLine="0"/>
              <w:jc w:val="left"/>
              <w:rPr>
                <w:rFonts w:asciiTheme="minorHAnsi" w:hAnsiTheme="minorHAnsi" w:cstheme="minorHAnsi"/>
                <w:color w:val="000000"/>
                <w:sz w:val="20"/>
                <w:szCs w:val="20"/>
                <w:lang w:val="id-ID"/>
              </w:rPr>
            </w:pPr>
            <w:r w:rsidRPr="00233D5B">
              <w:rPr>
                <w:rFonts w:asciiTheme="minorHAnsi" w:hAnsiTheme="minorHAnsi" w:cstheme="minorHAnsi"/>
                <w:sz w:val="20"/>
                <w:szCs w:val="20"/>
                <w:lang w:val="en-GB"/>
              </w:rPr>
              <w:t>Meningkatnya kapasitas lembaga</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organisasi kemasyarakatan</w:t>
            </w:r>
            <w:r w:rsidRPr="00233D5B">
              <w:rPr>
                <w:rFonts w:asciiTheme="minorHAnsi" w:hAnsiTheme="minorHAnsi" w:cstheme="minorHAnsi"/>
                <w:sz w:val="20"/>
                <w:szCs w:val="20"/>
                <w:lang w:val="id-ID"/>
              </w:rPr>
              <w:t>, meningkatnya swadaya masyarakat dan meningkatnya kapasitas lembaga dan ekonomi kelurahan</w:t>
            </w:r>
          </w:p>
        </w:tc>
        <w:tc>
          <w:tcPr>
            <w:tcW w:w="1060" w:type="dxa"/>
            <w:tcBorders>
              <w:top w:val="nil"/>
              <w:left w:val="nil"/>
              <w:bottom w:val="nil"/>
              <w:right w:val="single" w:sz="4" w:space="0" w:color="auto"/>
            </w:tcBorders>
            <w:shd w:val="clear" w:color="auto" w:fill="E5B8B7" w:themeFill="accent2" w:themeFillTint="66"/>
            <w:noWrap/>
            <w:hideMark/>
          </w:tcPr>
          <w:p w:rsidR="000A177A" w:rsidRPr="00383C9D" w:rsidRDefault="000A177A" w:rsidP="00334BAE">
            <w:pPr>
              <w:spacing w:before="120" w:line="360" w:lineRule="auto"/>
              <w:ind w:left="34" w:firstLine="0"/>
              <w:jc w:val="left"/>
              <w:rPr>
                <w:rFonts w:asciiTheme="minorHAnsi" w:hAnsiTheme="minorHAnsi" w:cstheme="minorHAnsi"/>
                <w:b/>
                <w:sz w:val="20"/>
                <w:szCs w:val="20"/>
                <w:lang w:val="id-ID"/>
              </w:rPr>
            </w:pPr>
            <w:r w:rsidRPr="0050552F">
              <w:rPr>
                <w:rFonts w:asciiTheme="minorHAnsi" w:hAnsiTheme="minorHAnsi" w:cstheme="minorHAnsi"/>
                <w:b/>
                <w:sz w:val="20"/>
                <w:szCs w:val="20"/>
                <w:lang w:val="id-ID"/>
              </w:rPr>
              <w:t>PKK 77,</w:t>
            </w:r>
            <w:r>
              <w:rPr>
                <w:rFonts w:asciiTheme="minorHAnsi" w:hAnsiTheme="minorHAnsi" w:cstheme="minorHAnsi"/>
                <w:b/>
                <w:sz w:val="20"/>
                <w:szCs w:val="20"/>
                <w:lang w:val="id-ID"/>
              </w:rPr>
              <w:t xml:space="preserve"> </w:t>
            </w:r>
            <w:r w:rsidRPr="0050552F">
              <w:rPr>
                <w:rFonts w:asciiTheme="minorHAnsi" w:hAnsiTheme="minorHAnsi" w:cstheme="minorHAnsi"/>
                <w:b/>
                <w:sz w:val="20"/>
                <w:szCs w:val="20"/>
                <w:lang w:val="id-ID"/>
              </w:rPr>
              <w:t>LPM 7, Posyandu 600, KM 320 orang, Kader siaga aktif 512 Orang</w:t>
            </w:r>
          </w:p>
        </w:tc>
        <w:tc>
          <w:tcPr>
            <w:tcW w:w="1098" w:type="dxa"/>
            <w:tcBorders>
              <w:top w:val="nil"/>
              <w:left w:val="nil"/>
              <w:bottom w:val="nil"/>
              <w:right w:val="single" w:sz="4" w:space="0" w:color="auto"/>
            </w:tcBorders>
            <w:shd w:val="clear" w:color="auto" w:fill="E5B8B7" w:themeFill="accent2" w:themeFillTint="66"/>
            <w:noWrap/>
            <w:hideMark/>
          </w:tcPr>
          <w:p w:rsidR="000A177A" w:rsidRPr="00383C9D" w:rsidRDefault="000A177A" w:rsidP="00334BAE">
            <w:pPr>
              <w:spacing w:before="120" w:line="360" w:lineRule="auto"/>
              <w:ind w:left="34" w:firstLine="0"/>
              <w:jc w:val="left"/>
              <w:rPr>
                <w:rFonts w:asciiTheme="minorHAnsi" w:hAnsiTheme="minorHAnsi" w:cstheme="minorHAnsi"/>
                <w:b/>
                <w:sz w:val="20"/>
                <w:szCs w:val="20"/>
                <w:lang w:val="id-ID"/>
              </w:rPr>
            </w:pPr>
            <w:r w:rsidRPr="0050552F">
              <w:rPr>
                <w:rFonts w:asciiTheme="minorHAnsi" w:hAnsiTheme="minorHAnsi" w:cstheme="minorHAnsi"/>
                <w:b/>
                <w:sz w:val="20"/>
                <w:szCs w:val="20"/>
                <w:lang w:val="id-ID"/>
              </w:rPr>
              <w:t>PKK 77,</w:t>
            </w:r>
            <w:r>
              <w:rPr>
                <w:rFonts w:asciiTheme="minorHAnsi" w:hAnsiTheme="minorHAnsi" w:cstheme="minorHAnsi"/>
                <w:b/>
                <w:sz w:val="20"/>
                <w:szCs w:val="20"/>
                <w:lang w:val="id-ID"/>
              </w:rPr>
              <w:t xml:space="preserve"> </w:t>
            </w:r>
            <w:r w:rsidRPr="0050552F">
              <w:rPr>
                <w:rFonts w:asciiTheme="minorHAnsi" w:hAnsiTheme="minorHAnsi" w:cstheme="minorHAnsi"/>
                <w:b/>
                <w:sz w:val="20"/>
                <w:szCs w:val="20"/>
                <w:lang w:val="id-ID"/>
              </w:rPr>
              <w:t>LPM 7, Posyandu 600, KM 320 orang, Kader siaga aktif 512 Orang</w:t>
            </w:r>
          </w:p>
        </w:tc>
      </w:tr>
      <w:tr w:rsidR="000A177A" w:rsidRPr="00873E9E" w:rsidTr="000A177A">
        <w:trPr>
          <w:trHeight w:val="87"/>
        </w:trPr>
        <w:tc>
          <w:tcPr>
            <w:tcW w:w="2600" w:type="dxa"/>
            <w:vMerge/>
            <w:tcBorders>
              <w:top w:val="nil"/>
              <w:left w:val="single" w:sz="4" w:space="0" w:color="auto"/>
              <w:bottom w:val="single" w:sz="4" w:space="0" w:color="auto"/>
              <w:right w:val="single" w:sz="4" w:space="0" w:color="auto"/>
            </w:tcBorders>
            <w:vAlign w:val="center"/>
            <w:hideMark/>
          </w:tcPr>
          <w:p w:rsidR="000A177A" w:rsidRPr="00873E9E" w:rsidRDefault="000A177A" w:rsidP="00CF4EB1">
            <w:pPr>
              <w:spacing w:line="240" w:lineRule="auto"/>
              <w:jc w:val="left"/>
              <w:rPr>
                <w:rFonts w:asciiTheme="minorHAnsi" w:hAnsiTheme="minorHAnsi" w:cstheme="minorHAnsi"/>
                <w:sz w:val="20"/>
                <w:szCs w:val="20"/>
              </w:rPr>
            </w:pPr>
          </w:p>
        </w:tc>
        <w:tc>
          <w:tcPr>
            <w:tcW w:w="236" w:type="dxa"/>
            <w:tcBorders>
              <w:top w:val="nil"/>
              <w:left w:val="nil"/>
              <w:bottom w:val="single" w:sz="4" w:space="0" w:color="auto"/>
              <w:right w:val="nil"/>
            </w:tcBorders>
            <w:shd w:val="clear" w:color="auto" w:fill="auto"/>
            <w:noWrap/>
            <w:hideMark/>
          </w:tcPr>
          <w:p w:rsidR="000A177A" w:rsidRPr="00873E9E" w:rsidRDefault="000A177A" w:rsidP="00CF4EB1">
            <w:pPr>
              <w:spacing w:line="240" w:lineRule="auto"/>
              <w:jc w:val="right"/>
              <w:rPr>
                <w:rFonts w:asciiTheme="minorHAnsi" w:hAnsiTheme="minorHAnsi" w:cstheme="minorHAnsi"/>
                <w:sz w:val="20"/>
                <w:szCs w:val="20"/>
              </w:rPr>
            </w:pPr>
          </w:p>
        </w:tc>
        <w:tc>
          <w:tcPr>
            <w:tcW w:w="2377" w:type="dxa"/>
            <w:tcBorders>
              <w:top w:val="nil"/>
              <w:left w:val="nil"/>
              <w:bottom w:val="single" w:sz="4" w:space="0" w:color="auto"/>
              <w:right w:val="single" w:sz="4" w:space="0" w:color="auto"/>
            </w:tcBorders>
            <w:shd w:val="clear" w:color="auto" w:fill="auto"/>
            <w:hideMark/>
          </w:tcPr>
          <w:p w:rsidR="000A177A" w:rsidRPr="00873E9E" w:rsidRDefault="000A177A" w:rsidP="00CF4EB1">
            <w:pPr>
              <w:spacing w:line="240" w:lineRule="auto"/>
              <w:jc w:val="lef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noWrap/>
            <w:hideMark/>
          </w:tcPr>
          <w:p w:rsidR="000A177A" w:rsidRPr="00873E9E" w:rsidRDefault="000A177A" w:rsidP="00CF4EB1">
            <w:pPr>
              <w:spacing w:line="240" w:lineRule="auto"/>
              <w:ind w:left="0" w:firstLine="0"/>
              <w:rPr>
                <w:rFonts w:asciiTheme="minorHAnsi" w:hAnsiTheme="minorHAnsi" w:cstheme="minorHAnsi"/>
                <w:sz w:val="20"/>
                <w:szCs w:val="20"/>
              </w:rPr>
            </w:pPr>
          </w:p>
        </w:tc>
        <w:tc>
          <w:tcPr>
            <w:tcW w:w="1098" w:type="dxa"/>
            <w:tcBorders>
              <w:top w:val="nil"/>
              <w:left w:val="nil"/>
              <w:bottom w:val="single" w:sz="4" w:space="0" w:color="auto"/>
              <w:right w:val="single" w:sz="4" w:space="0" w:color="auto"/>
            </w:tcBorders>
            <w:shd w:val="clear" w:color="auto" w:fill="auto"/>
            <w:noWrap/>
            <w:hideMark/>
          </w:tcPr>
          <w:p w:rsidR="000A177A" w:rsidRPr="00873E9E" w:rsidRDefault="000A177A" w:rsidP="00CF4EB1">
            <w:pPr>
              <w:spacing w:line="240" w:lineRule="auto"/>
              <w:ind w:left="0" w:firstLine="0"/>
              <w:rPr>
                <w:rFonts w:asciiTheme="minorHAnsi" w:hAnsiTheme="minorHAnsi" w:cstheme="minorHAnsi"/>
                <w:sz w:val="20"/>
                <w:szCs w:val="20"/>
              </w:rPr>
            </w:pPr>
          </w:p>
        </w:tc>
      </w:tr>
    </w:tbl>
    <w:p w:rsidR="003107AD" w:rsidRDefault="003107AD" w:rsidP="003107AD">
      <w:pPr>
        <w:ind w:left="0" w:firstLine="0"/>
        <w:rPr>
          <w:rFonts w:asciiTheme="minorHAnsi" w:hAnsiTheme="minorHAnsi" w:cstheme="minorHAnsi"/>
          <w:bCs/>
          <w:lang w:val="id-ID"/>
        </w:rPr>
      </w:pPr>
    </w:p>
    <w:p w:rsidR="00650D4A" w:rsidRDefault="003107AD" w:rsidP="000A177A">
      <w:pPr>
        <w:ind w:left="851" w:firstLine="0"/>
        <w:rPr>
          <w:rFonts w:asciiTheme="minorHAnsi" w:hAnsiTheme="minorHAnsi" w:cstheme="minorHAnsi"/>
          <w:bCs/>
          <w:lang w:val="id-ID"/>
        </w:rPr>
      </w:pPr>
      <w:proofErr w:type="gramStart"/>
      <w:r w:rsidRPr="00873E9E">
        <w:rPr>
          <w:rFonts w:asciiTheme="minorHAnsi" w:hAnsiTheme="minorHAnsi" w:cstheme="minorHAnsi"/>
          <w:bCs/>
        </w:rPr>
        <w:t>Untuk capaian sasaran ini seluruh Kecamatan yang ada di Kota Batam telah dianggarkan sesuai kebutuhan</w:t>
      </w:r>
      <w:r w:rsidR="008F1EE0">
        <w:rPr>
          <w:rFonts w:asciiTheme="minorHAnsi" w:hAnsiTheme="minorHAnsi" w:cstheme="minorHAnsi"/>
          <w:bCs/>
          <w:lang w:val="id-ID"/>
        </w:rPr>
        <w:t>.</w:t>
      </w:r>
      <w:proofErr w:type="gramEnd"/>
      <w:r w:rsidR="008F1EE0">
        <w:rPr>
          <w:rFonts w:asciiTheme="minorHAnsi" w:hAnsiTheme="minorHAnsi" w:cstheme="minorHAnsi"/>
          <w:bCs/>
          <w:lang w:val="id-ID"/>
        </w:rPr>
        <w:t xml:space="preserve"> </w:t>
      </w:r>
    </w:p>
    <w:p w:rsidR="00650D4A" w:rsidRPr="00650D4A" w:rsidRDefault="00650D4A" w:rsidP="00650D4A">
      <w:pPr>
        <w:tabs>
          <w:tab w:val="left" w:pos="2268"/>
        </w:tabs>
        <w:ind w:left="2552" w:hanging="1701"/>
        <w:rPr>
          <w:rFonts w:asciiTheme="minorHAnsi" w:hAnsiTheme="minorHAnsi" w:cstheme="minorHAnsi"/>
          <w:b/>
          <w:i/>
          <w:w w:val="103"/>
          <w:lang w:val="id-ID"/>
        </w:rPr>
      </w:pPr>
      <w:r>
        <w:rPr>
          <w:rFonts w:asciiTheme="minorHAnsi" w:hAnsiTheme="minorHAnsi" w:cstheme="minorHAnsi"/>
          <w:b/>
          <w:bCs/>
          <w:i/>
        </w:rPr>
        <w:lastRenderedPageBreak/>
        <w:t>Tujuan</w:t>
      </w:r>
      <w:r>
        <w:rPr>
          <w:rFonts w:asciiTheme="minorHAnsi" w:hAnsiTheme="minorHAnsi" w:cstheme="minorHAnsi"/>
          <w:b/>
          <w:bCs/>
          <w:i/>
          <w:lang w:val="id-ID"/>
        </w:rPr>
        <w:t xml:space="preserve"> </w:t>
      </w:r>
      <w:r w:rsidRPr="00873E9E">
        <w:rPr>
          <w:rFonts w:asciiTheme="minorHAnsi" w:hAnsiTheme="minorHAnsi" w:cstheme="minorHAnsi"/>
          <w:b/>
          <w:bCs/>
          <w:i/>
        </w:rPr>
        <w:tab/>
        <w:t>:</w:t>
      </w:r>
      <w:r w:rsidRPr="00873E9E">
        <w:rPr>
          <w:rFonts w:asciiTheme="minorHAnsi" w:hAnsiTheme="minorHAnsi" w:cstheme="minorHAnsi"/>
          <w:b/>
          <w:i/>
        </w:rPr>
        <w:tab/>
      </w:r>
      <w:r>
        <w:rPr>
          <w:rFonts w:asciiTheme="minorHAnsi" w:hAnsiTheme="minorHAnsi" w:cstheme="minorHAnsi"/>
          <w:b/>
          <w:i/>
          <w:lang w:val="id-ID"/>
        </w:rPr>
        <w:t>Menyediakan infrastruktur kecamatan yang berkualitas untuk mengatasi masalah lingkungan</w:t>
      </w:r>
    </w:p>
    <w:p w:rsidR="00650D4A" w:rsidRPr="00873E9E" w:rsidRDefault="00650D4A" w:rsidP="00650D4A">
      <w:pPr>
        <w:tabs>
          <w:tab w:val="left" w:pos="2268"/>
        </w:tabs>
        <w:ind w:left="2552" w:hanging="1701"/>
        <w:rPr>
          <w:rFonts w:asciiTheme="minorHAnsi" w:hAnsiTheme="minorHAnsi" w:cstheme="minorHAnsi"/>
          <w:b/>
          <w:i/>
          <w:w w:val="103"/>
        </w:rPr>
      </w:pPr>
      <w:r w:rsidRPr="00873E9E">
        <w:rPr>
          <w:rFonts w:asciiTheme="minorHAnsi" w:hAnsiTheme="minorHAnsi" w:cstheme="minorHAnsi"/>
          <w:b/>
          <w:bCs/>
          <w:i/>
        </w:rPr>
        <w:t>Sasaran</w:t>
      </w:r>
      <w:r w:rsidRPr="00873E9E">
        <w:rPr>
          <w:rFonts w:asciiTheme="minorHAnsi" w:hAnsiTheme="minorHAnsi" w:cstheme="minorHAnsi"/>
          <w:b/>
          <w:bCs/>
          <w:i/>
        </w:rPr>
        <w:tab/>
        <w:t>:</w:t>
      </w:r>
      <w:r w:rsidRPr="00873E9E">
        <w:rPr>
          <w:rFonts w:asciiTheme="minorHAnsi" w:hAnsiTheme="minorHAnsi" w:cstheme="minorHAnsi"/>
          <w:b/>
          <w:i/>
        </w:rPr>
        <w:tab/>
      </w:r>
      <w:r>
        <w:rPr>
          <w:rFonts w:ascii="Calibri" w:hAnsi="Calibri" w:cs="Calibri"/>
          <w:b/>
          <w:lang w:val="id-ID"/>
        </w:rPr>
        <w:t>Peningkatan kualitas lingkungan melalui peran serta (pemberdayaan) masyarakat</w:t>
      </w:r>
    </w:p>
    <w:p w:rsidR="00650D4A" w:rsidRDefault="00650D4A" w:rsidP="008F1EE0">
      <w:pPr>
        <w:ind w:left="851" w:firstLine="0"/>
        <w:rPr>
          <w:rFonts w:asciiTheme="minorHAnsi" w:hAnsiTheme="minorHAnsi" w:cstheme="minorHAnsi"/>
          <w:bCs/>
          <w:lang w:val="id-ID"/>
        </w:rPr>
      </w:pPr>
    </w:p>
    <w:p w:rsidR="008463DC" w:rsidRDefault="008F1EE0" w:rsidP="008F1EE0">
      <w:pPr>
        <w:ind w:left="851" w:firstLine="0"/>
        <w:rPr>
          <w:rFonts w:asciiTheme="minorHAnsi" w:hAnsiTheme="minorHAnsi" w:cstheme="minorHAnsi"/>
          <w:bCs/>
          <w:lang w:val="id-ID"/>
        </w:rPr>
      </w:pPr>
      <w:r>
        <w:rPr>
          <w:rFonts w:asciiTheme="minorHAnsi" w:hAnsiTheme="minorHAnsi" w:cstheme="minorHAnsi"/>
          <w:bCs/>
          <w:lang w:val="id-ID"/>
        </w:rPr>
        <w:t>D</w:t>
      </w:r>
      <w:r w:rsidR="003107AD">
        <w:rPr>
          <w:rFonts w:asciiTheme="minorHAnsi" w:hAnsiTheme="minorHAnsi" w:cstheme="minorHAnsi"/>
          <w:bCs/>
          <w:lang w:val="id-ID"/>
        </w:rPr>
        <w:t>engan bertambahnya kegiatan di Kecamatan Belakang Padang Tahun 201</w:t>
      </w:r>
      <w:r w:rsidR="000A177A">
        <w:rPr>
          <w:rFonts w:asciiTheme="minorHAnsi" w:hAnsiTheme="minorHAnsi" w:cstheme="minorHAnsi"/>
          <w:bCs/>
          <w:lang w:val="id-ID"/>
        </w:rPr>
        <w:t>8</w:t>
      </w:r>
      <w:r w:rsidR="003107AD">
        <w:rPr>
          <w:rFonts w:asciiTheme="minorHAnsi" w:hAnsiTheme="minorHAnsi" w:cstheme="minorHAnsi"/>
          <w:bCs/>
          <w:lang w:val="id-ID"/>
        </w:rPr>
        <w:t xml:space="preserve"> </w:t>
      </w:r>
      <w:r w:rsidR="008463DC">
        <w:rPr>
          <w:rFonts w:asciiTheme="minorHAnsi" w:hAnsiTheme="minorHAnsi" w:cstheme="minorHAnsi"/>
          <w:bCs/>
          <w:lang w:val="id-ID"/>
        </w:rPr>
        <w:t xml:space="preserve">kegiatan Pemberdayaan Masyarakat dan partisipasi masyarakat </w:t>
      </w:r>
      <w:r w:rsidR="003107AD">
        <w:rPr>
          <w:rFonts w:asciiTheme="minorHAnsi" w:hAnsiTheme="minorHAnsi" w:cstheme="minorHAnsi"/>
          <w:bCs/>
          <w:lang w:val="id-ID"/>
        </w:rPr>
        <w:t xml:space="preserve">oleh Swakelola yang mana dikerjakan oleh masyarakat </w:t>
      </w:r>
      <w:r w:rsidR="008463DC">
        <w:rPr>
          <w:rFonts w:asciiTheme="minorHAnsi" w:hAnsiTheme="minorHAnsi" w:cstheme="minorHAnsi"/>
          <w:bCs/>
          <w:lang w:val="id-ID"/>
        </w:rPr>
        <w:t xml:space="preserve">dengan program </w:t>
      </w:r>
      <w:r w:rsidR="003107AD">
        <w:rPr>
          <w:rFonts w:asciiTheme="minorHAnsi" w:hAnsiTheme="minorHAnsi" w:cstheme="minorHAnsi"/>
          <w:bCs/>
          <w:lang w:val="id-ID"/>
        </w:rPr>
        <w:t xml:space="preserve"> Percepatan infrastruktur Kelurahan (PIK)</w:t>
      </w:r>
      <w:r>
        <w:rPr>
          <w:rFonts w:asciiTheme="minorHAnsi" w:hAnsiTheme="minorHAnsi" w:cstheme="minorHAnsi"/>
          <w:bCs/>
          <w:lang w:val="id-ID"/>
        </w:rPr>
        <w:t>, kegiatan yang dikelola masyarakat melalui swakelola ini adalah seperti jerambah, pelantar beton, jalan, semeinsasi, drainasse.</w:t>
      </w:r>
      <w:r w:rsidR="003107AD">
        <w:rPr>
          <w:rFonts w:asciiTheme="minorHAnsi" w:hAnsiTheme="minorHAnsi" w:cstheme="minorHAnsi"/>
          <w:bCs/>
          <w:lang w:val="id-ID"/>
        </w:rPr>
        <w:t xml:space="preserve"> </w:t>
      </w:r>
    </w:p>
    <w:p w:rsidR="00650D4A" w:rsidRPr="003107AD" w:rsidRDefault="00650D4A" w:rsidP="008F1EE0">
      <w:pPr>
        <w:ind w:left="851" w:firstLine="0"/>
        <w:rPr>
          <w:rFonts w:asciiTheme="minorHAnsi" w:hAnsiTheme="minorHAnsi" w:cstheme="minorHAnsi"/>
          <w:bCs/>
          <w:lang w:val="id-ID"/>
        </w:rPr>
      </w:pPr>
    </w:p>
    <w:tbl>
      <w:tblPr>
        <w:tblW w:w="7371" w:type="dxa"/>
        <w:tblInd w:w="959" w:type="dxa"/>
        <w:tblBorders>
          <w:top w:val="single" w:sz="18" w:space="0" w:color="auto"/>
          <w:bottom w:val="single" w:sz="18" w:space="0" w:color="auto"/>
        </w:tblBorders>
        <w:tblLook w:val="04A0" w:firstRow="1" w:lastRow="0" w:firstColumn="1" w:lastColumn="0" w:noHBand="0" w:noVBand="1"/>
      </w:tblPr>
      <w:tblGrid>
        <w:gridCol w:w="2976"/>
        <w:gridCol w:w="1134"/>
        <w:gridCol w:w="992"/>
        <w:gridCol w:w="1031"/>
        <w:gridCol w:w="379"/>
        <w:gridCol w:w="859"/>
      </w:tblGrid>
      <w:tr w:rsidR="003107AD" w:rsidRPr="00873E9E" w:rsidTr="00CF4EB1">
        <w:trPr>
          <w:trHeight w:val="515"/>
        </w:trPr>
        <w:tc>
          <w:tcPr>
            <w:tcW w:w="2976" w:type="dxa"/>
            <w:tcBorders>
              <w:top w:val="single" w:sz="18" w:space="0" w:color="auto"/>
              <w:left w:val="nil"/>
              <w:bottom w:val="single" w:sz="18" w:space="0" w:color="auto"/>
              <w:right w:val="nil"/>
            </w:tcBorders>
            <w:shd w:val="clear" w:color="auto" w:fill="4F81BD"/>
            <w:vAlign w:val="center"/>
          </w:tcPr>
          <w:p w:rsidR="003107AD" w:rsidRPr="00873E9E" w:rsidRDefault="003107AD" w:rsidP="00CF4EB1">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Indikator</w:t>
            </w:r>
          </w:p>
        </w:tc>
        <w:tc>
          <w:tcPr>
            <w:tcW w:w="1134" w:type="dxa"/>
            <w:tcBorders>
              <w:top w:val="single" w:sz="18" w:space="0" w:color="auto"/>
              <w:left w:val="nil"/>
              <w:bottom w:val="single" w:sz="18" w:space="0" w:color="auto"/>
              <w:right w:val="nil"/>
            </w:tcBorders>
            <w:shd w:val="clear" w:color="auto" w:fill="4F81BD"/>
            <w:vAlign w:val="center"/>
          </w:tcPr>
          <w:p w:rsidR="003107AD" w:rsidRPr="00873E9E" w:rsidRDefault="003107AD" w:rsidP="00CF4EB1">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Satuan</w:t>
            </w:r>
          </w:p>
        </w:tc>
        <w:tc>
          <w:tcPr>
            <w:tcW w:w="992" w:type="dxa"/>
            <w:tcBorders>
              <w:top w:val="single" w:sz="18" w:space="0" w:color="auto"/>
              <w:left w:val="nil"/>
              <w:bottom w:val="single" w:sz="18" w:space="0" w:color="auto"/>
              <w:right w:val="nil"/>
            </w:tcBorders>
            <w:shd w:val="clear" w:color="auto" w:fill="4F81BD"/>
            <w:vAlign w:val="center"/>
          </w:tcPr>
          <w:p w:rsidR="003107AD" w:rsidRPr="00873E9E" w:rsidRDefault="003107AD" w:rsidP="00CF4EB1">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Target</w:t>
            </w:r>
          </w:p>
        </w:tc>
        <w:tc>
          <w:tcPr>
            <w:tcW w:w="1031" w:type="dxa"/>
            <w:tcBorders>
              <w:top w:val="single" w:sz="18" w:space="0" w:color="auto"/>
              <w:left w:val="nil"/>
              <w:bottom w:val="single" w:sz="18" w:space="0" w:color="auto"/>
              <w:right w:val="nil"/>
            </w:tcBorders>
            <w:shd w:val="clear" w:color="auto" w:fill="4F81BD"/>
            <w:vAlign w:val="center"/>
          </w:tcPr>
          <w:p w:rsidR="003107AD" w:rsidRPr="00873E9E" w:rsidRDefault="003107AD" w:rsidP="00CF4EB1">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Realisasi</w:t>
            </w:r>
          </w:p>
        </w:tc>
        <w:tc>
          <w:tcPr>
            <w:tcW w:w="1238" w:type="dxa"/>
            <w:gridSpan w:val="2"/>
            <w:tcBorders>
              <w:top w:val="single" w:sz="18" w:space="0" w:color="auto"/>
              <w:left w:val="nil"/>
              <w:bottom w:val="single" w:sz="18" w:space="0" w:color="auto"/>
              <w:right w:val="nil"/>
            </w:tcBorders>
            <w:shd w:val="clear" w:color="auto" w:fill="4F81BD"/>
            <w:vAlign w:val="center"/>
          </w:tcPr>
          <w:p w:rsidR="003107AD" w:rsidRPr="00873E9E" w:rsidRDefault="003107AD" w:rsidP="00CF4EB1">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Capaian</w:t>
            </w:r>
          </w:p>
        </w:tc>
      </w:tr>
      <w:tr w:rsidR="008F1EE0" w:rsidRPr="00873E9E" w:rsidTr="00CF4EB1">
        <w:tc>
          <w:tcPr>
            <w:tcW w:w="2976" w:type="dxa"/>
            <w:tcBorders>
              <w:top w:val="single" w:sz="18" w:space="0" w:color="auto"/>
              <w:bottom w:val="single" w:sz="4" w:space="0" w:color="auto"/>
            </w:tcBorders>
            <w:shd w:val="clear" w:color="auto" w:fill="D8D8D8"/>
          </w:tcPr>
          <w:p w:rsidR="008F1EE0" w:rsidRPr="00873E9E" w:rsidRDefault="000A177A" w:rsidP="008F1EE0">
            <w:pPr>
              <w:pStyle w:val="ListParagraph"/>
              <w:spacing w:before="120" w:line="360" w:lineRule="auto"/>
              <w:ind w:left="0" w:firstLine="0"/>
              <w:contextualSpacing/>
              <w:jc w:val="left"/>
              <w:rPr>
                <w:rFonts w:asciiTheme="minorHAnsi" w:hAnsiTheme="minorHAnsi" w:cstheme="minorHAnsi"/>
                <w:color w:val="000000"/>
                <w:sz w:val="20"/>
                <w:szCs w:val="20"/>
              </w:rPr>
            </w:pPr>
            <w:r w:rsidRPr="00383C9D">
              <w:rPr>
                <w:rFonts w:asciiTheme="minorHAnsi" w:hAnsiTheme="minorHAnsi" w:cstheme="minorHAnsi"/>
                <w:sz w:val="20"/>
                <w:szCs w:val="20"/>
                <w:lang w:val="en-GB"/>
              </w:rPr>
              <w:t xml:space="preserve">Persentase </w:t>
            </w:r>
            <w:r>
              <w:rPr>
                <w:rFonts w:asciiTheme="minorHAnsi" w:hAnsiTheme="minorHAnsi" w:cstheme="minorHAnsi"/>
                <w:sz w:val="20"/>
                <w:szCs w:val="20"/>
                <w:lang w:val="id-ID"/>
              </w:rPr>
              <w:t xml:space="preserve">prasarana dan sarana dasar (PSD) </w:t>
            </w:r>
            <w:r w:rsidRPr="00383C9D">
              <w:rPr>
                <w:rFonts w:asciiTheme="minorHAnsi" w:hAnsiTheme="minorHAnsi" w:cstheme="minorHAnsi"/>
                <w:sz w:val="20"/>
                <w:szCs w:val="20"/>
                <w:lang w:val="en-GB"/>
              </w:rPr>
              <w:t>lingkungan permukiman berbasis peran serta (pemberdayaan) masyarakat</w:t>
            </w:r>
          </w:p>
        </w:tc>
        <w:tc>
          <w:tcPr>
            <w:tcW w:w="1134" w:type="dxa"/>
            <w:tcBorders>
              <w:top w:val="single" w:sz="18" w:space="0" w:color="auto"/>
              <w:bottom w:val="single" w:sz="4" w:space="0" w:color="auto"/>
            </w:tcBorders>
            <w:shd w:val="clear" w:color="auto" w:fill="D8D8D8"/>
          </w:tcPr>
          <w:p w:rsidR="008F1EE0" w:rsidRPr="00873E9E" w:rsidRDefault="008F1EE0" w:rsidP="000A177A">
            <w:pPr>
              <w:spacing w:before="120" w:line="360" w:lineRule="auto"/>
              <w:ind w:left="34" w:firstLine="0"/>
              <w:jc w:val="center"/>
              <w:rPr>
                <w:rFonts w:asciiTheme="minorHAnsi" w:hAnsiTheme="minorHAnsi" w:cstheme="minorHAnsi"/>
                <w:color w:val="000000"/>
                <w:sz w:val="18"/>
                <w:szCs w:val="18"/>
              </w:rPr>
            </w:pPr>
            <w:r>
              <w:rPr>
                <w:rFonts w:asciiTheme="minorHAnsi" w:hAnsiTheme="minorHAnsi" w:cstheme="minorHAnsi"/>
                <w:color w:val="000000"/>
                <w:sz w:val="18"/>
                <w:szCs w:val="18"/>
                <w:lang w:val="id-ID"/>
              </w:rPr>
              <w:t>6 kelurahan</w:t>
            </w:r>
          </w:p>
        </w:tc>
        <w:tc>
          <w:tcPr>
            <w:tcW w:w="992" w:type="dxa"/>
            <w:tcBorders>
              <w:top w:val="single" w:sz="18" w:space="0" w:color="auto"/>
              <w:bottom w:val="single" w:sz="4" w:space="0" w:color="auto"/>
            </w:tcBorders>
            <w:shd w:val="clear" w:color="auto" w:fill="D8D8D8"/>
          </w:tcPr>
          <w:p w:rsidR="008F1EE0" w:rsidRPr="008F1EE0" w:rsidRDefault="008F1EE0" w:rsidP="000A177A">
            <w:pPr>
              <w:spacing w:before="120" w:line="360" w:lineRule="auto"/>
              <w:ind w:left="34" w:firstLine="0"/>
              <w:jc w:val="center"/>
              <w:rPr>
                <w:rFonts w:asciiTheme="minorHAnsi" w:hAnsiTheme="minorHAnsi" w:cstheme="minorHAnsi"/>
                <w:color w:val="000000"/>
                <w:sz w:val="18"/>
                <w:szCs w:val="18"/>
                <w:lang w:val="id-ID"/>
              </w:rPr>
            </w:pPr>
            <w:r>
              <w:rPr>
                <w:rFonts w:asciiTheme="minorHAnsi" w:hAnsiTheme="minorHAnsi" w:cstheme="minorHAnsi"/>
                <w:color w:val="000000"/>
                <w:sz w:val="18"/>
                <w:szCs w:val="18"/>
                <w:lang w:val="id-ID"/>
              </w:rPr>
              <w:t>6 kelurahan</w:t>
            </w:r>
          </w:p>
        </w:tc>
        <w:tc>
          <w:tcPr>
            <w:tcW w:w="1031" w:type="dxa"/>
            <w:tcBorders>
              <w:top w:val="single" w:sz="18" w:space="0" w:color="auto"/>
              <w:bottom w:val="single" w:sz="4" w:space="0" w:color="auto"/>
            </w:tcBorders>
            <w:shd w:val="clear" w:color="auto" w:fill="D8D8D8"/>
          </w:tcPr>
          <w:p w:rsidR="008F1EE0" w:rsidRPr="00873E9E" w:rsidRDefault="008F1EE0" w:rsidP="000A177A">
            <w:pPr>
              <w:spacing w:before="120" w:line="360" w:lineRule="auto"/>
              <w:ind w:left="34" w:firstLine="0"/>
              <w:jc w:val="center"/>
              <w:rPr>
                <w:rFonts w:asciiTheme="minorHAnsi" w:hAnsiTheme="minorHAnsi" w:cstheme="minorHAnsi"/>
                <w:color w:val="FF0000"/>
                <w:sz w:val="18"/>
                <w:szCs w:val="18"/>
                <w:lang w:val="id-ID"/>
              </w:rPr>
            </w:pPr>
            <w:r>
              <w:rPr>
                <w:rFonts w:asciiTheme="minorHAnsi" w:hAnsiTheme="minorHAnsi" w:cstheme="minorHAnsi"/>
                <w:color w:val="000000"/>
                <w:sz w:val="18"/>
                <w:szCs w:val="18"/>
                <w:lang w:val="id-ID"/>
              </w:rPr>
              <w:t>99,77</w:t>
            </w:r>
          </w:p>
        </w:tc>
        <w:tc>
          <w:tcPr>
            <w:tcW w:w="1238" w:type="dxa"/>
            <w:gridSpan w:val="2"/>
            <w:tcBorders>
              <w:top w:val="single" w:sz="18" w:space="0" w:color="auto"/>
              <w:bottom w:val="single" w:sz="4" w:space="0" w:color="auto"/>
            </w:tcBorders>
            <w:shd w:val="clear" w:color="auto" w:fill="D8D8D8"/>
          </w:tcPr>
          <w:p w:rsidR="008F1EE0" w:rsidRPr="00873E9E" w:rsidRDefault="008F1EE0" w:rsidP="000A177A">
            <w:pPr>
              <w:spacing w:before="120" w:line="360" w:lineRule="auto"/>
              <w:ind w:left="34" w:firstLine="0"/>
              <w:jc w:val="center"/>
              <w:rPr>
                <w:rFonts w:asciiTheme="minorHAnsi" w:hAnsiTheme="minorHAnsi" w:cstheme="minorHAnsi"/>
                <w:color w:val="FF0000"/>
                <w:sz w:val="18"/>
                <w:szCs w:val="18"/>
                <w:lang w:val="id-ID"/>
              </w:rPr>
            </w:pPr>
            <w:r>
              <w:rPr>
                <w:rFonts w:asciiTheme="minorHAnsi" w:hAnsiTheme="minorHAnsi" w:cstheme="minorHAnsi"/>
                <w:color w:val="000000"/>
                <w:sz w:val="18"/>
                <w:szCs w:val="18"/>
                <w:lang w:val="id-ID"/>
              </w:rPr>
              <w:t>99,77</w:t>
            </w:r>
          </w:p>
        </w:tc>
      </w:tr>
      <w:tr w:rsidR="008F1EE0" w:rsidRPr="00873E9E" w:rsidTr="00CF4EB1">
        <w:trPr>
          <w:trHeight w:val="335"/>
        </w:trPr>
        <w:tc>
          <w:tcPr>
            <w:tcW w:w="2976" w:type="dxa"/>
            <w:tcBorders>
              <w:top w:val="single" w:sz="4" w:space="0" w:color="auto"/>
              <w:bottom w:val="single" w:sz="4" w:space="0" w:color="auto"/>
            </w:tcBorders>
            <w:shd w:val="clear" w:color="auto" w:fill="D8D8D8"/>
            <w:vAlign w:val="center"/>
          </w:tcPr>
          <w:p w:rsidR="008F1EE0" w:rsidRPr="00873E9E" w:rsidRDefault="008F1EE0" w:rsidP="00CF4EB1">
            <w:pPr>
              <w:spacing w:before="240"/>
              <w:ind w:left="34" w:firstLine="0"/>
              <w:rPr>
                <w:rFonts w:asciiTheme="minorHAnsi" w:hAnsiTheme="minorHAnsi" w:cstheme="minorHAnsi"/>
                <w:sz w:val="18"/>
                <w:szCs w:val="18"/>
              </w:rPr>
            </w:pPr>
            <w:r w:rsidRPr="00873E9E">
              <w:rPr>
                <w:rFonts w:asciiTheme="minorHAnsi" w:hAnsiTheme="minorHAnsi" w:cstheme="minorHAnsi"/>
                <w:sz w:val="18"/>
                <w:szCs w:val="18"/>
              </w:rPr>
              <w:t>Kecamatan Belakang Padang</w:t>
            </w:r>
          </w:p>
        </w:tc>
        <w:tc>
          <w:tcPr>
            <w:tcW w:w="1134" w:type="dxa"/>
            <w:tcBorders>
              <w:top w:val="single" w:sz="4" w:space="0" w:color="auto"/>
              <w:bottom w:val="single" w:sz="4" w:space="0" w:color="auto"/>
            </w:tcBorders>
            <w:shd w:val="clear" w:color="auto" w:fill="D8D8D8"/>
            <w:vAlign w:val="center"/>
          </w:tcPr>
          <w:p w:rsidR="008F1EE0" w:rsidRPr="008F1EE0" w:rsidRDefault="008F1EE0" w:rsidP="00CF4EB1">
            <w:pPr>
              <w:spacing w:before="240"/>
              <w:ind w:left="33" w:firstLine="0"/>
              <w:jc w:val="center"/>
              <w:rPr>
                <w:rFonts w:asciiTheme="minorHAnsi" w:hAnsiTheme="minorHAnsi" w:cstheme="minorHAnsi"/>
                <w:sz w:val="18"/>
                <w:szCs w:val="18"/>
                <w:lang w:val="id-ID"/>
              </w:rPr>
            </w:pPr>
            <w:r>
              <w:rPr>
                <w:rFonts w:asciiTheme="minorHAnsi" w:hAnsiTheme="minorHAnsi" w:cstheme="minorHAnsi"/>
                <w:sz w:val="18"/>
                <w:szCs w:val="18"/>
                <w:lang w:val="id-ID"/>
              </w:rPr>
              <w:t>Kelurahan</w:t>
            </w:r>
          </w:p>
        </w:tc>
        <w:tc>
          <w:tcPr>
            <w:tcW w:w="992" w:type="dxa"/>
            <w:tcBorders>
              <w:top w:val="single" w:sz="4" w:space="0" w:color="auto"/>
              <w:bottom w:val="single" w:sz="4" w:space="0" w:color="auto"/>
            </w:tcBorders>
            <w:shd w:val="clear" w:color="auto" w:fill="D8D8D8"/>
            <w:vAlign w:val="center"/>
          </w:tcPr>
          <w:p w:rsidR="008F1EE0" w:rsidRPr="008F1EE0" w:rsidRDefault="008F1EE0" w:rsidP="00CF4EB1">
            <w:pPr>
              <w:spacing w:before="240"/>
              <w:ind w:left="33" w:firstLine="0"/>
              <w:jc w:val="center"/>
              <w:rPr>
                <w:rFonts w:asciiTheme="minorHAnsi" w:hAnsiTheme="minorHAnsi" w:cstheme="minorHAnsi"/>
                <w:sz w:val="18"/>
                <w:szCs w:val="18"/>
                <w:lang w:val="id-ID"/>
              </w:rPr>
            </w:pPr>
            <w:r>
              <w:rPr>
                <w:rFonts w:asciiTheme="minorHAnsi" w:hAnsiTheme="minorHAnsi" w:cstheme="minorHAnsi"/>
                <w:sz w:val="18"/>
                <w:szCs w:val="18"/>
                <w:lang w:val="id-ID"/>
              </w:rPr>
              <w:t>6</w:t>
            </w:r>
          </w:p>
        </w:tc>
        <w:tc>
          <w:tcPr>
            <w:tcW w:w="1031" w:type="dxa"/>
            <w:tcBorders>
              <w:top w:val="single" w:sz="4" w:space="0" w:color="auto"/>
              <w:bottom w:val="single" w:sz="4" w:space="0" w:color="auto"/>
            </w:tcBorders>
            <w:shd w:val="clear" w:color="auto" w:fill="D8D8D8"/>
            <w:vAlign w:val="center"/>
          </w:tcPr>
          <w:p w:rsidR="008F1EE0" w:rsidRPr="008F1EE0" w:rsidRDefault="008F1EE0" w:rsidP="00CF4EB1">
            <w:pPr>
              <w:spacing w:before="240"/>
              <w:ind w:left="33" w:firstLine="0"/>
              <w:jc w:val="center"/>
              <w:rPr>
                <w:rFonts w:asciiTheme="minorHAnsi" w:hAnsiTheme="minorHAnsi" w:cstheme="minorHAnsi"/>
                <w:sz w:val="18"/>
                <w:szCs w:val="18"/>
                <w:lang w:val="id-ID"/>
              </w:rPr>
            </w:pPr>
            <w:r>
              <w:rPr>
                <w:rFonts w:asciiTheme="minorHAnsi" w:hAnsiTheme="minorHAnsi" w:cstheme="minorHAnsi"/>
                <w:sz w:val="18"/>
                <w:szCs w:val="18"/>
                <w:lang w:val="id-ID"/>
              </w:rPr>
              <w:t>6</w:t>
            </w:r>
          </w:p>
        </w:tc>
        <w:tc>
          <w:tcPr>
            <w:tcW w:w="1238" w:type="dxa"/>
            <w:gridSpan w:val="2"/>
            <w:tcBorders>
              <w:top w:val="single" w:sz="4" w:space="0" w:color="auto"/>
              <w:bottom w:val="single" w:sz="4" w:space="0" w:color="auto"/>
            </w:tcBorders>
            <w:shd w:val="clear" w:color="auto" w:fill="D8D8D8"/>
            <w:vAlign w:val="center"/>
          </w:tcPr>
          <w:p w:rsidR="008F1EE0" w:rsidRPr="00873E9E" w:rsidRDefault="008F1EE0" w:rsidP="00CF4EB1">
            <w:pPr>
              <w:spacing w:before="240"/>
              <w:ind w:left="33" w:firstLine="0"/>
              <w:jc w:val="center"/>
              <w:rPr>
                <w:rFonts w:asciiTheme="minorHAnsi" w:hAnsiTheme="minorHAnsi" w:cstheme="minorHAnsi"/>
                <w:sz w:val="18"/>
                <w:szCs w:val="18"/>
                <w:lang w:val="id-ID"/>
              </w:rPr>
            </w:pPr>
            <w:r>
              <w:rPr>
                <w:rFonts w:asciiTheme="minorHAnsi" w:hAnsiTheme="minorHAnsi" w:cstheme="minorHAnsi"/>
                <w:color w:val="000000"/>
                <w:sz w:val="18"/>
                <w:szCs w:val="18"/>
                <w:lang w:val="id-ID"/>
              </w:rPr>
              <w:t>99,77</w:t>
            </w:r>
          </w:p>
        </w:tc>
      </w:tr>
      <w:tr w:rsidR="008F1EE0" w:rsidRPr="00873E9E" w:rsidTr="00CF4EB1">
        <w:tc>
          <w:tcPr>
            <w:tcW w:w="6512" w:type="dxa"/>
            <w:gridSpan w:val="5"/>
            <w:tcBorders>
              <w:top w:val="single" w:sz="4" w:space="0" w:color="auto"/>
            </w:tcBorders>
            <w:shd w:val="clear" w:color="auto" w:fill="D8D8D8"/>
          </w:tcPr>
          <w:p w:rsidR="008F1EE0" w:rsidRPr="00634B65" w:rsidRDefault="008F1EE0" w:rsidP="00CF4EB1">
            <w:pPr>
              <w:spacing w:before="240"/>
              <w:ind w:left="33" w:firstLine="0"/>
              <w:jc w:val="left"/>
              <w:rPr>
                <w:rFonts w:asciiTheme="minorHAnsi" w:hAnsiTheme="minorHAnsi" w:cstheme="minorHAnsi"/>
                <w:b/>
                <w:sz w:val="18"/>
                <w:szCs w:val="18"/>
              </w:rPr>
            </w:pPr>
            <w:r w:rsidRPr="00634B65">
              <w:rPr>
                <w:rFonts w:asciiTheme="minorHAnsi" w:hAnsiTheme="minorHAnsi" w:cstheme="minorHAnsi"/>
                <w:b/>
                <w:bCs/>
                <w:sz w:val="18"/>
                <w:szCs w:val="18"/>
              </w:rPr>
              <w:t>Capaian kinerja rata-rata</w:t>
            </w:r>
          </w:p>
        </w:tc>
        <w:tc>
          <w:tcPr>
            <w:tcW w:w="859" w:type="dxa"/>
            <w:tcBorders>
              <w:top w:val="single" w:sz="4" w:space="0" w:color="auto"/>
            </w:tcBorders>
            <w:shd w:val="clear" w:color="auto" w:fill="D8D8D8"/>
          </w:tcPr>
          <w:p w:rsidR="008F1EE0" w:rsidRPr="00634B65" w:rsidRDefault="008F1EE0" w:rsidP="00CF4EB1">
            <w:pPr>
              <w:spacing w:before="240"/>
              <w:ind w:left="-241" w:firstLine="0"/>
              <w:jc w:val="center"/>
              <w:rPr>
                <w:rFonts w:asciiTheme="minorHAnsi" w:hAnsiTheme="minorHAnsi" w:cstheme="minorHAnsi"/>
                <w:b/>
                <w:sz w:val="18"/>
                <w:szCs w:val="18"/>
                <w:lang w:val="id-ID"/>
              </w:rPr>
            </w:pPr>
            <w:r>
              <w:rPr>
                <w:rFonts w:asciiTheme="minorHAnsi" w:hAnsiTheme="minorHAnsi" w:cstheme="minorHAnsi"/>
                <w:color w:val="000000"/>
                <w:sz w:val="18"/>
                <w:szCs w:val="18"/>
                <w:lang w:val="id-ID"/>
              </w:rPr>
              <w:t>99,77</w:t>
            </w:r>
          </w:p>
        </w:tc>
      </w:tr>
    </w:tbl>
    <w:p w:rsidR="008F1EE0" w:rsidRDefault="008F1EE0" w:rsidP="008F1EE0">
      <w:pPr>
        <w:pStyle w:val="Heading3"/>
        <w:ind w:left="0" w:firstLine="0"/>
        <w:jc w:val="center"/>
        <w:rPr>
          <w:rFonts w:asciiTheme="minorHAnsi" w:hAnsiTheme="minorHAnsi" w:cstheme="minorHAnsi"/>
          <w:b w:val="0"/>
          <w:sz w:val="24"/>
          <w:szCs w:val="24"/>
          <w:lang w:val="id-ID"/>
        </w:rPr>
      </w:pPr>
    </w:p>
    <w:p w:rsidR="00650D4A" w:rsidRDefault="00650D4A" w:rsidP="00650D4A">
      <w:pPr>
        <w:rPr>
          <w:lang w:val="id-ID"/>
        </w:rPr>
      </w:pPr>
    </w:p>
    <w:p w:rsidR="000A177A" w:rsidRPr="00650D4A" w:rsidRDefault="000A177A" w:rsidP="00650D4A">
      <w:pPr>
        <w:rPr>
          <w:lang w:val="id-ID"/>
        </w:rPr>
      </w:pPr>
    </w:p>
    <w:p w:rsidR="008463DC" w:rsidRPr="003107AD" w:rsidRDefault="008463DC" w:rsidP="008F1EE0">
      <w:pPr>
        <w:pStyle w:val="Heading3"/>
        <w:ind w:left="0" w:firstLine="0"/>
        <w:jc w:val="center"/>
        <w:rPr>
          <w:rFonts w:asciiTheme="minorHAnsi" w:hAnsiTheme="minorHAnsi" w:cstheme="minorHAnsi"/>
          <w:sz w:val="24"/>
          <w:szCs w:val="24"/>
          <w:lang w:val="id-ID"/>
        </w:rPr>
      </w:pPr>
      <w:r w:rsidRPr="00873E9E">
        <w:rPr>
          <w:rFonts w:asciiTheme="minorHAnsi" w:hAnsiTheme="minorHAnsi" w:cstheme="minorHAnsi"/>
          <w:sz w:val="24"/>
          <w:szCs w:val="24"/>
        </w:rPr>
        <w:lastRenderedPageBreak/>
        <w:t>Analisis Pencapaian Sasaran Strategis</w:t>
      </w:r>
    </w:p>
    <w:p w:rsidR="008463DC" w:rsidRPr="00873E9E" w:rsidRDefault="008463DC" w:rsidP="008463DC">
      <w:pPr>
        <w:pStyle w:val="ListParagraph"/>
        <w:spacing w:line="240" w:lineRule="auto"/>
        <w:ind w:left="0" w:firstLine="360"/>
        <w:rPr>
          <w:rFonts w:asciiTheme="minorHAnsi" w:hAnsiTheme="minorHAnsi" w:cstheme="minorHAnsi"/>
          <w:b/>
          <w:sz w:val="20"/>
          <w:szCs w:val="20"/>
        </w:rPr>
      </w:pPr>
    </w:p>
    <w:tbl>
      <w:tblPr>
        <w:tblW w:w="7371" w:type="dxa"/>
        <w:tblInd w:w="959" w:type="dxa"/>
        <w:tblLook w:val="04A0" w:firstRow="1" w:lastRow="0" w:firstColumn="1" w:lastColumn="0" w:noHBand="0" w:noVBand="1"/>
      </w:tblPr>
      <w:tblGrid>
        <w:gridCol w:w="2268"/>
        <w:gridCol w:w="2927"/>
        <w:gridCol w:w="1042"/>
        <w:gridCol w:w="1134"/>
      </w:tblGrid>
      <w:tr w:rsidR="008463DC" w:rsidRPr="00873E9E" w:rsidTr="008F1EE0">
        <w:trPr>
          <w:trHeight w:val="630"/>
        </w:trPr>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463DC" w:rsidRPr="00873E9E" w:rsidRDefault="008463DC" w:rsidP="00CF4EB1">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SASARAN STRATEGIS</w:t>
            </w:r>
          </w:p>
        </w:tc>
        <w:tc>
          <w:tcPr>
            <w:tcW w:w="2927" w:type="dxa"/>
            <w:tcBorders>
              <w:top w:val="single" w:sz="4" w:space="0" w:color="auto"/>
              <w:left w:val="nil"/>
              <w:bottom w:val="single" w:sz="4" w:space="0" w:color="auto"/>
              <w:right w:val="single" w:sz="4" w:space="0" w:color="000000"/>
            </w:tcBorders>
            <w:shd w:val="clear" w:color="auto" w:fill="92D050"/>
            <w:vAlign w:val="center"/>
            <w:hideMark/>
          </w:tcPr>
          <w:p w:rsidR="008463DC" w:rsidRPr="00873E9E" w:rsidRDefault="008463DC" w:rsidP="00CF4EB1">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INDIKATOR KINERJA</w:t>
            </w:r>
          </w:p>
        </w:tc>
        <w:tc>
          <w:tcPr>
            <w:tcW w:w="1042" w:type="dxa"/>
            <w:tcBorders>
              <w:top w:val="single" w:sz="4" w:space="0" w:color="auto"/>
              <w:left w:val="nil"/>
              <w:bottom w:val="single" w:sz="4" w:space="0" w:color="auto"/>
              <w:right w:val="single" w:sz="4" w:space="0" w:color="auto"/>
            </w:tcBorders>
            <w:shd w:val="clear" w:color="auto" w:fill="92D050"/>
            <w:noWrap/>
            <w:vAlign w:val="center"/>
            <w:hideMark/>
          </w:tcPr>
          <w:p w:rsidR="008463DC" w:rsidRPr="00873E9E" w:rsidRDefault="008463DC" w:rsidP="00CF4EB1">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TARGET</w:t>
            </w:r>
          </w:p>
        </w:tc>
        <w:tc>
          <w:tcPr>
            <w:tcW w:w="1134" w:type="dxa"/>
            <w:tcBorders>
              <w:top w:val="single" w:sz="4" w:space="0" w:color="auto"/>
              <w:left w:val="nil"/>
              <w:bottom w:val="single" w:sz="4" w:space="0" w:color="auto"/>
              <w:right w:val="single" w:sz="4" w:space="0" w:color="auto"/>
            </w:tcBorders>
            <w:shd w:val="clear" w:color="auto" w:fill="92D050"/>
            <w:noWrap/>
            <w:vAlign w:val="center"/>
            <w:hideMark/>
          </w:tcPr>
          <w:p w:rsidR="008463DC" w:rsidRPr="00873E9E" w:rsidRDefault="008463DC" w:rsidP="00CF4EB1">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REALISASI</w:t>
            </w:r>
          </w:p>
        </w:tc>
      </w:tr>
      <w:tr w:rsidR="008463DC" w:rsidRPr="00873E9E" w:rsidTr="008F1EE0">
        <w:trPr>
          <w:trHeight w:val="2424"/>
        </w:trPr>
        <w:tc>
          <w:tcPr>
            <w:tcW w:w="2268" w:type="dxa"/>
            <w:tcBorders>
              <w:top w:val="nil"/>
              <w:left w:val="single" w:sz="4" w:space="0" w:color="auto"/>
              <w:bottom w:val="single" w:sz="4" w:space="0" w:color="auto"/>
              <w:right w:val="single" w:sz="4" w:space="0" w:color="auto"/>
            </w:tcBorders>
            <w:shd w:val="clear" w:color="auto" w:fill="E5B8B7" w:themeFill="accent2" w:themeFillTint="66"/>
            <w:hideMark/>
          </w:tcPr>
          <w:p w:rsidR="008463DC" w:rsidRPr="00634B65" w:rsidRDefault="008F1EE0" w:rsidP="00CF4EB1">
            <w:pPr>
              <w:spacing w:before="120"/>
              <w:ind w:left="0" w:firstLine="0"/>
              <w:jc w:val="left"/>
              <w:rPr>
                <w:rFonts w:asciiTheme="minorHAnsi" w:hAnsiTheme="minorHAnsi" w:cstheme="minorHAnsi"/>
                <w:color w:val="000000"/>
                <w:sz w:val="20"/>
                <w:szCs w:val="20"/>
              </w:rPr>
            </w:pPr>
            <w:r w:rsidRPr="00383C9D">
              <w:rPr>
                <w:rFonts w:asciiTheme="minorHAnsi" w:hAnsiTheme="minorHAnsi" w:cstheme="minorHAnsi"/>
                <w:sz w:val="20"/>
                <w:szCs w:val="20"/>
              </w:rPr>
              <w:t>Peningkatan kualitas lingkungan melalui peran serta (pemberdayaan) masyarakat</w:t>
            </w:r>
          </w:p>
        </w:tc>
        <w:tc>
          <w:tcPr>
            <w:tcW w:w="2927" w:type="dxa"/>
            <w:tcBorders>
              <w:left w:val="nil"/>
              <w:bottom w:val="single" w:sz="4" w:space="0" w:color="auto"/>
              <w:right w:val="single" w:sz="4" w:space="0" w:color="000000"/>
            </w:tcBorders>
            <w:shd w:val="clear" w:color="auto" w:fill="E5B8B7" w:themeFill="accent2" w:themeFillTint="66"/>
            <w:hideMark/>
          </w:tcPr>
          <w:p w:rsidR="008463DC" w:rsidRPr="00873E9E" w:rsidRDefault="000A177A" w:rsidP="00CF4EB1">
            <w:pPr>
              <w:pStyle w:val="ListParagraph"/>
              <w:spacing w:before="120"/>
              <w:ind w:left="0" w:firstLine="0"/>
              <w:contextualSpacing/>
              <w:jc w:val="left"/>
              <w:rPr>
                <w:rFonts w:asciiTheme="minorHAnsi" w:hAnsiTheme="minorHAnsi" w:cstheme="minorHAnsi"/>
                <w:color w:val="000000"/>
                <w:sz w:val="20"/>
                <w:szCs w:val="20"/>
              </w:rPr>
            </w:pPr>
            <w:r w:rsidRPr="00383C9D">
              <w:rPr>
                <w:rFonts w:asciiTheme="minorHAnsi" w:hAnsiTheme="minorHAnsi" w:cstheme="minorHAnsi"/>
                <w:sz w:val="20"/>
                <w:szCs w:val="20"/>
                <w:lang w:val="en-GB"/>
              </w:rPr>
              <w:t xml:space="preserve">Persentase </w:t>
            </w:r>
            <w:r>
              <w:rPr>
                <w:rFonts w:asciiTheme="minorHAnsi" w:hAnsiTheme="minorHAnsi" w:cstheme="minorHAnsi"/>
                <w:sz w:val="20"/>
                <w:szCs w:val="20"/>
                <w:lang w:val="id-ID"/>
              </w:rPr>
              <w:t xml:space="preserve">prasarana dan sarana dasar (PSD) </w:t>
            </w:r>
            <w:r w:rsidRPr="00383C9D">
              <w:rPr>
                <w:rFonts w:asciiTheme="minorHAnsi" w:hAnsiTheme="minorHAnsi" w:cstheme="minorHAnsi"/>
                <w:sz w:val="20"/>
                <w:szCs w:val="20"/>
                <w:lang w:val="en-GB"/>
              </w:rPr>
              <w:t>lingkungan permukiman berbasis peran serta (pemberdayaan) masyarakat</w:t>
            </w:r>
          </w:p>
        </w:tc>
        <w:tc>
          <w:tcPr>
            <w:tcW w:w="1042" w:type="dxa"/>
            <w:tcBorders>
              <w:top w:val="nil"/>
              <w:left w:val="nil"/>
              <w:bottom w:val="single" w:sz="4" w:space="0" w:color="auto"/>
              <w:right w:val="single" w:sz="4" w:space="0" w:color="auto"/>
            </w:tcBorders>
            <w:shd w:val="clear" w:color="auto" w:fill="E5B8B7" w:themeFill="accent2" w:themeFillTint="66"/>
            <w:noWrap/>
            <w:hideMark/>
          </w:tcPr>
          <w:p w:rsidR="008463DC" w:rsidRPr="00873E9E" w:rsidRDefault="008F1EE0" w:rsidP="00CF4EB1">
            <w:pPr>
              <w:spacing w:before="120"/>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6</w:t>
            </w:r>
            <w:r w:rsidR="008463DC">
              <w:rPr>
                <w:rFonts w:asciiTheme="minorHAnsi" w:hAnsiTheme="minorHAnsi" w:cstheme="minorHAnsi"/>
                <w:color w:val="000000"/>
                <w:sz w:val="20"/>
                <w:szCs w:val="20"/>
                <w:lang w:val="id-ID"/>
              </w:rPr>
              <w:t xml:space="preserve"> Kelurahan</w:t>
            </w:r>
          </w:p>
          <w:p w:rsidR="008463DC" w:rsidRPr="00873E9E" w:rsidRDefault="008463DC" w:rsidP="00CF4EB1">
            <w:pPr>
              <w:spacing w:before="120"/>
              <w:ind w:left="0" w:firstLine="0"/>
              <w:jc w:val="center"/>
              <w:rPr>
                <w:rFonts w:asciiTheme="minorHAnsi" w:hAnsiTheme="minorHAnsi" w:cstheme="minorHAnsi"/>
              </w:rPr>
            </w:pPr>
          </w:p>
        </w:tc>
        <w:tc>
          <w:tcPr>
            <w:tcW w:w="1134" w:type="dxa"/>
            <w:tcBorders>
              <w:top w:val="nil"/>
              <w:left w:val="nil"/>
              <w:bottom w:val="single" w:sz="4" w:space="0" w:color="auto"/>
              <w:right w:val="single" w:sz="4" w:space="0" w:color="auto"/>
            </w:tcBorders>
            <w:shd w:val="clear" w:color="auto" w:fill="E5B8B7" w:themeFill="accent2" w:themeFillTint="66"/>
            <w:noWrap/>
            <w:hideMark/>
          </w:tcPr>
          <w:p w:rsidR="008463DC" w:rsidRPr="00634B65" w:rsidRDefault="008F1EE0" w:rsidP="00CF4EB1">
            <w:pPr>
              <w:spacing w:before="120"/>
              <w:ind w:left="0" w:firstLine="0"/>
              <w:jc w:val="center"/>
              <w:rPr>
                <w:rFonts w:asciiTheme="minorHAnsi" w:hAnsiTheme="minorHAnsi" w:cstheme="minorHAnsi"/>
                <w:color w:val="000000"/>
                <w:sz w:val="20"/>
                <w:szCs w:val="20"/>
                <w:lang w:val="id-ID"/>
              </w:rPr>
            </w:pPr>
            <w:r>
              <w:rPr>
                <w:rFonts w:asciiTheme="minorHAnsi" w:hAnsiTheme="minorHAnsi" w:cstheme="minorHAnsi"/>
                <w:sz w:val="20"/>
                <w:szCs w:val="20"/>
                <w:lang w:val="id-ID"/>
              </w:rPr>
              <w:t>99,77</w:t>
            </w:r>
          </w:p>
        </w:tc>
      </w:tr>
      <w:bookmarkEnd w:id="43"/>
    </w:tbl>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650D4A" w:rsidRDefault="00650D4A" w:rsidP="008F1EE0">
      <w:pPr>
        <w:tabs>
          <w:tab w:val="left" w:pos="2268"/>
        </w:tabs>
        <w:ind w:left="2552" w:hanging="1701"/>
        <w:rPr>
          <w:rFonts w:asciiTheme="minorHAnsi" w:hAnsiTheme="minorHAnsi" w:cstheme="minorHAnsi"/>
          <w:b/>
          <w:bCs/>
          <w:i/>
          <w:color w:val="000000"/>
          <w:lang w:val="id-ID"/>
        </w:rPr>
      </w:pPr>
    </w:p>
    <w:p w:rsidR="007725BA" w:rsidRPr="00873E9E" w:rsidRDefault="007725BA" w:rsidP="008F1EE0">
      <w:pPr>
        <w:tabs>
          <w:tab w:val="left" w:pos="2268"/>
        </w:tabs>
        <w:ind w:left="2552" w:hanging="1701"/>
        <w:rPr>
          <w:rFonts w:asciiTheme="minorHAnsi" w:hAnsiTheme="minorHAnsi" w:cstheme="minorHAnsi"/>
          <w:b/>
          <w:i/>
          <w:color w:val="000000"/>
          <w:w w:val="103"/>
        </w:rPr>
      </w:pPr>
      <w:r w:rsidRPr="00873E9E">
        <w:rPr>
          <w:rFonts w:asciiTheme="minorHAnsi" w:hAnsiTheme="minorHAnsi" w:cstheme="minorHAnsi"/>
          <w:b/>
          <w:bCs/>
          <w:i/>
          <w:color w:val="000000"/>
        </w:rPr>
        <w:lastRenderedPageBreak/>
        <w:t>Tujuan</w:t>
      </w:r>
      <w:r w:rsidRPr="00873E9E">
        <w:rPr>
          <w:rFonts w:asciiTheme="minorHAnsi" w:hAnsiTheme="minorHAnsi" w:cstheme="minorHAnsi"/>
          <w:b/>
          <w:bCs/>
          <w:i/>
          <w:color w:val="000000"/>
        </w:rPr>
        <w:tab/>
        <w:t xml:space="preserve">: </w:t>
      </w:r>
      <w:r w:rsidRPr="00873E9E">
        <w:rPr>
          <w:rFonts w:asciiTheme="minorHAnsi" w:hAnsiTheme="minorHAnsi" w:cstheme="minorHAnsi"/>
          <w:b/>
          <w:bCs/>
          <w:i/>
          <w:color w:val="000000"/>
        </w:rPr>
        <w:tab/>
      </w:r>
      <w:r w:rsidR="00650D4A">
        <w:rPr>
          <w:rFonts w:asciiTheme="minorHAnsi" w:hAnsiTheme="minorHAnsi" w:cstheme="minorHAnsi"/>
          <w:b/>
          <w:i/>
          <w:lang w:val="id-ID"/>
        </w:rPr>
        <w:t>Menyediakan infrastruktur kecamatan yang berkualitas untuk mengatasi masalah lingkungan/</w:t>
      </w:r>
      <w:r w:rsidR="00650D4A" w:rsidRPr="00650D4A">
        <w:rPr>
          <w:rFonts w:asciiTheme="minorHAnsi" w:hAnsiTheme="minorHAnsi" w:cstheme="minorHAnsi"/>
          <w:b/>
          <w:i/>
          <w:lang w:val="id-ID"/>
        </w:rPr>
        <w:t xml:space="preserve"> </w:t>
      </w:r>
      <w:r w:rsidR="00650D4A">
        <w:rPr>
          <w:rFonts w:asciiTheme="minorHAnsi" w:hAnsiTheme="minorHAnsi" w:cstheme="minorHAnsi"/>
          <w:b/>
          <w:i/>
          <w:lang w:val="id-ID"/>
        </w:rPr>
        <w:t>Meningkatkan pemberdayaan masyarakat dan partisipasi masyarakat</w:t>
      </w:r>
    </w:p>
    <w:p w:rsidR="003107AD" w:rsidRDefault="007725BA" w:rsidP="003107AD">
      <w:pPr>
        <w:tabs>
          <w:tab w:val="left" w:pos="2268"/>
        </w:tabs>
        <w:ind w:left="2552" w:hanging="1701"/>
        <w:rPr>
          <w:rFonts w:asciiTheme="minorHAnsi" w:hAnsiTheme="minorHAnsi" w:cstheme="minorHAnsi"/>
          <w:b/>
          <w:i/>
          <w:color w:val="000000"/>
          <w:w w:val="103"/>
          <w:lang w:val="id-ID"/>
        </w:rPr>
      </w:pPr>
      <w:r w:rsidRPr="00873E9E">
        <w:rPr>
          <w:rFonts w:asciiTheme="minorHAnsi" w:hAnsiTheme="minorHAnsi" w:cstheme="minorHAnsi"/>
          <w:b/>
          <w:bCs/>
          <w:i/>
          <w:color w:val="000000"/>
        </w:rPr>
        <w:t>Sasaran</w:t>
      </w:r>
      <w:r w:rsidRPr="00873E9E">
        <w:rPr>
          <w:rFonts w:asciiTheme="minorHAnsi" w:hAnsiTheme="minorHAnsi" w:cstheme="minorHAnsi"/>
          <w:b/>
          <w:bCs/>
          <w:i/>
          <w:color w:val="000000"/>
        </w:rPr>
        <w:tab/>
        <w:t xml:space="preserve">: </w:t>
      </w:r>
      <w:r w:rsidRPr="00873E9E">
        <w:rPr>
          <w:rFonts w:asciiTheme="minorHAnsi" w:hAnsiTheme="minorHAnsi" w:cstheme="minorHAnsi"/>
          <w:b/>
          <w:bCs/>
          <w:i/>
          <w:color w:val="000000"/>
        </w:rPr>
        <w:tab/>
      </w:r>
      <w:r w:rsidR="00650D4A">
        <w:rPr>
          <w:rFonts w:ascii="Calibri" w:hAnsi="Calibri" w:cs="Calibri"/>
          <w:b/>
          <w:lang w:val="id-ID"/>
        </w:rPr>
        <w:t>Persentase pengangkutan sampah</w:t>
      </w:r>
    </w:p>
    <w:p w:rsidR="003107AD" w:rsidRPr="003107AD" w:rsidRDefault="003107AD" w:rsidP="003107AD">
      <w:pPr>
        <w:tabs>
          <w:tab w:val="left" w:pos="2268"/>
        </w:tabs>
        <w:ind w:left="2552" w:hanging="1701"/>
        <w:rPr>
          <w:rFonts w:asciiTheme="minorHAnsi" w:hAnsiTheme="minorHAnsi" w:cstheme="minorHAnsi"/>
          <w:b/>
          <w:i/>
          <w:color w:val="000000"/>
          <w:w w:val="103"/>
          <w:lang w:val="id-ID"/>
        </w:rPr>
      </w:pPr>
    </w:p>
    <w:p w:rsidR="00CD151D" w:rsidRPr="00873E9E" w:rsidRDefault="007725BA" w:rsidP="007725BA">
      <w:pPr>
        <w:ind w:left="851" w:firstLine="0"/>
        <w:rPr>
          <w:rFonts w:asciiTheme="minorHAnsi" w:hAnsiTheme="minorHAnsi" w:cstheme="minorHAnsi"/>
        </w:rPr>
      </w:pPr>
      <w:r w:rsidRPr="00873E9E">
        <w:rPr>
          <w:rFonts w:asciiTheme="minorHAnsi" w:hAnsiTheme="minorHAnsi" w:cstheme="minorHAnsi"/>
        </w:rPr>
        <w:t>Serta ada penambahan kegiatan yang pelaksanaannya akan dilaksanakan tahun 201</w:t>
      </w:r>
      <w:r w:rsidR="000A177A">
        <w:rPr>
          <w:rFonts w:asciiTheme="minorHAnsi" w:hAnsiTheme="minorHAnsi" w:cstheme="minorHAnsi"/>
          <w:lang w:val="id-ID"/>
        </w:rPr>
        <w:t>8</w:t>
      </w:r>
      <w:r w:rsidRPr="00873E9E">
        <w:rPr>
          <w:rFonts w:asciiTheme="minorHAnsi" w:hAnsiTheme="minorHAnsi" w:cstheme="minorHAnsi"/>
        </w:rPr>
        <w:t xml:space="preserve"> yang dapat kami uraikan sebagai </w:t>
      </w:r>
      <w:proofErr w:type="gramStart"/>
      <w:r w:rsidRPr="00873E9E">
        <w:rPr>
          <w:rFonts w:asciiTheme="minorHAnsi" w:hAnsiTheme="minorHAnsi" w:cstheme="minorHAnsi"/>
        </w:rPr>
        <w:t>berikut :</w:t>
      </w:r>
      <w:proofErr w:type="gramEnd"/>
    </w:p>
    <w:tbl>
      <w:tblPr>
        <w:tblW w:w="7371" w:type="dxa"/>
        <w:tblInd w:w="959" w:type="dxa"/>
        <w:tblBorders>
          <w:top w:val="single" w:sz="18" w:space="0" w:color="auto"/>
          <w:bottom w:val="single" w:sz="18" w:space="0" w:color="auto"/>
        </w:tblBorders>
        <w:tblLook w:val="04A0" w:firstRow="1" w:lastRow="0" w:firstColumn="1" w:lastColumn="0" w:noHBand="0" w:noVBand="1"/>
      </w:tblPr>
      <w:tblGrid>
        <w:gridCol w:w="2975"/>
        <w:gridCol w:w="1134"/>
        <w:gridCol w:w="993"/>
        <w:gridCol w:w="1031"/>
        <w:gridCol w:w="379"/>
        <w:gridCol w:w="859"/>
      </w:tblGrid>
      <w:tr w:rsidR="007725BA" w:rsidRPr="00873E9E" w:rsidTr="0070312F">
        <w:trPr>
          <w:trHeight w:val="515"/>
        </w:trPr>
        <w:tc>
          <w:tcPr>
            <w:tcW w:w="2976" w:type="dxa"/>
            <w:tcBorders>
              <w:top w:val="single" w:sz="18" w:space="0" w:color="auto"/>
              <w:left w:val="nil"/>
              <w:bottom w:val="single" w:sz="18" w:space="0" w:color="auto"/>
              <w:right w:val="nil"/>
            </w:tcBorders>
            <w:shd w:val="clear" w:color="auto" w:fill="4F81BD"/>
            <w:vAlign w:val="center"/>
          </w:tcPr>
          <w:p w:rsidR="007725BA" w:rsidRPr="00873E9E" w:rsidRDefault="007725BA" w:rsidP="0070312F">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Indikator</w:t>
            </w:r>
          </w:p>
        </w:tc>
        <w:tc>
          <w:tcPr>
            <w:tcW w:w="1134" w:type="dxa"/>
            <w:tcBorders>
              <w:top w:val="single" w:sz="18" w:space="0" w:color="auto"/>
              <w:left w:val="nil"/>
              <w:bottom w:val="single" w:sz="18" w:space="0" w:color="auto"/>
              <w:right w:val="nil"/>
            </w:tcBorders>
            <w:shd w:val="clear" w:color="auto" w:fill="4F81BD"/>
            <w:vAlign w:val="center"/>
          </w:tcPr>
          <w:p w:rsidR="007725BA" w:rsidRPr="00873E9E" w:rsidRDefault="007725BA" w:rsidP="0070312F">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Satuan</w:t>
            </w:r>
          </w:p>
        </w:tc>
        <w:tc>
          <w:tcPr>
            <w:tcW w:w="992" w:type="dxa"/>
            <w:tcBorders>
              <w:top w:val="single" w:sz="18" w:space="0" w:color="auto"/>
              <w:left w:val="nil"/>
              <w:bottom w:val="single" w:sz="18" w:space="0" w:color="auto"/>
              <w:right w:val="nil"/>
            </w:tcBorders>
            <w:shd w:val="clear" w:color="auto" w:fill="4F81BD"/>
            <w:vAlign w:val="center"/>
          </w:tcPr>
          <w:p w:rsidR="007725BA" w:rsidRPr="00873E9E" w:rsidRDefault="007725BA" w:rsidP="0070312F">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Target</w:t>
            </w:r>
          </w:p>
        </w:tc>
        <w:tc>
          <w:tcPr>
            <w:tcW w:w="1031" w:type="dxa"/>
            <w:tcBorders>
              <w:top w:val="single" w:sz="18" w:space="0" w:color="auto"/>
              <w:left w:val="nil"/>
              <w:bottom w:val="single" w:sz="18" w:space="0" w:color="auto"/>
              <w:right w:val="nil"/>
            </w:tcBorders>
            <w:shd w:val="clear" w:color="auto" w:fill="4F81BD"/>
            <w:vAlign w:val="center"/>
          </w:tcPr>
          <w:p w:rsidR="007725BA" w:rsidRPr="00873E9E" w:rsidRDefault="007725BA" w:rsidP="0070312F">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Realisasi</w:t>
            </w:r>
          </w:p>
        </w:tc>
        <w:tc>
          <w:tcPr>
            <w:tcW w:w="1238" w:type="dxa"/>
            <w:gridSpan w:val="2"/>
            <w:tcBorders>
              <w:top w:val="single" w:sz="18" w:space="0" w:color="auto"/>
              <w:left w:val="nil"/>
              <w:bottom w:val="single" w:sz="18" w:space="0" w:color="auto"/>
              <w:right w:val="nil"/>
            </w:tcBorders>
            <w:shd w:val="clear" w:color="auto" w:fill="4F81BD"/>
            <w:vAlign w:val="center"/>
          </w:tcPr>
          <w:p w:rsidR="007725BA" w:rsidRPr="00873E9E" w:rsidRDefault="007725BA" w:rsidP="0070312F">
            <w:pPr>
              <w:spacing w:before="120"/>
              <w:ind w:left="34" w:firstLine="0"/>
              <w:jc w:val="center"/>
              <w:rPr>
                <w:rFonts w:asciiTheme="minorHAnsi" w:hAnsiTheme="minorHAnsi" w:cstheme="minorHAnsi"/>
                <w:b/>
                <w:bCs/>
                <w:color w:val="000000"/>
                <w:sz w:val="18"/>
                <w:szCs w:val="18"/>
              </w:rPr>
            </w:pPr>
            <w:r w:rsidRPr="00873E9E">
              <w:rPr>
                <w:rFonts w:asciiTheme="minorHAnsi" w:hAnsiTheme="minorHAnsi" w:cstheme="minorHAnsi"/>
                <w:b/>
                <w:bCs/>
                <w:color w:val="000000"/>
                <w:sz w:val="18"/>
                <w:szCs w:val="18"/>
              </w:rPr>
              <w:t>Capaian</w:t>
            </w:r>
          </w:p>
        </w:tc>
      </w:tr>
      <w:tr w:rsidR="007725BA" w:rsidRPr="00873E9E" w:rsidTr="0070312F">
        <w:tc>
          <w:tcPr>
            <w:tcW w:w="2976" w:type="dxa"/>
            <w:tcBorders>
              <w:top w:val="single" w:sz="18" w:space="0" w:color="auto"/>
              <w:bottom w:val="single" w:sz="4" w:space="0" w:color="auto"/>
            </w:tcBorders>
            <w:shd w:val="clear" w:color="auto" w:fill="D8D8D8"/>
          </w:tcPr>
          <w:p w:rsidR="007725BA" w:rsidRPr="003107AD" w:rsidRDefault="003107AD" w:rsidP="0070312F">
            <w:pPr>
              <w:ind w:left="33" w:firstLine="0"/>
              <w:rPr>
                <w:rFonts w:asciiTheme="minorHAnsi" w:hAnsiTheme="minorHAnsi" w:cstheme="minorHAnsi"/>
                <w:color w:val="000000"/>
                <w:sz w:val="18"/>
                <w:szCs w:val="18"/>
                <w:lang w:val="id-ID"/>
              </w:rPr>
            </w:pPr>
            <w:r w:rsidRPr="00383C9D">
              <w:rPr>
                <w:rFonts w:asciiTheme="minorHAnsi" w:hAnsiTheme="minorHAnsi" w:cstheme="minorHAnsi"/>
                <w:sz w:val="20"/>
                <w:szCs w:val="20"/>
              </w:rPr>
              <w:t>Persentase pengangkutan sampah</w:t>
            </w:r>
            <w:r>
              <w:rPr>
                <w:rFonts w:asciiTheme="minorHAnsi" w:hAnsiTheme="minorHAnsi" w:cstheme="minorHAnsi"/>
                <w:sz w:val="20"/>
                <w:szCs w:val="20"/>
                <w:lang w:val="id-ID"/>
              </w:rPr>
              <w:t xml:space="preserve"> TPA Belakang Padang</w:t>
            </w:r>
          </w:p>
        </w:tc>
        <w:tc>
          <w:tcPr>
            <w:tcW w:w="1134" w:type="dxa"/>
            <w:tcBorders>
              <w:top w:val="single" w:sz="18" w:space="0" w:color="auto"/>
              <w:bottom w:val="single" w:sz="4" w:space="0" w:color="auto"/>
            </w:tcBorders>
            <w:shd w:val="clear" w:color="auto" w:fill="D8D8D8"/>
          </w:tcPr>
          <w:p w:rsidR="007725BA" w:rsidRPr="00873E9E" w:rsidRDefault="00634B65" w:rsidP="0070312F">
            <w:pPr>
              <w:ind w:left="33" w:firstLine="0"/>
              <w:jc w:val="center"/>
              <w:rPr>
                <w:rFonts w:asciiTheme="minorHAnsi" w:hAnsiTheme="minorHAnsi" w:cstheme="minorHAnsi"/>
                <w:color w:val="000000"/>
                <w:sz w:val="18"/>
                <w:szCs w:val="18"/>
                <w:lang w:val="id-ID"/>
              </w:rPr>
            </w:pPr>
            <w:r>
              <w:rPr>
                <w:rFonts w:asciiTheme="minorHAnsi" w:hAnsiTheme="minorHAnsi" w:cstheme="minorHAnsi"/>
                <w:color w:val="000000"/>
                <w:sz w:val="18"/>
                <w:szCs w:val="18"/>
                <w:lang w:val="id-ID"/>
              </w:rPr>
              <w:t>-</w:t>
            </w:r>
          </w:p>
        </w:tc>
        <w:tc>
          <w:tcPr>
            <w:tcW w:w="992" w:type="dxa"/>
            <w:tcBorders>
              <w:top w:val="single" w:sz="18" w:space="0" w:color="auto"/>
              <w:bottom w:val="single" w:sz="4" w:space="0" w:color="auto"/>
            </w:tcBorders>
            <w:shd w:val="clear" w:color="auto" w:fill="D8D8D8"/>
          </w:tcPr>
          <w:p w:rsidR="007725BA" w:rsidRPr="00873E9E" w:rsidRDefault="00634B65" w:rsidP="0070312F">
            <w:pPr>
              <w:ind w:left="33" w:firstLine="0"/>
              <w:jc w:val="center"/>
              <w:rPr>
                <w:rFonts w:asciiTheme="minorHAnsi" w:hAnsiTheme="minorHAnsi" w:cstheme="minorHAnsi"/>
                <w:color w:val="000000"/>
                <w:sz w:val="18"/>
                <w:szCs w:val="18"/>
                <w:lang w:val="id-ID"/>
              </w:rPr>
            </w:pPr>
            <w:r>
              <w:rPr>
                <w:rFonts w:asciiTheme="minorHAnsi" w:hAnsiTheme="minorHAnsi" w:cstheme="minorHAnsi"/>
                <w:color w:val="000000"/>
                <w:sz w:val="18"/>
                <w:szCs w:val="18"/>
                <w:lang w:val="id-ID"/>
              </w:rPr>
              <w:t>2 Kelurahan</w:t>
            </w:r>
          </w:p>
        </w:tc>
        <w:tc>
          <w:tcPr>
            <w:tcW w:w="1031" w:type="dxa"/>
            <w:tcBorders>
              <w:top w:val="single" w:sz="18" w:space="0" w:color="auto"/>
              <w:bottom w:val="single" w:sz="4" w:space="0" w:color="auto"/>
            </w:tcBorders>
            <w:shd w:val="clear" w:color="auto" w:fill="D8D8D8"/>
          </w:tcPr>
          <w:p w:rsidR="007725BA" w:rsidRPr="00873E9E" w:rsidRDefault="003107AD" w:rsidP="000A177A">
            <w:pPr>
              <w:ind w:left="33" w:firstLine="0"/>
              <w:jc w:val="center"/>
              <w:rPr>
                <w:rFonts w:asciiTheme="minorHAnsi" w:hAnsiTheme="minorHAnsi" w:cstheme="minorHAnsi"/>
                <w:sz w:val="18"/>
                <w:szCs w:val="18"/>
                <w:lang w:val="id-ID"/>
              </w:rPr>
            </w:pPr>
            <w:r>
              <w:rPr>
                <w:rFonts w:asciiTheme="minorHAnsi" w:hAnsiTheme="minorHAnsi" w:cstheme="minorHAnsi"/>
                <w:sz w:val="18"/>
                <w:szCs w:val="18"/>
                <w:lang w:val="id-ID"/>
              </w:rPr>
              <w:t>9</w:t>
            </w:r>
            <w:r w:rsidR="000A177A">
              <w:rPr>
                <w:rFonts w:asciiTheme="minorHAnsi" w:hAnsiTheme="minorHAnsi" w:cstheme="minorHAnsi"/>
                <w:sz w:val="18"/>
                <w:szCs w:val="18"/>
                <w:lang w:val="id-ID"/>
              </w:rPr>
              <w:t>9,46</w:t>
            </w:r>
          </w:p>
        </w:tc>
        <w:tc>
          <w:tcPr>
            <w:tcW w:w="1238" w:type="dxa"/>
            <w:gridSpan w:val="2"/>
            <w:tcBorders>
              <w:top w:val="single" w:sz="18" w:space="0" w:color="auto"/>
              <w:bottom w:val="single" w:sz="4" w:space="0" w:color="auto"/>
            </w:tcBorders>
            <w:shd w:val="clear" w:color="auto" w:fill="D8D8D8"/>
          </w:tcPr>
          <w:p w:rsidR="007725BA" w:rsidRPr="00873E9E" w:rsidRDefault="000A177A" w:rsidP="0070312F">
            <w:pPr>
              <w:ind w:left="33" w:firstLine="0"/>
              <w:jc w:val="center"/>
              <w:rPr>
                <w:rFonts w:asciiTheme="minorHAnsi" w:hAnsiTheme="minorHAnsi" w:cstheme="minorHAnsi"/>
                <w:color w:val="FF0000"/>
                <w:sz w:val="18"/>
                <w:szCs w:val="18"/>
                <w:lang w:val="id-ID"/>
              </w:rPr>
            </w:pPr>
            <w:r>
              <w:rPr>
                <w:rFonts w:asciiTheme="minorHAnsi" w:hAnsiTheme="minorHAnsi" w:cstheme="minorHAnsi"/>
                <w:sz w:val="18"/>
                <w:szCs w:val="18"/>
                <w:lang w:val="id-ID"/>
              </w:rPr>
              <w:t>99,46</w:t>
            </w:r>
          </w:p>
        </w:tc>
      </w:tr>
      <w:tr w:rsidR="007725BA" w:rsidRPr="00873E9E" w:rsidTr="0070312F">
        <w:trPr>
          <w:trHeight w:val="335"/>
        </w:trPr>
        <w:tc>
          <w:tcPr>
            <w:tcW w:w="2976" w:type="dxa"/>
            <w:tcBorders>
              <w:top w:val="single" w:sz="4" w:space="0" w:color="auto"/>
              <w:bottom w:val="single" w:sz="4" w:space="0" w:color="auto"/>
            </w:tcBorders>
            <w:shd w:val="clear" w:color="auto" w:fill="D8D8D8"/>
            <w:vAlign w:val="center"/>
          </w:tcPr>
          <w:p w:rsidR="007725BA" w:rsidRPr="00873E9E" w:rsidRDefault="007725BA" w:rsidP="0070312F">
            <w:pPr>
              <w:spacing w:before="240"/>
              <w:ind w:left="34" w:firstLine="0"/>
              <w:rPr>
                <w:rFonts w:asciiTheme="minorHAnsi" w:hAnsiTheme="minorHAnsi" w:cstheme="minorHAnsi"/>
                <w:sz w:val="18"/>
                <w:szCs w:val="18"/>
              </w:rPr>
            </w:pPr>
            <w:r w:rsidRPr="00873E9E">
              <w:rPr>
                <w:rFonts w:asciiTheme="minorHAnsi" w:hAnsiTheme="minorHAnsi" w:cstheme="minorHAnsi"/>
                <w:sz w:val="18"/>
                <w:szCs w:val="18"/>
              </w:rPr>
              <w:t>Kecamatan Belakang Padang</w:t>
            </w:r>
          </w:p>
        </w:tc>
        <w:tc>
          <w:tcPr>
            <w:tcW w:w="1134" w:type="dxa"/>
            <w:tcBorders>
              <w:top w:val="single" w:sz="4" w:space="0" w:color="auto"/>
              <w:bottom w:val="single" w:sz="4" w:space="0" w:color="auto"/>
            </w:tcBorders>
            <w:shd w:val="clear" w:color="auto" w:fill="D8D8D8"/>
            <w:vAlign w:val="center"/>
          </w:tcPr>
          <w:p w:rsidR="007725BA" w:rsidRPr="00873E9E" w:rsidRDefault="00634B65" w:rsidP="0070312F">
            <w:pPr>
              <w:spacing w:before="240"/>
              <w:ind w:left="33" w:firstLine="0"/>
              <w:jc w:val="center"/>
              <w:rPr>
                <w:rFonts w:asciiTheme="minorHAnsi" w:hAnsiTheme="minorHAnsi" w:cstheme="minorHAnsi"/>
                <w:sz w:val="18"/>
                <w:szCs w:val="18"/>
                <w:lang w:val="id-ID"/>
              </w:rPr>
            </w:pPr>
            <w:r>
              <w:rPr>
                <w:rFonts w:asciiTheme="minorHAnsi" w:hAnsiTheme="minorHAnsi" w:cstheme="minorHAnsi"/>
                <w:sz w:val="18"/>
                <w:szCs w:val="18"/>
                <w:lang w:val="id-ID"/>
              </w:rPr>
              <w:t>-</w:t>
            </w:r>
          </w:p>
        </w:tc>
        <w:tc>
          <w:tcPr>
            <w:tcW w:w="992" w:type="dxa"/>
            <w:tcBorders>
              <w:top w:val="single" w:sz="4" w:space="0" w:color="auto"/>
              <w:bottom w:val="single" w:sz="4" w:space="0" w:color="auto"/>
            </w:tcBorders>
            <w:shd w:val="clear" w:color="auto" w:fill="D8D8D8"/>
            <w:vAlign w:val="center"/>
          </w:tcPr>
          <w:p w:rsidR="007725BA" w:rsidRPr="00873E9E" w:rsidRDefault="00634B65" w:rsidP="0070312F">
            <w:pPr>
              <w:spacing w:before="240"/>
              <w:ind w:left="33" w:firstLine="0"/>
              <w:jc w:val="center"/>
              <w:rPr>
                <w:rFonts w:asciiTheme="minorHAnsi" w:hAnsiTheme="minorHAnsi" w:cstheme="minorHAnsi"/>
                <w:sz w:val="18"/>
                <w:szCs w:val="18"/>
              </w:rPr>
            </w:pPr>
            <w:r>
              <w:rPr>
                <w:rFonts w:asciiTheme="minorHAnsi" w:hAnsiTheme="minorHAnsi" w:cstheme="minorHAnsi"/>
                <w:color w:val="000000"/>
                <w:sz w:val="18"/>
                <w:szCs w:val="18"/>
                <w:lang w:val="id-ID"/>
              </w:rPr>
              <w:t>2 Kelurahan</w:t>
            </w:r>
          </w:p>
        </w:tc>
        <w:tc>
          <w:tcPr>
            <w:tcW w:w="1031" w:type="dxa"/>
            <w:tcBorders>
              <w:top w:val="single" w:sz="4" w:space="0" w:color="auto"/>
              <w:bottom w:val="single" w:sz="4" w:space="0" w:color="auto"/>
            </w:tcBorders>
            <w:shd w:val="clear" w:color="auto" w:fill="D8D8D8"/>
            <w:vAlign w:val="center"/>
          </w:tcPr>
          <w:p w:rsidR="007725BA" w:rsidRPr="00873E9E" w:rsidRDefault="000A177A" w:rsidP="0070312F">
            <w:pPr>
              <w:spacing w:before="240"/>
              <w:ind w:left="33" w:firstLine="0"/>
              <w:jc w:val="center"/>
              <w:rPr>
                <w:rFonts w:asciiTheme="minorHAnsi" w:hAnsiTheme="minorHAnsi" w:cstheme="minorHAnsi"/>
                <w:sz w:val="18"/>
                <w:szCs w:val="18"/>
              </w:rPr>
            </w:pPr>
            <w:r>
              <w:rPr>
                <w:rFonts w:asciiTheme="minorHAnsi" w:hAnsiTheme="minorHAnsi" w:cstheme="minorHAnsi"/>
                <w:sz w:val="18"/>
                <w:szCs w:val="18"/>
                <w:lang w:val="id-ID"/>
              </w:rPr>
              <w:t>99,46</w:t>
            </w:r>
          </w:p>
        </w:tc>
        <w:tc>
          <w:tcPr>
            <w:tcW w:w="1238" w:type="dxa"/>
            <w:gridSpan w:val="2"/>
            <w:tcBorders>
              <w:top w:val="single" w:sz="4" w:space="0" w:color="auto"/>
              <w:bottom w:val="single" w:sz="4" w:space="0" w:color="auto"/>
            </w:tcBorders>
            <w:shd w:val="clear" w:color="auto" w:fill="D8D8D8"/>
            <w:vAlign w:val="center"/>
          </w:tcPr>
          <w:p w:rsidR="007725BA" w:rsidRPr="00873E9E" w:rsidRDefault="000A177A" w:rsidP="0070312F">
            <w:pPr>
              <w:spacing w:before="240"/>
              <w:ind w:left="33" w:firstLine="0"/>
              <w:jc w:val="center"/>
              <w:rPr>
                <w:rFonts w:asciiTheme="minorHAnsi" w:hAnsiTheme="minorHAnsi" w:cstheme="minorHAnsi"/>
                <w:sz w:val="18"/>
                <w:szCs w:val="18"/>
                <w:lang w:val="id-ID"/>
              </w:rPr>
            </w:pPr>
            <w:r>
              <w:rPr>
                <w:rFonts w:asciiTheme="minorHAnsi" w:hAnsiTheme="minorHAnsi" w:cstheme="minorHAnsi"/>
                <w:sz w:val="18"/>
                <w:szCs w:val="18"/>
                <w:lang w:val="id-ID"/>
              </w:rPr>
              <w:t>99,46</w:t>
            </w:r>
          </w:p>
        </w:tc>
      </w:tr>
      <w:tr w:rsidR="007725BA" w:rsidRPr="00873E9E" w:rsidTr="0070312F">
        <w:tc>
          <w:tcPr>
            <w:tcW w:w="6512" w:type="dxa"/>
            <w:gridSpan w:val="5"/>
            <w:tcBorders>
              <w:top w:val="single" w:sz="4" w:space="0" w:color="auto"/>
            </w:tcBorders>
            <w:shd w:val="clear" w:color="auto" w:fill="D8D8D8"/>
          </w:tcPr>
          <w:p w:rsidR="007725BA" w:rsidRPr="00873E9E" w:rsidRDefault="007725BA" w:rsidP="0070312F">
            <w:pPr>
              <w:spacing w:before="240"/>
              <w:ind w:left="33" w:firstLine="0"/>
              <w:jc w:val="left"/>
              <w:rPr>
                <w:rFonts w:asciiTheme="minorHAnsi" w:hAnsiTheme="minorHAnsi" w:cstheme="minorHAnsi"/>
                <w:sz w:val="18"/>
                <w:szCs w:val="18"/>
              </w:rPr>
            </w:pPr>
            <w:r w:rsidRPr="00873E9E">
              <w:rPr>
                <w:rFonts w:asciiTheme="minorHAnsi" w:hAnsiTheme="minorHAnsi" w:cstheme="minorHAnsi"/>
                <w:b/>
                <w:bCs/>
                <w:sz w:val="18"/>
                <w:szCs w:val="18"/>
              </w:rPr>
              <w:t>Capaian kinerja rata-rata</w:t>
            </w:r>
          </w:p>
        </w:tc>
        <w:tc>
          <w:tcPr>
            <w:tcW w:w="859" w:type="dxa"/>
            <w:tcBorders>
              <w:top w:val="single" w:sz="4" w:space="0" w:color="auto"/>
            </w:tcBorders>
            <w:shd w:val="clear" w:color="auto" w:fill="D8D8D8"/>
          </w:tcPr>
          <w:p w:rsidR="007725BA" w:rsidRPr="00634B65" w:rsidRDefault="000A177A" w:rsidP="000A177A">
            <w:pPr>
              <w:spacing w:before="240"/>
              <w:ind w:left="-241" w:firstLine="0"/>
              <w:jc w:val="center"/>
              <w:rPr>
                <w:rFonts w:asciiTheme="minorHAnsi" w:hAnsiTheme="minorHAnsi" w:cstheme="minorHAnsi"/>
                <w:b/>
                <w:sz w:val="18"/>
                <w:szCs w:val="18"/>
                <w:lang w:val="id-ID"/>
              </w:rPr>
            </w:pPr>
            <w:r>
              <w:rPr>
                <w:rFonts w:asciiTheme="minorHAnsi" w:hAnsiTheme="minorHAnsi" w:cstheme="minorHAnsi"/>
                <w:sz w:val="18"/>
                <w:szCs w:val="18"/>
                <w:lang w:val="id-ID"/>
              </w:rPr>
              <w:t>99,46</w:t>
            </w:r>
          </w:p>
        </w:tc>
      </w:tr>
    </w:tbl>
    <w:p w:rsidR="003107AD" w:rsidRDefault="003107AD" w:rsidP="008F1EE0">
      <w:pPr>
        <w:pStyle w:val="Heading3"/>
        <w:ind w:left="0" w:firstLine="0"/>
        <w:rPr>
          <w:rFonts w:asciiTheme="minorHAnsi" w:hAnsiTheme="minorHAnsi" w:cstheme="minorHAnsi"/>
          <w:sz w:val="24"/>
          <w:szCs w:val="24"/>
          <w:lang w:val="id-ID"/>
        </w:rPr>
      </w:pPr>
    </w:p>
    <w:p w:rsidR="003107AD" w:rsidRPr="003107AD" w:rsidRDefault="007725BA" w:rsidP="003107AD">
      <w:pPr>
        <w:pStyle w:val="Heading3"/>
        <w:jc w:val="center"/>
        <w:rPr>
          <w:rFonts w:asciiTheme="minorHAnsi" w:hAnsiTheme="minorHAnsi" w:cstheme="minorHAnsi"/>
          <w:sz w:val="24"/>
          <w:szCs w:val="24"/>
          <w:lang w:val="id-ID"/>
        </w:rPr>
      </w:pPr>
      <w:r w:rsidRPr="00873E9E">
        <w:rPr>
          <w:rFonts w:asciiTheme="minorHAnsi" w:hAnsiTheme="minorHAnsi" w:cstheme="minorHAnsi"/>
          <w:sz w:val="24"/>
          <w:szCs w:val="24"/>
        </w:rPr>
        <w:t>Analisis Pencapaian Sasaran Strategis</w:t>
      </w:r>
    </w:p>
    <w:p w:rsidR="007725BA" w:rsidRPr="00873E9E" w:rsidRDefault="007725BA" w:rsidP="007725BA">
      <w:pPr>
        <w:pStyle w:val="ListParagraph"/>
        <w:spacing w:line="240" w:lineRule="auto"/>
        <w:ind w:left="0" w:firstLine="360"/>
        <w:rPr>
          <w:rFonts w:asciiTheme="minorHAnsi" w:hAnsiTheme="minorHAnsi" w:cstheme="minorHAnsi"/>
          <w:b/>
          <w:sz w:val="20"/>
          <w:szCs w:val="20"/>
        </w:rPr>
      </w:pPr>
    </w:p>
    <w:tbl>
      <w:tblPr>
        <w:tblW w:w="7371" w:type="dxa"/>
        <w:tblInd w:w="959" w:type="dxa"/>
        <w:tblLook w:val="04A0" w:firstRow="1" w:lastRow="0" w:firstColumn="1" w:lastColumn="0" w:noHBand="0" w:noVBand="1"/>
      </w:tblPr>
      <w:tblGrid>
        <w:gridCol w:w="2551"/>
        <w:gridCol w:w="1949"/>
        <w:gridCol w:w="1539"/>
        <w:gridCol w:w="1332"/>
      </w:tblGrid>
      <w:tr w:rsidR="007725BA" w:rsidRPr="00873E9E" w:rsidTr="0070312F">
        <w:trPr>
          <w:trHeight w:val="630"/>
        </w:trPr>
        <w:tc>
          <w:tcPr>
            <w:tcW w:w="25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725BA" w:rsidRPr="00873E9E" w:rsidRDefault="007725BA" w:rsidP="0070312F">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SASARAN STRATEGIS</w:t>
            </w:r>
          </w:p>
        </w:tc>
        <w:tc>
          <w:tcPr>
            <w:tcW w:w="1949" w:type="dxa"/>
            <w:tcBorders>
              <w:top w:val="single" w:sz="4" w:space="0" w:color="auto"/>
              <w:left w:val="nil"/>
              <w:bottom w:val="single" w:sz="4" w:space="0" w:color="auto"/>
              <w:right w:val="single" w:sz="4" w:space="0" w:color="000000"/>
            </w:tcBorders>
            <w:shd w:val="clear" w:color="auto" w:fill="92D050"/>
            <w:vAlign w:val="center"/>
            <w:hideMark/>
          </w:tcPr>
          <w:p w:rsidR="007725BA" w:rsidRPr="00873E9E" w:rsidRDefault="007725BA" w:rsidP="0070312F">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INDIKATOR KINERJA</w:t>
            </w:r>
          </w:p>
        </w:tc>
        <w:tc>
          <w:tcPr>
            <w:tcW w:w="1539" w:type="dxa"/>
            <w:tcBorders>
              <w:top w:val="single" w:sz="4" w:space="0" w:color="auto"/>
              <w:left w:val="nil"/>
              <w:bottom w:val="single" w:sz="4" w:space="0" w:color="auto"/>
              <w:right w:val="single" w:sz="4" w:space="0" w:color="auto"/>
            </w:tcBorders>
            <w:shd w:val="clear" w:color="auto" w:fill="92D050"/>
            <w:noWrap/>
            <w:vAlign w:val="center"/>
            <w:hideMark/>
          </w:tcPr>
          <w:p w:rsidR="007725BA" w:rsidRPr="00873E9E" w:rsidRDefault="007725BA" w:rsidP="0070312F">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TARGET</w:t>
            </w:r>
          </w:p>
        </w:tc>
        <w:tc>
          <w:tcPr>
            <w:tcW w:w="1332" w:type="dxa"/>
            <w:tcBorders>
              <w:top w:val="single" w:sz="4" w:space="0" w:color="auto"/>
              <w:left w:val="nil"/>
              <w:bottom w:val="single" w:sz="4" w:space="0" w:color="auto"/>
              <w:right w:val="single" w:sz="4" w:space="0" w:color="auto"/>
            </w:tcBorders>
            <w:shd w:val="clear" w:color="auto" w:fill="92D050"/>
            <w:noWrap/>
            <w:vAlign w:val="center"/>
            <w:hideMark/>
          </w:tcPr>
          <w:p w:rsidR="007725BA" w:rsidRPr="00873E9E" w:rsidRDefault="007725BA" w:rsidP="0070312F">
            <w:pPr>
              <w:spacing w:line="240" w:lineRule="auto"/>
              <w:ind w:left="49" w:firstLine="0"/>
              <w:jc w:val="center"/>
              <w:rPr>
                <w:rFonts w:asciiTheme="minorHAnsi" w:hAnsiTheme="minorHAnsi" w:cstheme="minorHAnsi"/>
                <w:b/>
                <w:bCs/>
                <w:color w:val="000000"/>
                <w:sz w:val="20"/>
                <w:szCs w:val="20"/>
              </w:rPr>
            </w:pPr>
            <w:r w:rsidRPr="00873E9E">
              <w:rPr>
                <w:rFonts w:asciiTheme="minorHAnsi" w:hAnsiTheme="minorHAnsi" w:cstheme="minorHAnsi"/>
                <w:b/>
                <w:bCs/>
                <w:color w:val="000000"/>
                <w:sz w:val="20"/>
                <w:szCs w:val="20"/>
              </w:rPr>
              <w:t>REALISASI</w:t>
            </w:r>
          </w:p>
        </w:tc>
      </w:tr>
      <w:tr w:rsidR="007725BA" w:rsidRPr="00873E9E" w:rsidTr="003107AD">
        <w:trPr>
          <w:trHeight w:val="2424"/>
        </w:trPr>
        <w:tc>
          <w:tcPr>
            <w:tcW w:w="2551" w:type="dxa"/>
            <w:vMerge w:val="restart"/>
            <w:tcBorders>
              <w:top w:val="nil"/>
              <w:left w:val="single" w:sz="4" w:space="0" w:color="auto"/>
              <w:bottom w:val="single" w:sz="4" w:space="0" w:color="auto"/>
              <w:right w:val="single" w:sz="4" w:space="0" w:color="auto"/>
            </w:tcBorders>
            <w:shd w:val="clear" w:color="auto" w:fill="E5B8B7" w:themeFill="accent2" w:themeFillTint="66"/>
            <w:hideMark/>
          </w:tcPr>
          <w:p w:rsidR="007725BA" w:rsidRPr="00634B65" w:rsidRDefault="003107AD" w:rsidP="007725BA">
            <w:pPr>
              <w:spacing w:before="120"/>
              <w:ind w:left="0" w:firstLine="0"/>
              <w:jc w:val="left"/>
              <w:rPr>
                <w:rFonts w:asciiTheme="minorHAnsi" w:hAnsiTheme="minorHAnsi" w:cstheme="minorHAnsi"/>
                <w:color w:val="000000"/>
                <w:sz w:val="20"/>
                <w:szCs w:val="20"/>
              </w:rPr>
            </w:pPr>
            <w:r w:rsidRPr="00383C9D">
              <w:rPr>
                <w:rFonts w:asciiTheme="minorHAnsi" w:hAnsiTheme="minorHAnsi" w:cstheme="minorHAnsi"/>
                <w:sz w:val="20"/>
                <w:szCs w:val="20"/>
                <w:lang w:val="id-ID"/>
              </w:rPr>
              <w:t xml:space="preserve">Meningkatnya </w:t>
            </w:r>
            <w:r w:rsidRPr="00383C9D">
              <w:rPr>
                <w:rFonts w:asciiTheme="minorHAnsi" w:hAnsiTheme="minorHAnsi" w:cstheme="minorHAnsi"/>
                <w:sz w:val="20"/>
                <w:szCs w:val="20"/>
              </w:rPr>
              <w:t>pengelolaan sampah di TPA Belakang Padang</w:t>
            </w:r>
          </w:p>
        </w:tc>
        <w:tc>
          <w:tcPr>
            <w:tcW w:w="1949" w:type="dxa"/>
            <w:tcBorders>
              <w:left w:val="nil"/>
              <w:bottom w:val="single" w:sz="4" w:space="0" w:color="auto"/>
              <w:right w:val="single" w:sz="4" w:space="0" w:color="000000"/>
            </w:tcBorders>
            <w:shd w:val="clear" w:color="auto" w:fill="E5B8B7" w:themeFill="accent2" w:themeFillTint="66"/>
            <w:hideMark/>
          </w:tcPr>
          <w:p w:rsidR="007725BA" w:rsidRPr="00873E9E" w:rsidRDefault="003107AD" w:rsidP="0070312F">
            <w:pPr>
              <w:pStyle w:val="ListParagraph"/>
              <w:spacing w:before="120"/>
              <w:ind w:left="0" w:firstLine="0"/>
              <w:contextualSpacing/>
              <w:jc w:val="left"/>
              <w:rPr>
                <w:rFonts w:asciiTheme="minorHAnsi" w:hAnsiTheme="minorHAnsi" w:cstheme="minorHAnsi"/>
                <w:color w:val="000000"/>
                <w:sz w:val="20"/>
                <w:szCs w:val="20"/>
              </w:rPr>
            </w:pPr>
            <w:r w:rsidRPr="00383C9D">
              <w:rPr>
                <w:rFonts w:asciiTheme="minorHAnsi" w:hAnsiTheme="minorHAnsi" w:cstheme="minorHAnsi"/>
                <w:sz w:val="20"/>
                <w:szCs w:val="20"/>
              </w:rPr>
              <w:t>Persentase pengangkutan sampah</w:t>
            </w:r>
            <w:r>
              <w:rPr>
                <w:rFonts w:asciiTheme="minorHAnsi" w:hAnsiTheme="minorHAnsi" w:cstheme="minorHAnsi"/>
                <w:sz w:val="20"/>
                <w:szCs w:val="20"/>
                <w:lang w:val="id-ID"/>
              </w:rPr>
              <w:t xml:space="preserve"> TPA Belakang Padang</w:t>
            </w:r>
          </w:p>
        </w:tc>
        <w:tc>
          <w:tcPr>
            <w:tcW w:w="1539" w:type="dxa"/>
            <w:tcBorders>
              <w:top w:val="nil"/>
              <w:left w:val="nil"/>
              <w:bottom w:val="single" w:sz="4" w:space="0" w:color="auto"/>
              <w:right w:val="single" w:sz="4" w:space="0" w:color="auto"/>
            </w:tcBorders>
            <w:shd w:val="clear" w:color="auto" w:fill="E5B8B7" w:themeFill="accent2" w:themeFillTint="66"/>
            <w:noWrap/>
            <w:hideMark/>
          </w:tcPr>
          <w:p w:rsidR="007725BA" w:rsidRPr="00873E9E" w:rsidRDefault="00634B65" w:rsidP="0070312F">
            <w:pPr>
              <w:spacing w:before="120"/>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2 Kelurahan</w:t>
            </w:r>
          </w:p>
          <w:p w:rsidR="007725BA" w:rsidRPr="00873E9E" w:rsidRDefault="007725BA" w:rsidP="0070312F">
            <w:pPr>
              <w:spacing w:before="120"/>
              <w:ind w:left="0" w:firstLine="0"/>
              <w:jc w:val="center"/>
              <w:rPr>
                <w:rFonts w:asciiTheme="minorHAnsi" w:hAnsiTheme="minorHAnsi" w:cstheme="minorHAnsi"/>
              </w:rPr>
            </w:pPr>
          </w:p>
        </w:tc>
        <w:tc>
          <w:tcPr>
            <w:tcW w:w="1332" w:type="dxa"/>
            <w:tcBorders>
              <w:top w:val="nil"/>
              <w:left w:val="nil"/>
              <w:bottom w:val="single" w:sz="4" w:space="0" w:color="auto"/>
              <w:right w:val="single" w:sz="4" w:space="0" w:color="auto"/>
            </w:tcBorders>
            <w:shd w:val="clear" w:color="auto" w:fill="E5B8B7" w:themeFill="accent2" w:themeFillTint="66"/>
            <w:noWrap/>
            <w:hideMark/>
          </w:tcPr>
          <w:p w:rsidR="007725BA" w:rsidRPr="00634B65" w:rsidRDefault="000813BE" w:rsidP="0070312F">
            <w:pPr>
              <w:spacing w:before="120"/>
              <w:ind w:left="0" w:firstLine="0"/>
              <w:jc w:val="center"/>
              <w:rPr>
                <w:rFonts w:asciiTheme="minorHAnsi" w:hAnsiTheme="minorHAnsi" w:cstheme="minorHAnsi"/>
                <w:color w:val="000000"/>
                <w:sz w:val="20"/>
                <w:szCs w:val="20"/>
                <w:lang w:val="id-ID"/>
              </w:rPr>
            </w:pPr>
            <w:r>
              <w:rPr>
                <w:rFonts w:asciiTheme="minorHAnsi" w:hAnsiTheme="minorHAnsi" w:cstheme="minorHAnsi"/>
                <w:sz w:val="20"/>
                <w:szCs w:val="20"/>
                <w:lang w:val="id-ID"/>
              </w:rPr>
              <w:t>99,46</w:t>
            </w:r>
          </w:p>
        </w:tc>
      </w:tr>
    </w:tbl>
    <w:p w:rsidR="00CD151D" w:rsidRPr="00873E9E" w:rsidRDefault="00CD151D" w:rsidP="00375F25">
      <w:pPr>
        <w:spacing w:line="240" w:lineRule="auto"/>
        <w:ind w:left="0" w:firstLine="0"/>
        <w:rPr>
          <w:rFonts w:asciiTheme="minorHAnsi" w:hAnsiTheme="minorHAnsi" w:cstheme="minorHAnsi"/>
        </w:rPr>
      </w:pPr>
    </w:p>
    <w:p w:rsidR="003107AD" w:rsidRPr="00873E9E" w:rsidRDefault="003107AD" w:rsidP="00375F25">
      <w:pPr>
        <w:spacing w:line="240" w:lineRule="auto"/>
        <w:ind w:left="0" w:firstLine="0"/>
        <w:rPr>
          <w:rFonts w:asciiTheme="minorHAnsi" w:hAnsiTheme="minorHAnsi" w:cstheme="minorHAnsi"/>
          <w:lang w:val="id-ID"/>
        </w:rPr>
      </w:pPr>
    </w:p>
    <w:p w:rsidR="00AD736A" w:rsidRPr="00873E9E" w:rsidRDefault="00AD736A" w:rsidP="00601EF9">
      <w:pPr>
        <w:pStyle w:val="Heading3"/>
        <w:numPr>
          <w:ilvl w:val="0"/>
          <w:numId w:val="18"/>
        </w:numPr>
        <w:spacing w:line="480" w:lineRule="auto"/>
        <w:ind w:left="851" w:hanging="283"/>
        <w:rPr>
          <w:rFonts w:asciiTheme="minorHAnsi" w:hAnsiTheme="minorHAnsi" w:cstheme="minorHAnsi"/>
          <w:sz w:val="24"/>
          <w:szCs w:val="24"/>
        </w:rPr>
      </w:pPr>
      <w:bookmarkStart w:id="45" w:name="_Toc383068339"/>
      <w:r w:rsidRPr="00873E9E">
        <w:rPr>
          <w:rFonts w:asciiTheme="minorHAnsi" w:hAnsiTheme="minorHAnsi" w:cstheme="minorHAnsi"/>
          <w:sz w:val="24"/>
          <w:szCs w:val="24"/>
        </w:rPr>
        <w:lastRenderedPageBreak/>
        <w:t>Pengumpulan Data Kinerja</w:t>
      </w:r>
      <w:bookmarkEnd w:id="45"/>
      <w:r w:rsidRPr="00873E9E">
        <w:rPr>
          <w:rFonts w:asciiTheme="minorHAnsi" w:hAnsiTheme="minorHAnsi" w:cstheme="minorHAnsi"/>
          <w:sz w:val="24"/>
          <w:szCs w:val="24"/>
        </w:rPr>
        <w:t xml:space="preserve">  </w:t>
      </w:r>
    </w:p>
    <w:p w:rsidR="004D5BB8" w:rsidRPr="00873E9E" w:rsidRDefault="00AD736A" w:rsidP="00375F25">
      <w:pPr>
        <w:ind w:left="851" w:firstLine="0"/>
        <w:rPr>
          <w:rFonts w:asciiTheme="minorHAnsi" w:hAnsiTheme="minorHAnsi" w:cstheme="minorHAnsi"/>
        </w:rPr>
      </w:pPr>
      <w:r w:rsidRPr="00873E9E">
        <w:rPr>
          <w:rFonts w:asciiTheme="minorHAnsi" w:hAnsiTheme="minorHAnsi" w:cstheme="minorHAnsi"/>
        </w:rPr>
        <w:t xml:space="preserve">Penyusunan dan pengembangan sistem pengumpulan data kinerja Kecamatan </w:t>
      </w:r>
      <w:r w:rsidRPr="00873E9E">
        <w:rPr>
          <w:rFonts w:asciiTheme="minorHAnsi" w:hAnsiTheme="minorHAnsi" w:cstheme="minorHAnsi"/>
          <w:lang w:val="id-ID"/>
        </w:rPr>
        <w:t>Belakang Padang</w:t>
      </w:r>
      <w:r w:rsidRPr="00873E9E">
        <w:rPr>
          <w:rFonts w:asciiTheme="minorHAnsi" w:hAnsiTheme="minorHAnsi" w:cstheme="minorHAnsi"/>
        </w:rPr>
        <w:t xml:space="preserve"> Kota Batam diarahkan untuk mendapatkan data kinerja yang akurat, lengkap, dan konsisten mengenai capaian kinerja dalam rangka proses pengambilan keputusan bagi perbaikan kinerja tanpa meninggalkan prinsip-prinsip keseimbangan biaya dan manfaat serta efisiensi, ke</w:t>
      </w:r>
      <w:r w:rsidR="00650D4A">
        <w:rPr>
          <w:rFonts w:asciiTheme="minorHAnsi" w:hAnsiTheme="minorHAnsi" w:cstheme="minorHAnsi"/>
          <w:lang w:val="id-ID"/>
        </w:rPr>
        <w:t>-</w:t>
      </w:r>
      <w:r w:rsidRPr="00873E9E">
        <w:rPr>
          <w:rFonts w:asciiTheme="minorHAnsi" w:hAnsiTheme="minorHAnsi" w:cstheme="minorHAnsi"/>
        </w:rPr>
        <w:t>ekonomisan dan efektivitas.</w:t>
      </w:r>
    </w:p>
    <w:p w:rsidR="00375F25" w:rsidRPr="00873E9E" w:rsidRDefault="003D1376" w:rsidP="00694758">
      <w:pPr>
        <w:ind w:left="851" w:firstLine="0"/>
        <w:rPr>
          <w:rFonts w:asciiTheme="minorHAnsi" w:hAnsiTheme="minorHAnsi" w:cstheme="minorHAnsi"/>
          <w:bCs/>
        </w:rPr>
      </w:pPr>
      <w:proofErr w:type="gramStart"/>
      <w:r w:rsidRPr="00873E9E">
        <w:rPr>
          <w:rFonts w:asciiTheme="minorHAnsi" w:hAnsiTheme="minorHAnsi" w:cstheme="minorHAnsi"/>
          <w:bCs/>
        </w:rPr>
        <w:t xml:space="preserve">Pemerintah Kota Batam telah berupaya untuk mencapai target indikator kinerja sasaran </w:t>
      </w:r>
      <w:r w:rsidR="00650D4A">
        <w:rPr>
          <w:rFonts w:asciiTheme="minorHAnsi" w:hAnsiTheme="minorHAnsi" w:cstheme="minorHAnsi"/>
          <w:lang w:val="id-ID"/>
        </w:rPr>
        <w:t>m</w:t>
      </w:r>
      <w:r w:rsidRPr="00873E9E">
        <w:rPr>
          <w:rFonts w:asciiTheme="minorHAnsi" w:hAnsiTheme="minorHAnsi" w:cstheme="minorHAnsi"/>
        </w:rPr>
        <w:t>en</w:t>
      </w:r>
      <w:r w:rsidRPr="00873E9E">
        <w:rPr>
          <w:rFonts w:asciiTheme="minorHAnsi" w:hAnsiTheme="minorHAnsi" w:cstheme="minorHAnsi"/>
          <w:spacing w:val="-2"/>
        </w:rPr>
        <w:t>i</w:t>
      </w:r>
      <w:r w:rsidRPr="00873E9E">
        <w:rPr>
          <w:rFonts w:asciiTheme="minorHAnsi" w:hAnsiTheme="minorHAnsi" w:cstheme="minorHAnsi"/>
        </w:rPr>
        <w:t>n</w:t>
      </w:r>
      <w:r w:rsidRPr="00873E9E">
        <w:rPr>
          <w:rFonts w:asciiTheme="minorHAnsi" w:hAnsiTheme="minorHAnsi" w:cstheme="minorHAnsi"/>
          <w:spacing w:val="1"/>
        </w:rPr>
        <w:t>g</w:t>
      </w:r>
      <w:r w:rsidRPr="00873E9E">
        <w:rPr>
          <w:rFonts w:asciiTheme="minorHAnsi" w:hAnsiTheme="minorHAnsi" w:cstheme="minorHAnsi"/>
        </w:rPr>
        <w:t>ka</w:t>
      </w:r>
      <w:r w:rsidRPr="00873E9E">
        <w:rPr>
          <w:rFonts w:asciiTheme="minorHAnsi" w:hAnsiTheme="minorHAnsi" w:cstheme="minorHAnsi"/>
          <w:spacing w:val="2"/>
        </w:rPr>
        <w:t>t</w:t>
      </w:r>
      <w:r w:rsidRPr="00873E9E">
        <w:rPr>
          <w:rFonts w:asciiTheme="minorHAnsi" w:hAnsiTheme="minorHAnsi" w:cstheme="minorHAnsi"/>
          <w:spacing w:val="1"/>
        </w:rPr>
        <w:t>n</w:t>
      </w:r>
      <w:r w:rsidRPr="00873E9E">
        <w:rPr>
          <w:rFonts w:asciiTheme="minorHAnsi" w:hAnsiTheme="minorHAnsi" w:cstheme="minorHAnsi"/>
        </w:rPr>
        <w:t>ya</w:t>
      </w:r>
      <w:r w:rsidR="00314FD6" w:rsidRPr="00873E9E">
        <w:rPr>
          <w:rFonts w:asciiTheme="minorHAnsi" w:hAnsiTheme="minorHAnsi" w:cstheme="minorHAnsi"/>
        </w:rPr>
        <w:t xml:space="preserve"> </w:t>
      </w:r>
      <w:r w:rsidRPr="00873E9E">
        <w:rPr>
          <w:rFonts w:asciiTheme="minorHAnsi" w:hAnsiTheme="minorHAnsi" w:cstheme="minorHAnsi"/>
        </w:rPr>
        <w:t>p</w:t>
      </w:r>
      <w:r w:rsidRPr="00873E9E">
        <w:rPr>
          <w:rFonts w:asciiTheme="minorHAnsi" w:hAnsiTheme="minorHAnsi" w:cstheme="minorHAnsi"/>
          <w:spacing w:val="2"/>
        </w:rPr>
        <w:t>a</w:t>
      </w:r>
      <w:r w:rsidRPr="00873E9E">
        <w:rPr>
          <w:rFonts w:asciiTheme="minorHAnsi" w:hAnsiTheme="minorHAnsi" w:cstheme="minorHAnsi"/>
        </w:rPr>
        <w:t>rtisi</w:t>
      </w:r>
      <w:r w:rsidRPr="00873E9E">
        <w:rPr>
          <w:rFonts w:asciiTheme="minorHAnsi" w:hAnsiTheme="minorHAnsi" w:cstheme="minorHAnsi"/>
          <w:spacing w:val="1"/>
        </w:rPr>
        <w:t>pa</w:t>
      </w:r>
      <w:r w:rsidRPr="00873E9E">
        <w:rPr>
          <w:rFonts w:asciiTheme="minorHAnsi" w:hAnsiTheme="minorHAnsi" w:cstheme="minorHAnsi"/>
        </w:rPr>
        <w:t>si</w:t>
      </w:r>
      <w:r w:rsidR="00314FD6" w:rsidRPr="00873E9E">
        <w:rPr>
          <w:rFonts w:asciiTheme="minorHAnsi" w:hAnsiTheme="minorHAnsi" w:cstheme="minorHAnsi"/>
        </w:rPr>
        <w:t xml:space="preserve"> </w:t>
      </w:r>
      <w:r w:rsidRPr="00873E9E">
        <w:rPr>
          <w:rFonts w:asciiTheme="minorHAnsi" w:hAnsiTheme="minorHAnsi" w:cstheme="minorHAnsi"/>
        </w:rPr>
        <w:t>m</w:t>
      </w:r>
      <w:r w:rsidRPr="00873E9E">
        <w:rPr>
          <w:rFonts w:asciiTheme="minorHAnsi" w:hAnsiTheme="minorHAnsi" w:cstheme="minorHAnsi"/>
          <w:spacing w:val="1"/>
        </w:rPr>
        <w:t>a</w:t>
      </w:r>
      <w:r w:rsidRPr="00873E9E">
        <w:rPr>
          <w:rFonts w:asciiTheme="minorHAnsi" w:hAnsiTheme="minorHAnsi" w:cstheme="minorHAnsi"/>
        </w:rPr>
        <w:t>sy</w:t>
      </w:r>
      <w:r w:rsidRPr="00873E9E">
        <w:rPr>
          <w:rFonts w:asciiTheme="minorHAnsi" w:hAnsiTheme="minorHAnsi" w:cstheme="minorHAnsi"/>
          <w:spacing w:val="1"/>
        </w:rPr>
        <w:t>ar</w:t>
      </w:r>
      <w:r w:rsidR="0064561F">
        <w:rPr>
          <w:rFonts w:asciiTheme="minorHAnsi" w:hAnsiTheme="minorHAnsi" w:cstheme="minorHAnsi"/>
        </w:rPr>
        <w:t>akat</w:t>
      </w:r>
      <w:r w:rsidR="0064561F">
        <w:rPr>
          <w:rFonts w:asciiTheme="minorHAnsi" w:hAnsiTheme="minorHAnsi" w:cstheme="minorHAnsi"/>
          <w:lang w:val="id-ID"/>
        </w:rPr>
        <w:t xml:space="preserve"> </w:t>
      </w:r>
      <w:r w:rsidRPr="00873E9E">
        <w:rPr>
          <w:rFonts w:asciiTheme="minorHAnsi" w:hAnsiTheme="minorHAnsi" w:cstheme="minorHAnsi"/>
        </w:rPr>
        <w:t>d</w:t>
      </w:r>
      <w:r w:rsidRPr="00873E9E">
        <w:rPr>
          <w:rFonts w:asciiTheme="minorHAnsi" w:hAnsiTheme="minorHAnsi" w:cstheme="minorHAnsi"/>
          <w:spacing w:val="2"/>
        </w:rPr>
        <w:t>a</w:t>
      </w:r>
      <w:r w:rsidRPr="00873E9E">
        <w:rPr>
          <w:rFonts w:asciiTheme="minorHAnsi" w:hAnsiTheme="minorHAnsi" w:cstheme="minorHAnsi"/>
          <w:spacing w:val="-2"/>
        </w:rPr>
        <w:t>l</w:t>
      </w:r>
      <w:r w:rsidRPr="00873E9E">
        <w:rPr>
          <w:rFonts w:asciiTheme="minorHAnsi" w:hAnsiTheme="minorHAnsi" w:cstheme="minorHAnsi"/>
          <w:spacing w:val="1"/>
        </w:rPr>
        <w:t>a</w:t>
      </w:r>
      <w:r w:rsidRPr="00873E9E">
        <w:rPr>
          <w:rFonts w:asciiTheme="minorHAnsi" w:hAnsiTheme="minorHAnsi" w:cstheme="minorHAnsi"/>
        </w:rPr>
        <w:t>m</w:t>
      </w:r>
      <w:r w:rsidR="00314FD6" w:rsidRPr="00873E9E">
        <w:rPr>
          <w:rFonts w:asciiTheme="minorHAnsi" w:hAnsiTheme="minorHAnsi" w:cstheme="minorHAnsi"/>
        </w:rPr>
        <w:t xml:space="preserve"> </w:t>
      </w:r>
      <w:r w:rsidRPr="00873E9E">
        <w:rPr>
          <w:rFonts w:asciiTheme="minorHAnsi" w:hAnsiTheme="minorHAnsi" w:cstheme="minorHAnsi"/>
          <w:w w:val="103"/>
        </w:rPr>
        <w:t>p</w:t>
      </w:r>
      <w:r w:rsidRPr="00873E9E">
        <w:rPr>
          <w:rFonts w:asciiTheme="minorHAnsi" w:hAnsiTheme="minorHAnsi" w:cstheme="minorHAnsi"/>
          <w:spacing w:val="2"/>
          <w:w w:val="103"/>
        </w:rPr>
        <w:t>e</w:t>
      </w:r>
      <w:r w:rsidRPr="00873E9E">
        <w:rPr>
          <w:rFonts w:asciiTheme="minorHAnsi" w:hAnsiTheme="minorHAnsi" w:cstheme="minorHAnsi"/>
          <w:w w:val="103"/>
        </w:rPr>
        <w:t>nyelen</w:t>
      </w:r>
      <w:r w:rsidRPr="00873E9E">
        <w:rPr>
          <w:rFonts w:asciiTheme="minorHAnsi" w:hAnsiTheme="minorHAnsi" w:cstheme="minorHAnsi"/>
          <w:spacing w:val="1"/>
          <w:w w:val="103"/>
        </w:rPr>
        <w:t>g</w:t>
      </w:r>
      <w:r w:rsidRPr="00873E9E">
        <w:rPr>
          <w:rFonts w:asciiTheme="minorHAnsi" w:hAnsiTheme="minorHAnsi" w:cstheme="minorHAnsi"/>
          <w:w w:val="103"/>
        </w:rPr>
        <w:t>ga</w:t>
      </w:r>
      <w:r w:rsidRPr="00873E9E">
        <w:rPr>
          <w:rFonts w:asciiTheme="minorHAnsi" w:hAnsiTheme="minorHAnsi" w:cstheme="minorHAnsi"/>
          <w:spacing w:val="1"/>
          <w:w w:val="103"/>
        </w:rPr>
        <w:t>r</w:t>
      </w:r>
      <w:r w:rsidR="0064561F">
        <w:rPr>
          <w:rFonts w:asciiTheme="minorHAnsi" w:hAnsiTheme="minorHAnsi" w:cstheme="minorHAnsi"/>
          <w:w w:val="103"/>
        </w:rPr>
        <w:t>aan</w:t>
      </w:r>
      <w:r w:rsidR="00CF4EB1">
        <w:rPr>
          <w:rFonts w:asciiTheme="minorHAnsi" w:hAnsiTheme="minorHAnsi" w:cstheme="minorHAnsi"/>
          <w:w w:val="103"/>
          <w:lang w:val="id-ID"/>
        </w:rPr>
        <w:t xml:space="preserve"> </w:t>
      </w:r>
      <w:r w:rsidRPr="00873E9E">
        <w:rPr>
          <w:rFonts w:asciiTheme="minorHAnsi" w:hAnsiTheme="minorHAnsi" w:cstheme="minorHAnsi"/>
          <w:w w:val="103"/>
        </w:rPr>
        <w:t>pembangu</w:t>
      </w:r>
      <w:r w:rsidRPr="00873E9E">
        <w:rPr>
          <w:rFonts w:asciiTheme="minorHAnsi" w:hAnsiTheme="minorHAnsi" w:cstheme="minorHAnsi"/>
          <w:spacing w:val="1"/>
          <w:w w:val="103"/>
        </w:rPr>
        <w:t>na</w:t>
      </w:r>
      <w:r w:rsidRPr="00873E9E">
        <w:rPr>
          <w:rFonts w:asciiTheme="minorHAnsi" w:hAnsiTheme="minorHAnsi" w:cstheme="minorHAnsi"/>
          <w:w w:val="103"/>
        </w:rPr>
        <w:t>n</w:t>
      </w:r>
      <w:r w:rsidRPr="00873E9E">
        <w:rPr>
          <w:rFonts w:asciiTheme="minorHAnsi" w:hAnsiTheme="minorHAnsi" w:cstheme="minorHAnsi"/>
          <w:bCs/>
        </w:rPr>
        <w:t xml:space="preserve"> melalui pelaksanaan kegiatan </w:t>
      </w:r>
      <w:r w:rsidR="00650D4A">
        <w:rPr>
          <w:rFonts w:asciiTheme="minorHAnsi" w:hAnsiTheme="minorHAnsi" w:cstheme="minorHAnsi"/>
          <w:bCs/>
          <w:lang w:val="id-ID"/>
        </w:rPr>
        <w:t>m</w:t>
      </w:r>
      <w:r w:rsidRPr="00873E9E">
        <w:rPr>
          <w:rFonts w:asciiTheme="minorHAnsi" w:hAnsiTheme="minorHAnsi" w:cstheme="minorHAnsi"/>
          <w:bCs/>
        </w:rPr>
        <w:t>usrenbang pada tingkat</w:t>
      </w:r>
      <w:r w:rsidR="00314FD6" w:rsidRPr="00873E9E">
        <w:rPr>
          <w:rFonts w:asciiTheme="minorHAnsi" w:hAnsiTheme="minorHAnsi" w:cstheme="minorHAnsi"/>
          <w:bCs/>
        </w:rPr>
        <w:t xml:space="preserve"> Kelurahan dan Kecamatan </w:t>
      </w:r>
      <w:r w:rsidRPr="00873E9E">
        <w:rPr>
          <w:rFonts w:asciiTheme="minorHAnsi" w:hAnsiTheme="minorHAnsi" w:cstheme="minorHAnsi"/>
          <w:bCs/>
        </w:rPr>
        <w:t xml:space="preserve">di </w:t>
      </w:r>
      <w:r w:rsidR="00314FD6" w:rsidRPr="00873E9E">
        <w:rPr>
          <w:rFonts w:asciiTheme="minorHAnsi" w:hAnsiTheme="minorHAnsi" w:cstheme="minorHAnsi"/>
          <w:bCs/>
        </w:rPr>
        <w:t>K</w:t>
      </w:r>
      <w:r w:rsidRPr="00873E9E">
        <w:rPr>
          <w:rFonts w:asciiTheme="minorHAnsi" w:hAnsiTheme="minorHAnsi" w:cstheme="minorHAnsi"/>
          <w:bCs/>
        </w:rPr>
        <w:t xml:space="preserve">ecamatan </w:t>
      </w:r>
      <w:r w:rsidR="00314FD6" w:rsidRPr="00873E9E">
        <w:rPr>
          <w:rFonts w:asciiTheme="minorHAnsi" w:hAnsiTheme="minorHAnsi" w:cstheme="minorHAnsi"/>
          <w:bCs/>
        </w:rPr>
        <w:t xml:space="preserve">Belakang Padang Pemerintah </w:t>
      </w:r>
      <w:r w:rsidRPr="00873E9E">
        <w:rPr>
          <w:rFonts w:asciiTheme="minorHAnsi" w:hAnsiTheme="minorHAnsi" w:cstheme="minorHAnsi"/>
          <w:bCs/>
        </w:rPr>
        <w:t>Kota Batam, sehingga dapat tercapai sinkronisasi pembangunan diseluruh wilayah Kota Batam.</w:t>
      </w:r>
      <w:proofErr w:type="gramEnd"/>
      <w:r w:rsidR="004D5BB8" w:rsidRPr="00873E9E">
        <w:rPr>
          <w:rFonts w:asciiTheme="minorHAnsi" w:hAnsiTheme="minorHAnsi" w:cstheme="minorHAnsi"/>
          <w:bCs/>
        </w:rPr>
        <w:t xml:space="preserve"> </w:t>
      </w:r>
      <w:proofErr w:type="gramStart"/>
      <w:r w:rsidRPr="00873E9E">
        <w:rPr>
          <w:rFonts w:asciiTheme="minorHAnsi" w:hAnsiTheme="minorHAnsi" w:cstheme="minorHAnsi"/>
          <w:bCs/>
        </w:rPr>
        <w:t xml:space="preserve">Kegiatan Musrenbang untuk tingkat Kelurahan diikuti oleh </w:t>
      </w:r>
      <w:r w:rsidR="000813BE">
        <w:rPr>
          <w:rFonts w:asciiTheme="minorHAnsi" w:hAnsiTheme="minorHAnsi" w:cstheme="minorHAnsi"/>
          <w:bCs/>
          <w:lang w:val="id-ID"/>
        </w:rPr>
        <w:t>150</w:t>
      </w:r>
      <w:r w:rsidRPr="00873E9E">
        <w:rPr>
          <w:rFonts w:asciiTheme="minorHAnsi" w:hAnsiTheme="minorHAnsi" w:cstheme="minorHAnsi"/>
          <w:bCs/>
        </w:rPr>
        <w:t xml:space="preserve"> orang sedangkan untuk kecamatan diikuti oleh </w:t>
      </w:r>
      <w:r w:rsidR="000813BE">
        <w:rPr>
          <w:rFonts w:asciiTheme="minorHAnsi" w:hAnsiTheme="minorHAnsi" w:cstheme="minorHAnsi"/>
          <w:bCs/>
          <w:lang w:val="id-ID"/>
        </w:rPr>
        <w:t>20</w:t>
      </w:r>
      <w:r w:rsidR="00E85842" w:rsidRPr="00873E9E">
        <w:rPr>
          <w:rFonts w:asciiTheme="minorHAnsi" w:hAnsiTheme="minorHAnsi" w:cstheme="minorHAnsi"/>
          <w:bCs/>
        </w:rPr>
        <w:t>0</w:t>
      </w:r>
      <w:r w:rsidRPr="00873E9E">
        <w:rPr>
          <w:rFonts w:asciiTheme="minorHAnsi" w:hAnsiTheme="minorHAnsi" w:cstheme="minorHAnsi"/>
          <w:bCs/>
        </w:rPr>
        <w:t xml:space="preserve"> orang peserta.</w:t>
      </w:r>
      <w:proofErr w:type="gramEnd"/>
    </w:p>
    <w:p w:rsidR="0098684D" w:rsidRPr="00873E9E" w:rsidRDefault="0098684D" w:rsidP="00794EF9">
      <w:pPr>
        <w:pStyle w:val="Heading3"/>
        <w:jc w:val="center"/>
        <w:rPr>
          <w:rFonts w:asciiTheme="minorHAnsi" w:hAnsiTheme="minorHAnsi" w:cstheme="minorHAnsi"/>
          <w:sz w:val="24"/>
          <w:szCs w:val="24"/>
          <w:lang w:val="id-ID"/>
        </w:rPr>
      </w:pPr>
      <w:bookmarkStart w:id="46" w:name="_Toc383068340"/>
    </w:p>
    <w:p w:rsidR="0098684D" w:rsidRDefault="0098684D" w:rsidP="0098684D">
      <w:pPr>
        <w:rPr>
          <w:rFonts w:asciiTheme="minorHAnsi" w:hAnsiTheme="minorHAnsi" w:cstheme="minorHAnsi"/>
          <w:lang w:val="id-ID"/>
        </w:rPr>
      </w:pPr>
    </w:p>
    <w:p w:rsidR="0064561F" w:rsidRDefault="0064561F" w:rsidP="0098684D">
      <w:pPr>
        <w:rPr>
          <w:rFonts w:asciiTheme="minorHAnsi" w:hAnsiTheme="minorHAnsi" w:cstheme="minorHAnsi"/>
          <w:lang w:val="id-ID"/>
        </w:rPr>
      </w:pPr>
    </w:p>
    <w:p w:rsidR="0064561F" w:rsidRDefault="0064561F" w:rsidP="00794EF9">
      <w:pPr>
        <w:pStyle w:val="Heading3"/>
        <w:jc w:val="center"/>
        <w:rPr>
          <w:rFonts w:asciiTheme="minorHAnsi" w:hAnsiTheme="minorHAnsi" w:cstheme="minorHAnsi"/>
          <w:b w:val="0"/>
          <w:bCs w:val="0"/>
          <w:sz w:val="24"/>
          <w:szCs w:val="24"/>
          <w:lang w:val="id-ID"/>
        </w:rPr>
      </w:pPr>
      <w:bookmarkStart w:id="47" w:name="_Toc383068341"/>
      <w:bookmarkEnd w:id="46"/>
    </w:p>
    <w:p w:rsidR="0064561F" w:rsidRPr="0064561F" w:rsidRDefault="0064561F" w:rsidP="0064561F">
      <w:pPr>
        <w:rPr>
          <w:lang w:val="id-ID"/>
        </w:rPr>
      </w:pPr>
    </w:p>
    <w:p w:rsidR="00AD736A" w:rsidRPr="00873E9E" w:rsidRDefault="00AD736A" w:rsidP="00601EF9">
      <w:pPr>
        <w:pStyle w:val="Heading3"/>
        <w:numPr>
          <w:ilvl w:val="0"/>
          <w:numId w:val="18"/>
        </w:numPr>
        <w:spacing w:line="480" w:lineRule="auto"/>
        <w:ind w:left="851" w:hanging="283"/>
        <w:rPr>
          <w:rFonts w:asciiTheme="minorHAnsi" w:hAnsiTheme="minorHAnsi" w:cstheme="minorHAnsi"/>
          <w:sz w:val="24"/>
          <w:szCs w:val="24"/>
        </w:rPr>
      </w:pPr>
      <w:bookmarkStart w:id="48" w:name="_Toc383068342"/>
      <w:bookmarkEnd w:id="47"/>
      <w:r w:rsidRPr="00873E9E">
        <w:rPr>
          <w:rFonts w:asciiTheme="minorHAnsi" w:hAnsiTheme="minorHAnsi" w:cstheme="minorHAnsi"/>
          <w:sz w:val="24"/>
          <w:szCs w:val="24"/>
        </w:rPr>
        <w:lastRenderedPageBreak/>
        <w:t>Pengukuran Kinerja</w:t>
      </w:r>
      <w:bookmarkEnd w:id="48"/>
    </w:p>
    <w:p w:rsidR="0064561F" w:rsidRPr="0064561F" w:rsidRDefault="00AD736A" w:rsidP="000B02CE">
      <w:pPr>
        <w:spacing w:after="120"/>
        <w:ind w:left="851" w:firstLine="0"/>
        <w:rPr>
          <w:rFonts w:asciiTheme="minorHAnsi" w:hAnsiTheme="minorHAnsi" w:cstheme="minorHAnsi"/>
          <w:lang w:val="id-ID"/>
        </w:rPr>
      </w:pPr>
      <w:proofErr w:type="gramStart"/>
      <w:r w:rsidRPr="00873E9E">
        <w:rPr>
          <w:rFonts w:asciiTheme="minorHAnsi" w:hAnsiTheme="minorHAnsi" w:cstheme="minorHAnsi"/>
        </w:rPr>
        <w:t xml:space="preserve">Pengukuran kinerja dilakukan dengan membandingkan antara capaian indikator kinerja meliputi </w:t>
      </w:r>
      <w:r w:rsidRPr="00873E9E">
        <w:rPr>
          <w:rFonts w:asciiTheme="minorHAnsi" w:hAnsiTheme="minorHAnsi" w:cstheme="minorHAnsi"/>
          <w:i/>
        </w:rPr>
        <w:t>Input</w:t>
      </w:r>
      <w:r w:rsidRPr="00873E9E">
        <w:rPr>
          <w:rFonts w:asciiTheme="minorHAnsi" w:hAnsiTheme="minorHAnsi" w:cstheme="minorHAnsi"/>
        </w:rPr>
        <w:t xml:space="preserve">, </w:t>
      </w:r>
      <w:r w:rsidRPr="00873E9E">
        <w:rPr>
          <w:rFonts w:asciiTheme="minorHAnsi" w:hAnsiTheme="minorHAnsi" w:cstheme="minorHAnsi"/>
          <w:i/>
        </w:rPr>
        <w:t>Output</w:t>
      </w:r>
      <w:r w:rsidRPr="00873E9E">
        <w:rPr>
          <w:rFonts w:asciiTheme="minorHAnsi" w:hAnsiTheme="minorHAnsi" w:cstheme="minorHAnsi"/>
        </w:rPr>
        <w:t xml:space="preserve">, </w:t>
      </w:r>
      <w:r w:rsidRPr="00873E9E">
        <w:rPr>
          <w:rFonts w:asciiTheme="minorHAnsi" w:hAnsiTheme="minorHAnsi" w:cstheme="minorHAnsi"/>
          <w:i/>
        </w:rPr>
        <w:t>Outcome</w:t>
      </w:r>
      <w:r w:rsidRPr="00873E9E">
        <w:rPr>
          <w:rFonts w:asciiTheme="minorHAnsi" w:hAnsiTheme="minorHAnsi" w:cstheme="minorHAnsi"/>
        </w:rPr>
        <w:t xml:space="preserve">, </w:t>
      </w:r>
      <w:r w:rsidRPr="00873E9E">
        <w:rPr>
          <w:rFonts w:asciiTheme="minorHAnsi" w:hAnsiTheme="minorHAnsi" w:cstheme="minorHAnsi"/>
          <w:i/>
        </w:rPr>
        <w:t>Benefit</w:t>
      </w:r>
      <w:r w:rsidRPr="00873E9E">
        <w:rPr>
          <w:rFonts w:asciiTheme="minorHAnsi" w:hAnsiTheme="minorHAnsi" w:cstheme="minorHAnsi"/>
        </w:rPr>
        <w:t xml:space="preserve">, dan </w:t>
      </w:r>
      <w:r w:rsidRPr="00873E9E">
        <w:rPr>
          <w:rFonts w:asciiTheme="minorHAnsi" w:hAnsiTheme="minorHAnsi" w:cstheme="minorHAnsi"/>
          <w:i/>
        </w:rPr>
        <w:t>Impact</w:t>
      </w:r>
      <w:r w:rsidRPr="00873E9E">
        <w:rPr>
          <w:rFonts w:asciiTheme="minorHAnsi" w:hAnsiTheme="minorHAnsi" w:cstheme="minorHAnsi"/>
        </w:rPr>
        <w:t>, antara yang direncanakan (diharapkan) dengan realisasi kinerja yang dicapai.</w:t>
      </w:r>
      <w:proofErr w:type="gramEnd"/>
    </w:p>
    <w:p w:rsidR="00AD736A" w:rsidRPr="00873E9E" w:rsidRDefault="00AD736A" w:rsidP="00375F25">
      <w:pPr>
        <w:ind w:left="851" w:firstLine="0"/>
        <w:rPr>
          <w:rFonts w:asciiTheme="minorHAnsi" w:hAnsiTheme="minorHAnsi" w:cstheme="minorHAnsi"/>
        </w:rPr>
      </w:pPr>
      <w:r w:rsidRPr="00873E9E">
        <w:rPr>
          <w:rFonts w:asciiTheme="minorHAnsi" w:hAnsiTheme="minorHAnsi" w:cstheme="minorHAnsi"/>
        </w:rPr>
        <w:t xml:space="preserve">Pengukuran kinerja ini </w:t>
      </w:r>
      <w:proofErr w:type="gramStart"/>
      <w:r w:rsidRPr="00873E9E">
        <w:rPr>
          <w:rFonts w:asciiTheme="minorHAnsi" w:hAnsiTheme="minorHAnsi" w:cstheme="minorHAnsi"/>
        </w:rPr>
        <w:t>mencakup :</w:t>
      </w:r>
      <w:proofErr w:type="gramEnd"/>
    </w:p>
    <w:p w:rsidR="00AD736A" w:rsidRPr="00873E9E" w:rsidRDefault="00AD736A" w:rsidP="00601EF9">
      <w:pPr>
        <w:numPr>
          <w:ilvl w:val="1"/>
          <w:numId w:val="9"/>
        </w:numPr>
        <w:ind w:left="1134" w:hanging="284"/>
        <w:rPr>
          <w:rFonts w:asciiTheme="minorHAnsi" w:hAnsiTheme="minorHAnsi" w:cstheme="minorHAnsi"/>
        </w:rPr>
      </w:pPr>
      <w:r w:rsidRPr="00873E9E">
        <w:rPr>
          <w:rFonts w:asciiTheme="minorHAnsi" w:hAnsiTheme="minorHAnsi" w:cstheme="minorHAnsi"/>
        </w:rPr>
        <w:t>Pengukuran kinerja kegiatan yang merupakan tingkat pencapaian target (rencana tingkat capaian) dari masing-masing kelompok indikator sasaran.</w:t>
      </w:r>
    </w:p>
    <w:p w:rsidR="00375F25" w:rsidRPr="00873E9E" w:rsidRDefault="00AD736A" w:rsidP="00601EF9">
      <w:pPr>
        <w:numPr>
          <w:ilvl w:val="1"/>
          <w:numId w:val="9"/>
        </w:numPr>
        <w:ind w:left="1134" w:hanging="284"/>
        <w:rPr>
          <w:rFonts w:asciiTheme="minorHAnsi" w:hAnsiTheme="minorHAnsi" w:cstheme="minorHAnsi"/>
        </w:rPr>
      </w:pPr>
      <w:r w:rsidRPr="00873E9E">
        <w:rPr>
          <w:rFonts w:asciiTheme="minorHAnsi" w:hAnsiTheme="minorHAnsi" w:cstheme="minorHAnsi"/>
        </w:rPr>
        <w:t>Pengukuran kinerja kegiatan yang merupakan tingkat pencapaian target (rencana tingkat capaian) dari masing-masing kelompok indikator sasaran.</w:t>
      </w:r>
    </w:p>
    <w:p w:rsidR="0098684D" w:rsidRPr="00873E9E" w:rsidRDefault="00AD736A" w:rsidP="0098684D">
      <w:pPr>
        <w:ind w:left="851" w:firstLine="0"/>
        <w:rPr>
          <w:rFonts w:asciiTheme="minorHAnsi" w:hAnsiTheme="minorHAnsi" w:cstheme="minorHAnsi"/>
          <w:lang w:val="id-ID"/>
        </w:rPr>
      </w:pPr>
      <w:r w:rsidRPr="00873E9E">
        <w:rPr>
          <w:rFonts w:asciiTheme="minorHAnsi" w:hAnsiTheme="minorHAnsi" w:cstheme="minorHAnsi"/>
        </w:rPr>
        <w:t>Untuk memudahkan pengukuran kinerja beserta capaian kinerja sebagaimana diuraikan diatas, dilakukan dengan menggunakan formulir Pengukuran Kinerja Kegiatan (Formulir PKK) dan formulir Pengukuran Pencapaian Sasara</w:t>
      </w:r>
      <w:r w:rsidRPr="00873E9E">
        <w:rPr>
          <w:rFonts w:asciiTheme="minorHAnsi" w:hAnsiTheme="minorHAnsi" w:cstheme="minorHAnsi"/>
          <w:lang w:val="id-ID"/>
        </w:rPr>
        <w:t xml:space="preserve">n </w:t>
      </w:r>
      <w:r w:rsidR="00375F25" w:rsidRPr="00873E9E">
        <w:rPr>
          <w:rFonts w:asciiTheme="minorHAnsi" w:hAnsiTheme="minorHAnsi" w:cstheme="minorHAnsi"/>
        </w:rPr>
        <w:t xml:space="preserve">(Formulir PPS) </w:t>
      </w:r>
      <w:r w:rsidR="00531462" w:rsidRPr="00873E9E">
        <w:rPr>
          <w:rFonts w:asciiTheme="minorHAnsi" w:hAnsiTheme="minorHAnsi" w:cstheme="minorHAnsi"/>
        </w:rPr>
        <w:t xml:space="preserve">dari survey ke masyarakat </w:t>
      </w:r>
      <w:r w:rsidR="00375F25" w:rsidRPr="00873E9E">
        <w:rPr>
          <w:rFonts w:asciiTheme="minorHAnsi" w:hAnsiTheme="minorHAnsi" w:cstheme="minorHAnsi"/>
        </w:rPr>
        <w:t>terlampir.</w:t>
      </w:r>
      <w:bookmarkStart w:id="49" w:name="_Toc383068343"/>
    </w:p>
    <w:bookmarkEnd w:id="49"/>
    <w:p w:rsidR="0098684D" w:rsidRDefault="0098684D" w:rsidP="0098684D">
      <w:pPr>
        <w:ind w:left="0" w:firstLine="0"/>
        <w:rPr>
          <w:rFonts w:asciiTheme="minorHAnsi" w:hAnsiTheme="minorHAnsi" w:cstheme="minorHAnsi"/>
          <w:lang w:val="id-ID"/>
        </w:rPr>
      </w:pPr>
    </w:p>
    <w:p w:rsidR="000B02CE" w:rsidRDefault="000B02CE" w:rsidP="0098684D">
      <w:pPr>
        <w:ind w:left="0" w:firstLine="0"/>
        <w:rPr>
          <w:rFonts w:asciiTheme="minorHAnsi" w:hAnsiTheme="minorHAnsi" w:cstheme="minorHAnsi"/>
          <w:lang w:val="id-ID"/>
        </w:rPr>
      </w:pPr>
    </w:p>
    <w:p w:rsidR="000B02CE" w:rsidRDefault="000B02CE" w:rsidP="0098684D">
      <w:pPr>
        <w:ind w:left="0" w:firstLine="0"/>
        <w:rPr>
          <w:rFonts w:asciiTheme="minorHAnsi" w:hAnsiTheme="minorHAnsi" w:cstheme="minorHAnsi"/>
          <w:lang w:val="id-ID"/>
        </w:rPr>
      </w:pPr>
    </w:p>
    <w:p w:rsidR="000B02CE" w:rsidRDefault="000B02CE" w:rsidP="0098684D">
      <w:pPr>
        <w:ind w:left="0" w:firstLine="0"/>
        <w:rPr>
          <w:rFonts w:asciiTheme="minorHAnsi" w:hAnsiTheme="minorHAnsi" w:cstheme="minorHAnsi"/>
          <w:lang w:val="id-ID"/>
        </w:rPr>
      </w:pPr>
    </w:p>
    <w:p w:rsidR="0064561F" w:rsidRPr="00873E9E" w:rsidRDefault="0064561F" w:rsidP="0098684D">
      <w:pPr>
        <w:ind w:left="0" w:firstLine="0"/>
        <w:rPr>
          <w:rFonts w:asciiTheme="minorHAnsi" w:hAnsiTheme="minorHAnsi" w:cstheme="minorHAnsi"/>
          <w:lang w:val="id-ID"/>
        </w:rPr>
      </w:pPr>
    </w:p>
    <w:p w:rsidR="00D25665" w:rsidRPr="0006126F" w:rsidRDefault="00D25665" w:rsidP="00D25665">
      <w:pPr>
        <w:pStyle w:val="Heading3"/>
        <w:tabs>
          <w:tab w:val="clear" w:pos="720"/>
        </w:tabs>
        <w:ind w:left="0" w:firstLine="0"/>
        <w:jc w:val="center"/>
        <w:rPr>
          <w:sz w:val="24"/>
          <w:szCs w:val="24"/>
          <w:lang w:val="id-ID"/>
        </w:rPr>
      </w:pPr>
      <w:r>
        <w:rPr>
          <w:sz w:val="24"/>
          <w:szCs w:val="24"/>
        </w:rPr>
        <w:lastRenderedPageBreak/>
        <w:t>PENCAPAIAN</w:t>
      </w:r>
      <w:r w:rsidRPr="00794EF9">
        <w:rPr>
          <w:sz w:val="24"/>
          <w:szCs w:val="24"/>
        </w:rPr>
        <w:t xml:space="preserve"> KINERJA</w:t>
      </w:r>
      <w:r>
        <w:rPr>
          <w:sz w:val="24"/>
          <w:szCs w:val="24"/>
        </w:rPr>
        <w:t xml:space="preserve"> TAHUN 201</w:t>
      </w:r>
      <w:r w:rsidR="000813BE">
        <w:rPr>
          <w:sz w:val="24"/>
          <w:szCs w:val="24"/>
          <w:lang w:val="id-ID"/>
        </w:rPr>
        <w:t>8</w:t>
      </w:r>
    </w:p>
    <w:p w:rsidR="00D25665" w:rsidRPr="00B0180D" w:rsidRDefault="00D25665" w:rsidP="00D25665">
      <w:pPr>
        <w:ind w:left="0" w:firstLine="0"/>
        <w:jc w:val="center"/>
        <w:rPr>
          <w:rFonts w:ascii="Arial" w:hAnsi="Arial" w:cs="Arial"/>
          <w:b/>
        </w:rPr>
      </w:pPr>
    </w:p>
    <w:tbl>
      <w:tblPr>
        <w:tblW w:w="8505" w:type="dxa"/>
        <w:tblInd w:w="108" w:type="dxa"/>
        <w:tblLook w:val="04A0" w:firstRow="1" w:lastRow="0" w:firstColumn="1" w:lastColumn="0" w:noHBand="0" w:noVBand="1"/>
      </w:tblPr>
      <w:tblGrid>
        <w:gridCol w:w="709"/>
        <w:gridCol w:w="2977"/>
        <w:gridCol w:w="3402"/>
        <w:gridCol w:w="1417"/>
      </w:tblGrid>
      <w:tr w:rsidR="00D25665" w:rsidRPr="00D25665" w:rsidTr="00D25665">
        <w:trPr>
          <w:trHeight w:val="360"/>
        </w:trPr>
        <w:tc>
          <w:tcPr>
            <w:tcW w:w="7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25665" w:rsidRPr="00D25665" w:rsidRDefault="00D25665" w:rsidP="009B3B3E">
            <w:pPr>
              <w:spacing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NO</w:t>
            </w:r>
          </w:p>
        </w:tc>
        <w:tc>
          <w:tcPr>
            <w:tcW w:w="2977" w:type="dxa"/>
            <w:tcBorders>
              <w:top w:val="single" w:sz="4" w:space="0" w:color="auto"/>
              <w:left w:val="nil"/>
              <w:bottom w:val="single" w:sz="4" w:space="0" w:color="auto"/>
              <w:right w:val="single" w:sz="4" w:space="0" w:color="auto"/>
            </w:tcBorders>
            <w:shd w:val="clear" w:color="000000" w:fill="FFFF00"/>
            <w:noWrap/>
            <w:vAlign w:val="center"/>
            <w:hideMark/>
          </w:tcPr>
          <w:p w:rsidR="00D25665" w:rsidRPr="00D25665" w:rsidRDefault="00D25665" w:rsidP="009B3B3E">
            <w:pPr>
              <w:spacing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SASARAN</w:t>
            </w:r>
          </w:p>
        </w:tc>
        <w:tc>
          <w:tcPr>
            <w:tcW w:w="3402" w:type="dxa"/>
            <w:tcBorders>
              <w:top w:val="single" w:sz="4" w:space="0" w:color="auto"/>
              <w:left w:val="nil"/>
              <w:bottom w:val="single" w:sz="4" w:space="0" w:color="auto"/>
              <w:right w:val="single" w:sz="4" w:space="0" w:color="auto"/>
            </w:tcBorders>
            <w:shd w:val="clear" w:color="000000" w:fill="FFFF00"/>
            <w:noWrap/>
            <w:vAlign w:val="center"/>
            <w:hideMark/>
          </w:tcPr>
          <w:p w:rsidR="00D25665" w:rsidRPr="00D25665" w:rsidRDefault="00D25665" w:rsidP="009B3B3E">
            <w:pPr>
              <w:spacing w:before="200"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INDIKATOR KINERJA</w:t>
            </w:r>
          </w:p>
          <w:p w:rsidR="00D25665" w:rsidRPr="00D25665" w:rsidRDefault="00D25665" w:rsidP="009B3B3E">
            <w:pPr>
              <w:spacing w:line="240" w:lineRule="auto"/>
              <w:ind w:left="0" w:firstLine="0"/>
              <w:jc w:val="center"/>
              <w:rPr>
                <w:rFonts w:asciiTheme="minorHAnsi" w:hAnsiTheme="minorHAnsi" w:cstheme="minorHAnsi"/>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00"/>
            <w:vAlign w:val="center"/>
          </w:tcPr>
          <w:p w:rsidR="00D25665" w:rsidRPr="00D25665" w:rsidRDefault="00D25665" w:rsidP="009B3B3E">
            <w:pPr>
              <w:spacing w:line="240" w:lineRule="auto"/>
              <w:ind w:left="0" w:firstLine="0"/>
              <w:jc w:val="center"/>
              <w:rPr>
                <w:rFonts w:asciiTheme="minorHAnsi" w:hAnsiTheme="minorHAnsi" w:cstheme="minorHAnsi"/>
                <w:b/>
                <w:bCs/>
                <w:color w:val="000000"/>
                <w:sz w:val="20"/>
                <w:szCs w:val="20"/>
              </w:rPr>
            </w:pPr>
            <w:r w:rsidRPr="00D25665">
              <w:rPr>
                <w:rFonts w:asciiTheme="minorHAnsi" w:hAnsiTheme="minorHAnsi" w:cstheme="minorHAnsi"/>
                <w:b/>
                <w:bCs/>
                <w:color w:val="000000"/>
                <w:sz w:val="20"/>
                <w:szCs w:val="20"/>
              </w:rPr>
              <w:t>TARGET</w:t>
            </w:r>
          </w:p>
        </w:tc>
      </w:tr>
      <w:tr w:rsidR="000813BE" w:rsidRPr="00D25665" w:rsidTr="00D25665">
        <w:trPr>
          <w:trHeight w:val="1200"/>
        </w:trPr>
        <w:tc>
          <w:tcPr>
            <w:tcW w:w="709" w:type="dxa"/>
            <w:tcBorders>
              <w:top w:val="nil"/>
              <w:left w:val="single" w:sz="4" w:space="0" w:color="auto"/>
              <w:bottom w:val="single" w:sz="4" w:space="0" w:color="auto"/>
              <w:right w:val="single" w:sz="4" w:space="0" w:color="auto"/>
            </w:tcBorders>
            <w:shd w:val="clear" w:color="auto" w:fill="B6DDE8" w:themeFill="accent5" w:themeFillTint="66"/>
            <w:noWrap/>
            <w:hideMark/>
          </w:tcPr>
          <w:p w:rsidR="000813BE" w:rsidRPr="00D25665" w:rsidRDefault="000813B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1</w:t>
            </w:r>
          </w:p>
        </w:tc>
        <w:tc>
          <w:tcPr>
            <w:tcW w:w="2977" w:type="dxa"/>
            <w:tcBorders>
              <w:top w:val="nil"/>
              <w:left w:val="nil"/>
              <w:bottom w:val="single" w:sz="4" w:space="0" w:color="auto"/>
              <w:right w:val="single" w:sz="4" w:space="0" w:color="auto"/>
            </w:tcBorders>
            <w:shd w:val="clear" w:color="auto" w:fill="B6DDE8" w:themeFill="accent5" w:themeFillTint="66"/>
            <w:hideMark/>
          </w:tcPr>
          <w:p w:rsidR="000813BE" w:rsidRPr="00D25665" w:rsidRDefault="000813BE" w:rsidP="009B3B3E">
            <w:pPr>
              <w:spacing w:before="120" w:line="360" w:lineRule="auto"/>
              <w:ind w:left="34" w:firstLine="0"/>
              <w:rPr>
                <w:rFonts w:asciiTheme="minorHAnsi" w:hAnsiTheme="minorHAnsi" w:cstheme="minorHAnsi"/>
                <w:sz w:val="20"/>
                <w:szCs w:val="20"/>
              </w:rPr>
            </w:pPr>
            <w:r w:rsidRPr="00D25665">
              <w:rPr>
                <w:rFonts w:asciiTheme="minorHAnsi" w:hAnsiTheme="minorHAnsi" w:cstheme="minorHAnsi"/>
                <w:sz w:val="20"/>
                <w:szCs w:val="20"/>
              </w:rPr>
              <w:t>Meningkatnya pelayanan administrasi perkantoran</w:t>
            </w:r>
          </w:p>
          <w:p w:rsidR="000813BE" w:rsidRPr="00D25665" w:rsidRDefault="000813BE" w:rsidP="009B3B3E">
            <w:pPr>
              <w:spacing w:before="120" w:line="360" w:lineRule="auto"/>
              <w:ind w:left="34" w:firstLine="0"/>
              <w:rPr>
                <w:rFonts w:asciiTheme="minorHAnsi" w:hAnsiTheme="minorHAnsi" w:cstheme="minorHAnsi"/>
                <w:sz w:val="20"/>
                <w:szCs w:val="20"/>
              </w:rPr>
            </w:pPr>
          </w:p>
        </w:tc>
        <w:tc>
          <w:tcPr>
            <w:tcW w:w="3402" w:type="dxa"/>
            <w:tcBorders>
              <w:top w:val="nil"/>
              <w:left w:val="nil"/>
              <w:bottom w:val="single" w:sz="4" w:space="0" w:color="auto"/>
              <w:right w:val="single" w:sz="4" w:space="0" w:color="auto"/>
            </w:tcBorders>
            <w:shd w:val="clear" w:color="auto" w:fill="B6DDE8" w:themeFill="accent5" w:themeFillTint="66"/>
            <w:hideMark/>
          </w:tcPr>
          <w:p w:rsidR="000813BE" w:rsidRPr="00383C9D" w:rsidRDefault="000813BE" w:rsidP="00334BAE">
            <w:pPr>
              <w:spacing w:before="120" w:line="360" w:lineRule="auto"/>
              <w:ind w:left="33" w:firstLine="0"/>
              <w:rPr>
                <w:rFonts w:asciiTheme="minorHAnsi" w:hAnsiTheme="minorHAnsi" w:cstheme="minorHAnsi"/>
                <w:sz w:val="20"/>
                <w:szCs w:val="20"/>
                <w:lang w:val="id-ID"/>
              </w:rPr>
            </w:pPr>
            <w:r w:rsidRPr="00383C9D">
              <w:rPr>
                <w:rFonts w:asciiTheme="minorHAnsi" w:hAnsiTheme="minorHAnsi" w:cstheme="minorHAnsi"/>
                <w:sz w:val="20"/>
                <w:szCs w:val="20"/>
                <w:lang w:val="en-GB"/>
              </w:rPr>
              <w:t>Tersedianya administrasi perkantoran yang menunjang tugas pokok dan fungsi Pemerintah Kota Batam</w:t>
            </w:r>
          </w:p>
        </w:tc>
        <w:tc>
          <w:tcPr>
            <w:tcW w:w="1417" w:type="dxa"/>
            <w:tcBorders>
              <w:top w:val="nil"/>
              <w:left w:val="nil"/>
              <w:bottom w:val="single" w:sz="4" w:space="0" w:color="auto"/>
              <w:right w:val="single" w:sz="4" w:space="0" w:color="auto"/>
            </w:tcBorders>
            <w:shd w:val="clear" w:color="auto" w:fill="B6DDE8" w:themeFill="accent5" w:themeFillTint="66"/>
          </w:tcPr>
          <w:p w:rsidR="000813BE" w:rsidRPr="00383C9D" w:rsidRDefault="000813BE" w:rsidP="00334BAE">
            <w:pPr>
              <w:spacing w:before="120" w:line="360" w:lineRule="auto"/>
              <w:ind w:left="34" w:firstLine="0"/>
              <w:jc w:val="left"/>
              <w:rPr>
                <w:rFonts w:asciiTheme="minorHAnsi" w:hAnsiTheme="minorHAnsi" w:cstheme="minorHAnsi"/>
                <w:b/>
                <w:sz w:val="20"/>
                <w:szCs w:val="20"/>
                <w:lang w:val="id-ID"/>
              </w:rPr>
            </w:pPr>
            <w:r>
              <w:rPr>
                <w:rFonts w:asciiTheme="minorHAnsi" w:hAnsiTheme="minorHAnsi" w:cstheme="minorHAnsi"/>
                <w:b/>
                <w:sz w:val="20"/>
                <w:szCs w:val="20"/>
                <w:lang w:val="id-ID"/>
              </w:rPr>
              <w:t>100%</w:t>
            </w:r>
          </w:p>
        </w:tc>
      </w:tr>
      <w:tr w:rsidR="000813BE" w:rsidRPr="00D25665" w:rsidTr="00D25665">
        <w:trPr>
          <w:trHeight w:val="1300"/>
        </w:trPr>
        <w:tc>
          <w:tcPr>
            <w:tcW w:w="709" w:type="dxa"/>
            <w:tcBorders>
              <w:top w:val="nil"/>
              <w:left w:val="single" w:sz="4" w:space="0" w:color="auto"/>
              <w:bottom w:val="single" w:sz="4" w:space="0" w:color="auto"/>
              <w:right w:val="single" w:sz="4" w:space="0" w:color="auto"/>
            </w:tcBorders>
            <w:shd w:val="clear" w:color="auto" w:fill="B6DDE8" w:themeFill="accent5" w:themeFillTint="66"/>
            <w:noWrap/>
            <w:hideMark/>
          </w:tcPr>
          <w:p w:rsidR="000813BE" w:rsidRPr="00D25665" w:rsidRDefault="000813B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2</w:t>
            </w:r>
          </w:p>
        </w:tc>
        <w:tc>
          <w:tcPr>
            <w:tcW w:w="2977" w:type="dxa"/>
            <w:tcBorders>
              <w:top w:val="nil"/>
              <w:left w:val="nil"/>
              <w:bottom w:val="single" w:sz="4" w:space="0" w:color="auto"/>
              <w:right w:val="single" w:sz="4" w:space="0" w:color="auto"/>
            </w:tcBorders>
            <w:shd w:val="clear" w:color="auto" w:fill="B6DDE8" w:themeFill="accent5" w:themeFillTint="66"/>
            <w:hideMark/>
          </w:tcPr>
          <w:p w:rsidR="000813BE" w:rsidRPr="00D25665" w:rsidRDefault="000813BE" w:rsidP="009B3B3E">
            <w:pPr>
              <w:spacing w:before="120" w:line="360" w:lineRule="auto"/>
              <w:ind w:left="34" w:firstLine="0"/>
              <w:rPr>
                <w:rFonts w:asciiTheme="minorHAnsi" w:hAnsiTheme="minorHAnsi" w:cstheme="minorHAnsi"/>
                <w:sz w:val="20"/>
                <w:szCs w:val="20"/>
                <w:lang w:val="id-ID"/>
              </w:rPr>
            </w:pPr>
            <w:r w:rsidRPr="00D25665">
              <w:rPr>
                <w:rFonts w:asciiTheme="minorHAnsi" w:hAnsiTheme="minorHAnsi" w:cstheme="minorHAnsi"/>
                <w:sz w:val="20"/>
                <w:szCs w:val="20"/>
              </w:rPr>
              <w:t>Meningkatnya kinerja aparatur</w:t>
            </w:r>
          </w:p>
        </w:tc>
        <w:tc>
          <w:tcPr>
            <w:tcW w:w="3402" w:type="dxa"/>
            <w:tcBorders>
              <w:top w:val="nil"/>
              <w:left w:val="nil"/>
              <w:bottom w:val="single" w:sz="4" w:space="0" w:color="auto"/>
              <w:right w:val="single" w:sz="4" w:space="0" w:color="auto"/>
            </w:tcBorders>
            <w:shd w:val="clear" w:color="auto" w:fill="B6DDE8" w:themeFill="accent5" w:themeFillTint="66"/>
            <w:hideMark/>
          </w:tcPr>
          <w:p w:rsidR="000813BE" w:rsidRPr="00383C9D" w:rsidRDefault="000813BE" w:rsidP="00334BAE">
            <w:pPr>
              <w:spacing w:before="120" w:line="360" w:lineRule="auto"/>
              <w:ind w:left="33" w:firstLine="0"/>
              <w:rPr>
                <w:rFonts w:asciiTheme="minorHAnsi" w:hAnsiTheme="minorHAnsi" w:cstheme="minorHAnsi"/>
                <w:sz w:val="20"/>
                <w:szCs w:val="20"/>
                <w:lang w:val="id-ID"/>
              </w:rPr>
            </w:pPr>
            <w:r>
              <w:rPr>
                <w:rFonts w:asciiTheme="minorHAnsi" w:hAnsiTheme="minorHAnsi" w:cstheme="minorHAnsi"/>
                <w:sz w:val="20"/>
                <w:szCs w:val="20"/>
                <w:lang w:val="id-ID"/>
              </w:rPr>
              <w:t>Meningkat dan t</w:t>
            </w:r>
            <w:r w:rsidRPr="00383C9D">
              <w:rPr>
                <w:rFonts w:asciiTheme="minorHAnsi" w:hAnsiTheme="minorHAnsi" w:cstheme="minorHAnsi"/>
                <w:sz w:val="20"/>
                <w:szCs w:val="20"/>
                <w:lang w:val="en-GB"/>
              </w:rPr>
              <w:t>erpeliharanya sarana dan prasarana aparatur yang menunjang tugas pokok dan fungsi Pemerintah Kota Batam</w:t>
            </w:r>
          </w:p>
        </w:tc>
        <w:tc>
          <w:tcPr>
            <w:tcW w:w="1417" w:type="dxa"/>
            <w:tcBorders>
              <w:top w:val="nil"/>
              <w:left w:val="nil"/>
              <w:bottom w:val="single" w:sz="4" w:space="0" w:color="auto"/>
              <w:right w:val="single" w:sz="4" w:space="0" w:color="auto"/>
            </w:tcBorders>
            <w:shd w:val="clear" w:color="auto" w:fill="B6DDE8" w:themeFill="accent5" w:themeFillTint="66"/>
          </w:tcPr>
          <w:p w:rsidR="000813BE" w:rsidRPr="00383C9D" w:rsidRDefault="000813BE" w:rsidP="00334BAE">
            <w:pPr>
              <w:spacing w:before="120" w:line="360" w:lineRule="auto"/>
              <w:ind w:left="34" w:firstLine="0"/>
              <w:jc w:val="left"/>
              <w:rPr>
                <w:rFonts w:asciiTheme="minorHAnsi" w:hAnsiTheme="minorHAnsi" w:cstheme="minorHAnsi"/>
                <w:b/>
                <w:sz w:val="20"/>
                <w:szCs w:val="20"/>
                <w:lang w:val="id-ID"/>
              </w:rPr>
            </w:pPr>
            <w:r>
              <w:rPr>
                <w:rFonts w:asciiTheme="minorHAnsi" w:hAnsiTheme="minorHAnsi" w:cstheme="minorHAnsi"/>
                <w:b/>
                <w:sz w:val="20"/>
                <w:szCs w:val="20"/>
                <w:lang w:val="id-ID"/>
              </w:rPr>
              <w:t>50%</w:t>
            </w:r>
          </w:p>
        </w:tc>
      </w:tr>
      <w:tr w:rsidR="000813BE" w:rsidRPr="00D25665" w:rsidTr="00D25665">
        <w:trPr>
          <w:trHeight w:val="1217"/>
        </w:trPr>
        <w:tc>
          <w:tcPr>
            <w:tcW w:w="709" w:type="dxa"/>
            <w:tcBorders>
              <w:top w:val="nil"/>
              <w:left w:val="single" w:sz="4" w:space="0" w:color="auto"/>
              <w:bottom w:val="single" w:sz="4" w:space="0" w:color="auto"/>
              <w:right w:val="single" w:sz="4" w:space="0" w:color="auto"/>
            </w:tcBorders>
            <w:shd w:val="clear" w:color="auto" w:fill="B6DDE8" w:themeFill="accent5" w:themeFillTint="66"/>
            <w:noWrap/>
            <w:hideMark/>
          </w:tcPr>
          <w:p w:rsidR="000813BE" w:rsidRPr="00D25665" w:rsidRDefault="000813B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3</w:t>
            </w:r>
          </w:p>
        </w:tc>
        <w:tc>
          <w:tcPr>
            <w:tcW w:w="2977" w:type="dxa"/>
            <w:tcBorders>
              <w:top w:val="nil"/>
              <w:left w:val="nil"/>
              <w:bottom w:val="single" w:sz="4" w:space="0" w:color="auto"/>
              <w:right w:val="single" w:sz="4" w:space="0" w:color="auto"/>
            </w:tcBorders>
            <w:shd w:val="clear" w:color="auto" w:fill="B6DDE8" w:themeFill="accent5" w:themeFillTint="66"/>
            <w:hideMark/>
          </w:tcPr>
          <w:p w:rsidR="000813BE" w:rsidRPr="00D25665" w:rsidRDefault="000813BE" w:rsidP="009B3B3E">
            <w:pPr>
              <w:spacing w:before="120" w:line="360" w:lineRule="auto"/>
              <w:ind w:left="34" w:firstLine="0"/>
              <w:rPr>
                <w:rFonts w:asciiTheme="minorHAnsi" w:hAnsiTheme="minorHAnsi" w:cstheme="minorHAnsi"/>
                <w:sz w:val="20"/>
                <w:szCs w:val="20"/>
                <w:lang w:val="id-ID"/>
              </w:rPr>
            </w:pPr>
            <w:r w:rsidRPr="00D25665">
              <w:rPr>
                <w:rFonts w:asciiTheme="minorHAnsi" w:hAnsiTheme="minorHAnsi" w:cstheme="minorHAnsi"/>
                <w:sz w:val="20"/>
                <w:szCs w:val="20"/>
                <w:lang w:val="id-ID"/>
              </w:rPr>
              <w:t xml:space="preserve">Meningkatnya </w:t>
            </w:r>
            <w:r w:rsidRPr="00D25665">
              <w:rPr>
                <w:rFonts w:asciiTheme="minorHAnsi" w:hAnsiTheme="minorHAnsi" w:cstheme="minorHAnsi"/>
                <w:sz w:val="20"/>
                <w:szCs w:val="20"/>
              </w:rPr>
              <w:t>pengelolaan sampah di TPA Belakang Padang</w:t>
            </w:r>
            <w:r w:rsidRPr="00D25665">
              <w:rPr>
                <w:rFonts w:asciiTheme="minorHAnsi" w:hAnsiTheme="minorHAnsi" w:cstheme="minorHAnsi"/>
                <w:sz w:val="20"/>
                <w:szCs w:val="20"/>
                <w:lang w:val="id-ID"/>
              </w:rPr>
              <w:t xml:space="preserve"> </w:t>
            </w:r>
          </w:p>
        </w:tc>
        <w:tc>
          <w:tcPr>
            <w:tcW w:w="3402" w:type="dxa"/>
            <w:tcBorders>
              <w:top w:val="nil"/>
              <w:left w:val="nil"/>
              <w:bottom w:val="single" w:sz="4" w:space="0" w:color="auto"/>
              <w:right w:val="single" w:sz="4" w:space="0" w:color="auto"/>
            </w:tcBorders>
            <w:shd w:val="clear" w:color="auto" w:fill="B6DDE8" w:themeFill="accent5" w:themeFillTint="66"/>
            <w:hideMark/>
          </w:tcPr>
          <w:p w:rsidR="000813BE" w:rsidRPr="00383C9D" w:rsidRDefault="000813BE" w:rsidP="00334BAE">
            <w:pPr>
              <w:spacing w:before="120" w:line="360" w:lineRule="auto"/>
              <w:ind w:left="33" w:firstLine="0"/>
              <w:rPr>
                <w:rFonts w:asciiTheme="minorHAnsi" w:hAnsiTheme="minorHAnsi" w:cstheme="minorHAnsi"/>
                <w:sz w:val="20"/>
                <w:szCs w:val="20"/>
                <w:lang w:val="id-ID"/>
              </w:rPr>
            </w:pPr>
            <w:r w:rsidRPr="00383C9D">
              <w:rPr>
                <w:rFonts w:asciiTheme="minorHAnsi" w:hAnsiTheme="minorHAnsi" w:cstheme="minorHAnsi"/>
                <w:sz w:val="20"/>
                <w:szCs w:val="20"/>
              </w:rPr>
              <w:t>Persentase pengangkutan sampah</w:t>
            </w:r>
          </w:p>
        </w:tc>
        <w:tc>
          <w:tcPr>
            <w:tcW w:w="1417" w:type="dxa"/>
            <w:tcBorders>
              <w:top w:val="nil"/>
              <w:left w:val="nil"/>
              <w:bottom w:val="single" w:sz="4" w:space="0" w:color="auto"/>
              <w:right w:val="single" w:sz="4" w:space="0" w:color="auto"/>
            </w:tcBorders>
            <w:shd w:val="clear" w:color="auto" w:fill="B6DDE8" w:themeFill="accent5" w:themeFillTint="66"/>
          </w:tcPr>
          <w:p w:rsidR="000813BE" w:rsidRPr="00383C9D" w:rsidRDefault="000813BE" w:rsidP="00334BAE">
            <w:pPr>
              <w:spacing w:before="120" w:line="360" w:lineRule="auto"/>
              <w:ind w:left="34" w:firstLine="0"/>
              <w:jc w:val="left"/>
              <w:rPr>
                <w:rFonts w:asciiTheme="minorHAnsi" w:hAnsiTheme="minorHAnsi" w:cstheme="minorHAnsi"/>
                <w:b/>
                <w:sz w:val="20"/>
                <w:szCs w:val="20"/>
                <w:lang w:val="en-GB"/>
              </w:rPr>
            </w:pPr>
            <w:r>
              <w:rPr>
                <w:rFonts w:asciiTheme="minorHAnsi" w:hAnsiTheme="minorHAnsi" w:cstheme="minorHAnsi"/>
                <w:b/>
                <w:sz w:val="20"/>
                <w:szCs w:val="20"/>
                <w:lang w:val="id-ID"/>
              </w:rPr>
              <w:t>75%</w:t>
            </w:r>
            <w:r w:rsidRPr="00383C9D">
              <w:rPr>
                <w:rFonts w:asciiTheme="minorHAnsi" w:hAnsiTheme="minorHAnsi" w:cstheme="minorHAnsi"/>
                <w:b/>
                <w:sz w:val="20"/>
                <w:szCs w:val="20"/>
                <w:lang w:val="id-ID"/>
              </w:rPr>
              <w:t xml:space="preserve"> </w:t>
            </w:r>
          </w:p>
        </w:tc>
      </w:tr>
      <w:tr w:rsidR="000813BE" w:rsidRPr="00D25665" w:rsidTr="004F30CE">
        <w:trPr>
          <w:trHeight w:val="2427"/>
        </w:trPr>
        <w:tc>
          <w:tcPr>
            <w:tcW w:w="709" w:type="dxa"/>
            <w:tcBorders>
              <w:top w:val="nil"/>
              <w:left w:val="single" w:sz="4" w:space="0" w:color="auto"/>
              <w:right w:val="single" w:sz="4" w:space="0" w:color="auto"/>
            </w:tcBorders>
            <w:shd w:val="clear" w:color="auto" w:fill="B6DDE8" w:themeFill="accent5" w:themeFillTint="66"/>
            <w:noWrap/>
            <w:hideMark/>
          </w:tcPr>
          <w:p w:rsidR="000813BE" w:rsidRPr="00D25665" w:rsidRDefault="000813B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4</w:t>
            </w:r>
          </w:p>
        </w:tc>
        <w:tc>
          <w:tcPr>
            <w:tcW w:w="2977" w:type="dxa"/>
            <w:tcBorders>
              <w:top w:val="nil"/>
              <w:left w:val="nil"/>
              <w:right w:val="single" w:sz="4" w:space="0" w:color="auto"/>
            </w:tcBorders>
            <w:shd w:val="clear" w:color="auto" w:fill="B6DDE8" w:themeFill="accent5" w:themeFillTint="66"/>
            <w:hideMark/>
          </w:tcPr>
          <w:p w:rsidR="000813BE" w:rsidRPr="00D25665" w:rsidRDefault="000813BE" w:rsidP="00D25665">
            <w:pPr>
              <w:numPr>
                <w:ilvl w:val="1"/>
                <w:numId w:val="48"/>
              </w:numPr>
              <w:spacing w:before="120" w:line="360" w:lineRule="auto"/>
              <w:ind w:left="176" w:hanging="142"/>
              <w:rPr>
                <w:rFonts w:asciiTheme="minorHAnsi" w:hAnsiTheme="minorHAnsi" w:cstheme="minorHAnsi"/>
                <w:sz w:val="20"/>
                <w:szCs w:val="20"/>
              </w:rPr>
            </w:pPr>
            <w:r w:rsidRPr="00D25665">
              <w:rPr>
                <w:rFonts w:asciiTheme="minorHAnsi" w:hAnsiTheme="minorHAnsi" w:cstheme="minorHAnsi"/>
                <w:sz w:val="20"/>
                <w:szCs w:val="20"/>
              </w:rPr>
              <w:t>Meningkatnya partisipasi masyarakat tingkat kecamatan dan kelurahan</w:t>
            </w:r>
          </w:p>
          <w:p w:rsidR="000813BE" w:rsidRPr="00D25665" w:rsidRDefault="000813BE" w:rsidP="00D25665">
            <w:pPr>
              <w:numPr>
                <w:ilvl w:val="1"/>
                <w:numId w:val="48"/>
              </w:numPr>
              <w:spacing w:before="120" w:line="360" w:lineRule="auto"/>
              <w:ind w:left="176" w:hanging="142"/>
              <w:rPr>
                <w:rFonts w:asciiTheme="minorHAnsi" w:hAnsiTheme="minorHAnsi" w:cstheme="minorHAnsi"/>
                <w:sz w:val="20"/>
                <w:szCs w:val="20"/>
              </w:rPr>
            </w:pPr>
            <w:r w:rsidRPr="00D25665">
              <w:rPr>
                <w:rFonts w:asciiTheme="minorHAnsi" w:hAnsiTheme="minorHAnsi" w:cstheme="minorHAnsi"/>
                <w:sz w:val="20"/>
                <w:szCs w:val="20"/>
              </w:rPr>
              <w:t>Meningkatnya partisipasi masyarakat event tingkat kecamatan dan kelurahan</w:t>
            </w:r>
          </w:p>
        </w:tc>
        <w:tc>
          <w:tcPr>
            <w:tcW w:w="3402" w:type="dxa"/>
            <w:tcBorders>
              <w:top w:val="nil"/>
              <w:left w:val="nil"/>
              <w:right w:val="single" w:sz="4" w:space="0" w:color="auto"/>
            </w:tcBorders>
            <w:shd w:val="clear" w:color="auto" w:fill="B6DDE8" w:themeFill="accent5" w:themeFillTint="66"/>
            <w:hideMark/>
          </w:tcPr>
          <w:p w:rsidR="000813BE" w:rsidRPr="00383C9D" w:rsidRDefault="000813BE" w:rsidP="00334BAE">
            <w:pPr>
              <w:spacing w:before="120" w:line="360" w:lineRule="auto"/>
              <w:ind w:left="33" w:firstLine="0"/>
              <w:rPr>
                <w:rFonts w:asciiTheme="minorHAnsi" w:hAnsiTheme="minorHAnsi" w:cstheme="minorHAnsi"/>
                <w:sz w:val="20"/>
                <w:szCs w:val="20"/>
                <w:lang w:val="en-GB"/>
              </w:rPr>
            </w:pPr>
            <w:r w:rsidRPr="00233D5B">
              <w:rPr>
                <w:rFonts w:asciiTheme="minorHAnsi" w:hAnsiTheme="minorHAnsi" w:cstheme="minorHAnsi"/>
                <w:sz w:val="20"/>
                <w:szCs w:val="20"/>
                <w:lang w:val="en-GB"/>
              </w:rPr>
              <w:t>Meningkatnya kapasitas lembaga</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w:t>
            </w:r>
            <w:r w:rsidRPr="00233D5B">
              <w:rPr>
                <w:rFonts w:asciiTheme="minorHAnsi" w:hAnsiTheme="minorHAnsi" w:cstheme="minorHAnsi"/>
                <w:sz w:val="20"/>
                <w:szCs w:val="20"/>
                <w:lang w:val="id-ID"/>
              </w:rPr>
              <w:t xml:space="preserve"> </w:t>
            </w:r>
            <w:r w:rsidRPr="00233D5B">
              <w:rPr>
                <w:rFonts w:asciiTheme="minorHAnsi" w:hAnsiTheme="minorHAnsi" w:cstheme="minorHAnsi"/>
                <w:sz w:val="20"/>
                <w:szCs w:val="20"/>
                <w:lang w:val="en-GB"/>
              </w:rPr>
              <w:t>organisasi kemasyarakatan</w:t>
            </w:r>
            <w:r w:rsidRPr="00233D5B">
              <w:rPr>
                <w:rFonts w:asciiTheme="minorHAnsi" w:hAnsiTheme="minorHAnsi" w:cstheme="minorHAnsi"/>
                <w:sz w:val="20"/>
                <w:szCs w:val="20"/>
                <w:lang w:val="id-ID"/>
              </w:rPr>
              <w:t>, meningkatnya swadaya masyarakat dan meningkatnya kapasitas lembaga dan ekonomi kelurahan</w:t>
            </w:r>
          </w:p>
        </w:tc>
        <w:tc>
          <w:tcPr>
            <w:tcW w:w="1417" w:type="dxa"/>
            <w:tcBorders>
              <w:top w:val="nil"/>
              <w:left w:val="nil"/>
              <w:right w:val="single" w:sz="4" w:space="0" w:color="auto"/>
            </w:tcBorders>
            <w:shd w:val="clear" w:color="auto" w:fill="B6DDE8" w:themeFill="accent5" w:themeFillTint="66"/>
          </w:tcPr>
          <w:p w:rsidR="000813BE" w:rsidRPr="00383C9D" w:rsidRDefault="000813BE" w:rsidP="00334BAE">
            <w:pPr>
              <w:spacing w:before="120" w:line="360" w:lineRule="auto"/>
              <w:ind w:left="34" w:firstLine="0"/>
              <w:jc w:val="left"/>
              <w:rPr>
                <w:rFonts w:asciiTheme="minorHAnsi" w:hAnsiTheme="minorHAnsi" w:cstheme="minorHAnsi"/>
                <w:b/>
                <w:sz w:val="20"/>
                <w:szCs w:val="20"/>
                <w:lang w:val="id-ID"/>
              </w:rPr>
            </w:pPr>
            <w:r w:rsidRPr="0050552F">
              <w:rPr>
                <w:rFonts w:asciiTheme="minorHAnsi" w:hAnsiTheme="minorHAnsi" w:cstheme="minorHAnsi"/>
                <w:b/>
                <w:sz w:val="20"/>
                <w:szCs w:val="20"/>
                <w:lang w:val="id-ID"/>
              </w:rPr>
              <w:t>PKK 77,</w:t>
            </w:r>
            <w:r>
              <w:rPr>
                <w:rFonts w:asciiTheme="minorHAnsi" w:hAnsiTheme="minorHAnsi" w:cstheme="minorHAnsi"/>
                <w:b/>
                <w:sz w:val="20"/>
                <w:szCs w:val="20"/>
                <w:lang w:val="id-ID"/>
              </w:rPr>
              <w:t xml:space="preserve"> </w:t>
            </w:r>
            <w:r w:rsidRPr="0050552F">
              <w:rPr>
                <w:rFonts w:asciiTheme="minorHAnsi" w:hAnsiTheme="minorHAnsi" w:cstheme="minorHAnsi"/>
                <w:b/>
                <w:sz w:val="20"/>
                <w:szCs w:val="20"/>
                <w:lang w:val="id-ID"/>
              </w:rPr>
              <w:t>LPM 7, Posyandu 600, KM 320 orang, Kader siaga aktif 512 Orang</w:t>
            </w:r>
          </w:p>
        </w:tc>
      </w:tr>
      <w:tr w:rsidR="000813BE" w:rsidRPr="00D25665" w:rsidTr="00D25665">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rsidR="000813BE" w:rsidRPr="00D25665" w:rsidRDefault="000813BE" w:rsidP="009B3B3E">
            <w:pPr>
              <w:spacing w:before="120" w:line="360" w:lineRule="auto"/>
              <w:ind w:left="34" w:firstLine="0"/>
              <w:jc w:val="center"/>
              <w:rPr>
                <w:rFonts w:asciiTheme="minorHAnsi" w:hAnsiTheme="minorHAnsi" w:cstheme="minorHAnsi"/>
                <w:sz w:val="20"/>
                <w:szCs w:val="20"/>
                <w:lang w:val="en-GB"/>
              </w:rPr>
            </w:pPr>
            <w:r w:rsidRPr="00D25665">
              <w:rPr>
                <w:rFonts w:asciiTheme="minorHAnsi" w:hAnsiTheme="minorHAnsi" w:cstheme="minorHAnsi"/>
                <w:sz w:val="20"/>
                <w:szCs w:val="20"/>
                <w:lang w:val="en-GB"/>
              </w:rPr>
              <w:t>5</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Pr>
          <w:p w:rsidR="000813BE" w:rsidRPr="00D25665" w:rsidRDefault="000813BE" w:rsidP="009B3B3E">
            <w:pPr>
              <w:spacing w:before="120" w:line="360" w:lineRule="auto"/>
              <w:ind w:left="34" w:firstLine="0"/>
              <w:rPr>
                <w:rFonts w:asciiTheme="minorHAnsi" w:hAnsiTheme="minorHAnsi" w:cstheme="minorHAnsi"/>
                <w:sz w:val="20"/>
                <w:szCs w:val="20"/>
              </w:rPr>
            </w:pPr>
            <w:r w:rsidRPr="00D25665">
              <w:rPr>
                <w:rFonts w:asciiTheme="minorHAnsi" w:hAnsiTheme="minorHAnsi" w:cstheme="minorHAnsi"/>
                <w:sz w:val="20"/>
                <w:szCs w:val="20"/>
              </w:rPr>
              <w:t>Peningkatan kualitas lingkungan melalui peran serta (pemberdayaan) masyarakat</w:t>
            </w:r>
          </w:p>
        </w:tc>
        <w:tc>
          <w:tcPr>
            <w:tcW w:w="3402" w:type="dxa"/>
            <w:tcBorders>
              <w:top w:val="single" w:sz="4" w:space="0" w:color="auto"/>
              <w:left w:val="nil"/>
              <w:bottom w:val="single" w:sz="4" w:space="0" w:color="auto"/>
              <w:right w:val="single" w:sz="4" w:space="0" w:color="auto"/>
            </w:tcBorders>
            <w:shd w:val="clear" w:color="auto" w:fill="B6DDE8" w:themeFill="accent5" w:themeFillTint="66"/>
          </w:tcPr>
          <w:p w:rsidR="000813BE" w:rsidRPr="00383C9D" w:rsidRDefault="000813BE" w:rsidP="00334BAE">
            <w:pPr>
              <w:spacing w:before="120" w:line="360" w:lineRule="auto"/>
              <w:ind w:left="33" w:firstLine="0"/>
              <w:rPr>
                <w:rFonts w:asciiTheme="minorHAnsi" w:hAnsiTheme="minorHAnsi" w:cstheme="minorHAnsi"/>
                <w:sz w:val="20"/>
                <w:szCs w:val="20"/>
                <w:lang w:val="id-ID"/>
              </w:rPr>
            </w:pPr>
            <w:r w:rsidRPr="00383C9D">
              <w:rPr>
                <w:rFonts w:asciiTheme="minorHAnsi" w:hAnsiTheme="minorHAnsi" w:cstheme="minorHAnsi"/>
                <w:sz w:val="20"/>
                <w:szCs w:val="20"/>
                <w:lang w:val="en-GB"/>
              </w:rPr>
              <w:t xml:space="preserve">Persentase </w:t>
            </w:r>
            <w:r>
              <w:rPr>
                <w:rFonts w:asciiTheme="minorHAnsi" w:hAnsiTheme="minorHAnsi" w:cstheme="minorHAnsi"/>
                <w:sz w:val="20"/>
                <w:szCs w:val="20"/>
                <w:lang w:val="id-ID"/>
              </w:rPr>
              <w:t xml:space="preserve">prasarana dan sarana dasar (PSD) </w:t>
            </w:r>
            <w:r w:rsidRPr="00383C9D">
              <w:rPr>
                <w:rFonts w:asciiTheme="minorHAnsi" w:hAnsiTheme="minorHAnsi" w:cstheme="minorHAnsi"/>
                <w:sz w:val="20"/>
                <w:szCs w:val="20"/>
                <w:lang w:val="en-GB"/>
              </w:rPr>
              <w:t xml:space="preserve">lingkungan permukiman berbasis peran serta (pemberdayaan) masyarakat </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rsidR="000813BE" w:rsidRPr="00383C9D" w:rsidRDefault="000813BE" w:rsidP="00334BAE">
            <w:pPr>
              <w:spacing w:before="120" w:line="360" w:lineRule="auto"/>
              <w:ind w:left="34" w:firstLine="0"/>
              <w:jc w:val="left"/>
              <w:rPr>
                <w:rFonts w:asciiTheme="minorHAnsi" w:hAnsiTheme="minorHAnsi" w:cstheme="minorHAnsi"/>
                <w:b/>
                <w:sz w:val="20"/>
                <w:szCs w:val="20"/>
                <w:lang w:val="id-ID"/>
              </w:rPr>
            </w:pPr>
            <w:r w:rsidRPr="00383C9D">
              <w:rPr>
                <w:rFonts w:asciiTheme="minorHAnsi" w:hAnsiTheme="minorHAnsi" w:cstheme="minorHAnsi"/>
                <w:b/>
                <w:sz w:val="20"/>
                <w:szCs w:val="20"/>
                <w:lang w:val="id-ID"/>
              </w:rPr>
              <w:t>6 Kelurahan</w:t>
            </w:r>
          </w:p>
        </w:tc>
      </w:tr>
    </w:tbl>
    <w:p w:rsidR="00D25665" w:rsidRDefault="00D25665" w:rsidP="00D25665"/>
    <w:p w:rsidR="00E85842" w:rsidRPr="00873E9E" w:rsidRDefault="00E85842" w:rsidP="00EA35EC">
      <w:pPr>
        <w:spacing w:line="240" w:lineRule="auto"/>
        <w:ind w:left="0" w:firstLine="0"/>
        <w:rPr>
          <w:rFonts w:asciiTheme="minorHAnsi" w:hAnsiTheme="minorHAnsi" w:cstheme="minorHAnsi"/>
        </w:rPr>
      </w:pPr>
    </w:p>
    <w:p w:rsidR="00E85842" w:rsidRPr="00873E9E" w:rsidRDefault="00E85842" w:rsidP="00EA35EC">
      <w:pPr>
        <w:spacing w:line="240" w:lineRule="auto"/>
        <w:ind w:left="0" w:firstLine="0"/>
        <w:rPr>
          <w:rFonts w:asciiTheme="minorHAnsi" w:hAnsiTheme="minorHAnsi" w:cstheme="minorHAnsi"/>
        </w:rPr>
      </w:pPr>
    </w:p>
    <w:p w:rsidR="00E85842" w:rsidRPr="00873E9E" w:rsidRDefault="00E85842" w:rsidP="00EA35EC">
      <w:pPr>
        <w:spacing w:line="240" w:lineRule="auto"/>
        <w:ind w:left="0" w:firstLine="0"/>
        <w:rPr>
          <w:rFonts w:asciiTheme="minorHAnsi" w:hAnsiTheme="minorHAnsi" w:cstheme="minorHAnsi"/>
        </w:rPr>
      </w:pPr>
    </w:p>
    <w:p w:rsidR="00AD736A" w:rsidRPr="00873E9E" w:rsidRDefault="00AD736A" w:rsidP="00EA35EC">
      <w:pPr>
        <w:pStyle w:val="Heading3"/>
        <w:tabs>
          <w:tab w:val="clear" w:pos="720"/>
        </w:tabs>
        <w:spacing w:line="480" w:lineRule="auto"/>
        <w:ind w:left="567" w:hanging="567"/>
        <w:rPr>
          <w:rFonts w:asciiTheme="minorHAnsi" w:hAnsiTheme="minorHAnsi" w:cstheme="minorHAnsi"/>
          <w:sz w:val="24"/>
          <w:szCs w:val="24"/>
        </w:rPr>
      </w:pPr>
      <w:bookmarkStart w:id="50" w:name="_Toc383068345"/>
      <w:r w:rsidRPr="00873E9E">
        <w:rPr>
          <w:rFonts w:asciiTheme="minorHAnsi" w:hAnsiTheme="minorHAnsi" w:cstheme="minorHAnsi"/>
          <w:sz w:val="24"/>
          <w:szCs w:val="24"/>
          <w:lang w:val="id-ID"/>
        </w:rPr>
        <w:lastRenderedPageBreak/>
        <w:t xml:space="preserve">B.    </w:t>
      </w:r>
      <w:r w:rsidRPr="00873E9E">
        <w:rPr>
          <w:rFonts w:asciiTheme="minorHAnsi" w:hAnsiTheme="minorHAnsi" w:cstheme="minorHAnsi"/>
          <w:sz w:val="24"/>
          <w:szCs w:val="24"/>
        </w:rPr>
        <w:t>EVALUASI DAN ANALISIS CAPAIAN KINERJA</w:t>
      </w:r>
      <w:bookmarkEnd w:id="50"/>
    </w:p>
    <w:p w:rsidR="00AD736A" w:rsidRPr="00873E9E" w:rsidRDefault="00AD736A" w:rsidP="00EA35EC">
      <w:pPr>
        <w:ind w:firstLine="567"/>
        <w:rPr>
          <w:rFonts w:asciiTheme="minorHAnsi" w:hAnsiTheme="minorHAnsi" w:cstheme="minorHAnsi"/>
        </w:rPr>
      </w:pPr>
      <w:proofErr w:type="gramStart"/>
      <w:r w:rsidRPr="00873E9E">
        <w:rPr>
          <w:rFonts w:asciiTheme="minorHAnsi" w:hAnsiTheme="minorHAnsi" w:cstheme="minorHAnsi"/>
        </w:rPr>
        <w:t>Analisis pencapaian kinerja dilakukan dengan membandingkan kinerja nyata (realisasi) dengan rencana kinerja yang telah disajikan di dalam dokumen persetujuan kinerja.</w:t>
      </w:r>
      <w:proofErr w:type="gramEnd"/>
      <w:r w:rsidRPr="00873E9E">
        <w:rPr>
          <w:rFonts w:asciiTheme="minorHAnsi" w:hAnsiTheme="minorHAnsi" w:cstheme="minorHAnsi"/>
        </w:rPr>
        <w:t xml:space="preserve"> Analisis ini dilakukan atas pencapaian sasaran yang dipengaruhi oleh pelaksanaan kegiatan, dengan membandingkan antara rencana dengan realisasi untuk masing-masing kelompok indikator, yaitu kelompok indikator kinerja </w:t>
      </w:r>
      <w:r w:rsidRPr="00873E9E">
        <w:rPr>
          <w:rFonts w:asciiTheme="minorHAnsi" w:hAnsiTheme="minorHAnsi" w:cstheme="minorHAnsi"/>
          <w:i/>
        </w:rPr>
        <w:t>Input</w:t>
      </w:r>
      <w:r w:rsidRPr="00873E9E">
        <w:rPr>
          <w:rFonts w:asciiTheme="minorHAnsi" w:hAnsiTheme="minorHAnsi" w:cstheme="minorHAnsi"/>
        </w:rPr>
        <w:t xml:space="preserve">, </w:t>
      </w:r>
      <w:r w:rsidRPr="00873E9E">
        <w:rPr>
          <w:rFonts w:asciiTheme="minorHAnsi" w:hAnsiTheme="minorHAnsi" w:cstheme="minorHAnsi"/>
          <w:i/>
        </w:rPr>
        <w:t>Output</w:t>
      </w:r>
      <w:r w:rsidRPr="00873E9E">
        <w:rPr>
          <w:rFonts w:asciiTheme="minorHAnsi" w:hAnsiTheme="minorHAnsi" w:cstheme="minorHAnsi"/>
        </w:rPr>
        <w:t xml:space="preserve">, dan </w:t>
      </w:r>
      <w:r w:rsidRPr="00873E9E">
        <w:rPr>
          <w:rFonts w:asciiTheme="minorHAnsi" w:hAnsiTheme="minorHAnsi" w:cstheme="minorHAnsi"/>
          <w:i/>
        </w:rPr>
        <w:t>Outcome</w:t>
      </w:r>
      <w:r w:rsidRPr="00873E9E">
        <w:rPr>
          <w:rFonts w:asciiTheme="minorHAnsi" w:hAnsiTheme="minorHAnsi" w:cstheme="minorHAnsi"/>
        </w:rPr>
        <w:t xml:space="preserve"> antara yang direncanakan (diharapkan) sebagaimana tertera pada dokumen Persetujuan Kinerja dengan realisasinya, atau antara rencana kinerja yang diinginkan dengan realisasi kinerja yang dicapai Kecamatan </w:t>
      </w:r>
      <w:r w:rsidRPr="00873E9E">
        <w:rPr>
          <w:rFonts w:asciiTheme="minorHAnsi" w:hAnsiTheme="minorHAnsi" w:cstheme="minorHAnsi"/>
          <w:lang w:val="id-ID"/>
        </w:rPr>
        <w:t>Belakang Padang</w:t>
      </w:r>
      <w:r w:rsidRPr="00873E9E">
        <w:rPr>
          <w:rFonts w:asciiTheme="minorHAnsi" w:hAnsiTheme="minorHAnsi" w:cstheme="minorHAnsi"/>
        </w:rPr>
        <w:t xml:space="preserve"> Kota Batam. </w:t>
      </w:r>
      <w:proofErr w:type="gramStart"/>
      <w:r w:rsidRPr="00873E9E">
        <w:rPr>
          <w:rFonts w:asciiTheme="minorHAnsi" w:hAnsiTheme="minorHAnsi" w:cstheme="minorHAnsi"/>
        </w:rPr>
        <w:t>Kemudian dilakukan analisis terhadap penyebab terjadinya celah kinerja karena realisasi berbeda dengan yang direncanakan.</w:t>
      </w:r>
      <w:proofErr w:type="gramEnd"/>
    </w:p>
    <w:p w:rsidR="00AD736A" w:rsidRPr="00873E9E" w:rsidRDefault="00AD736A" w:rsidP="006C6CE1">
      <w:pPr>
        <w:ind w:firstLine="567"/>
        <w:rPr>
          <w:rFonts w:asciiTheme="minorHAnsi" w:hAnsiTheme="minorHAnsi" w:cstheme="minorHAnsi"/>
        </w:rPr>
      </w:pPr>
      <w:proofErr w:type="gramStart"/>
      <w:r w:rsidRPr="00873E9E">
        <w:rPr>
          <w:rFonts w:asciiTheme="minorHAnsi" w:hAnsiTheme="minorHAnsi" w:cstheme="minorHAnsi"/>
        </w:rPr>
        <w:t>Dalam tahun 201</w:t>
      </w:r>
      <w:r w:rsidR="000813BE">
        <w:rPr>
          <w:rFonts w:asciiTheme="minorHAnsi" w:hAnsiTheme="minorHAnsi" w:cstheme="minorHAnsi"/>
          <w:lang w:val="id-ID"/>
        </w:rPr>
        <w:t>8</w:t>
      </w:r>
      <w:r w:rsidRPr="00873E9E">
        <w:rPr>
          <w:rFonts w:asciiTheme="minorHAnsi" w:hAnsiTheme="minorHAnsi" w:cstheme="minorHAnsi"/>
        </w:rPr>
        <w:t xml:space="preserve">, Kecamatan </w:t>
      </w:r>
      <w:r w:rsidRPr="00873E9E">
        <w:rPr>
          <w:rFonts w:asciiTheme="minorHAnsi" w:hAnsiTheme="minorHAnsi" w:cstheme="minorHAnsi"/>
          <w:lang w:val="id-ID"/>
        </w:rPr>
        <w:t>Belakang Padang</w:t>
      </w:r>
      <w:r w:rsidRPr="00873E9E">
        <w:rPr>
          <w:rFonts w:asciiTheme="minorHAnsi" w:hAnsiTheme="minorHAnsi" w:cstheme="minorHAnsi"/>
        </w:rPr>
        <w:t xml:space="preserve"> Kota Batam telah menetapkan 4 (Empat) sasaran strategis yang dicapai melalui pelaksanaan </w:t>
      </w:r>
      <w:r w:rsidR="00820B14">
        <w:rPr>
          <w:rFonts w:asciiTheme="minorHAnsi" w:hAnsiTheme="minorHAnsi" w:cstheme="minorHAnsi"/>
          <w:lang w:val="id-ID"/>
        </w:rPr>
        <w:t>5</w:t>
      </w:r>
      <w:r w:rsidRPr="00873E9E">
        <w:rPr>
          <w:rFonts w:asciiTheme="minorHAnsi" w:hAnsiTheme="minorHAnsi" w:cstheme="minorHAnsi"/>
        </w:rPr>
        <w:t xml:space="preserve"> (</w:t>
      </w:r>
      <w:r w:rsidR="00D25665">
        <w:rPr>
          <w:rFonts w:asciiTheme="minorHAnsi" w:hAnsiTheme="minorHAnsi" w:cstheme="minorHAnsi"/>
          <w:lang w:val="id-ID"/>
        </w:rPr>
        <w:t>Lima</w:t>
      </w:r>
      <w:r w:rsidRPr="00873E9E">
        <w:rPr>
          <w:rFonts w:asciiTheme="minorHAnsi" w:hAnsiTheme="minorHAnsi" w:cstheme="minorHAnsi"/>
        </w:rPr>
        <w:t xml:space="preserve">) program dan </w:t>
      </w:r>
      <w:r w:rsidR="00D25665">
        <w:rPr>
          <w:rFonts w:asciiTheme="minorHAnsi" w:hAnsiTheme="minorHAnsi" w:cstheme="minorHAnsi"/>
          <w:lang w:val="id-ID"/>
        </w:rPr>
        <w:t>17</w:t>
      </w:r>
      <w:r w:rsidRPr="00873E9E">
        <w:rPr>
          <w:rFonts w:asciiTheme="minorHAnsi" w:hAnsiTheme="minorHAnsi" w:cstheme="minorHAnsi"/>
        </w:rPr>
        <w:t xml:space="preserve"> (</w:t>
      </w:r>
      <w:r w:rsidR="00D25665">
        <w:rPr>
          <w:rFonts w:asciiTheme="minorHAnsi" w:hAnsiTheme="minorHAnsi" w:cstheme="minorHAnsi"/>
          <w:lang w:val="id-ID"/>
        </w:rPr>
        <w:t>Tujuh belas</w:t>
      </w:r>
      <w:r w:rsidRPr="00873E9E">
        <w:rPr>
          <w:rFonts w:asciiTheme="minorHAnsi" w:hAnsiTheme="minorHAnsi" w:cstheme="minorHAnsi"/>
        </w:rPr>
        <w:t>) kegiatan.</w:t>
      </w:r>
      <w:proofErr w:type="gramEnd"/>
      <w:r w:rsidRPr="00873E9E">
        <w:rPr>
          <w:rFonts w:asciiTheme="minorHAnsi" w:hAnsiTheme="minorHAnsi" w:cstheme="minorHAnsi"/>
        </w:rPr>
        <w:t xml:space="preserve"> </w:t>
      </w:r>
      <w:proofErr w:type="gramStart"/>
      <w:r w:rsidRPr="00873E9E">
        <w:rPr>
          <w:rFonts w:asciiTheme="minorHAnsi" w:hAnsiTheme="minorHAnsi" w:cstheme="minorHAnsi"/>
        </w:rPr>
        <w:t>Semua kegiatan telah dianggarkan dalam APBD Pemerintah Kota Batam Tahun 201</w:t>
      </w:r>
      <w:r w:rsidR="000813BE">
        <w:rPr>
          <w:rFonts w:asciiTheme="minorHAnsi" w:hAnsiTheme="minorHAnsi" w:cstheme="minorHAnsi"/>
          <w:lang w:val="id-ID"/>
        </w:rPr>
        <w:t>8</w:t>
      </w:r>
      <w:r w:rsidRPr="00873E9E">
        <w:rPr>
          <w:rFonts w:asciiTheme="minorHAnsi" w:hAnsiTheme="minorHAnsi" w:cstheme="minorHAnsi"/>
        </w:rPr>
        <w:t>.</w:t>
      </w:r>
      <w:proofErr w:type="gramEnd"/>
    </w:p>
    <w:p w:rsidR="00991150" w:rsidRPr="00873E9E" w:rsidRDefault="00991150" w:rsidP="006C6CE1">
      <w:pPr>
        <w:ind w:firstLine="567"/>
        <w:rPr>
          <w:rFonts w:asciiTheme="minorHAnsi" w:hAnsiTheme="minorHAnsi" w:cstheme="minorHAnsi"/>
        </w:rPr>
      </w:pPr>
    </w:p>
    <w:p w:rsidR="00991150" w:rsidRPr="00873E9E" w:rsidRDefault="00991150" w:rsidP="006C6CE1">
      <w:pPr>
        <w:ind w:firstLine="567"/>
        <w:rPr>
          <w:rFonts w:asciiTheme="minorHAnsi" w:hAnsiTheme="minorHAnsi" w:cstheme="minorHAnsi"/>
        </w:rPr>
      </w:pPr>
    </w:p>
    <w:p w:rsidR="00991150" w:rsidRPr="00873E9E" w:rsidRDefault="00991150" w:rsidP="006C6CE1">
      <w:pPr>
        <w:ind w:firstLine="567"/>
        <w:rPr>
          <w:rFonts w:asciiTheme="minorHAnsi" w:hAnsiTheme="minorHAnsi" w:cstheme="minorHAnsi"/>
        </w:rPr>
      </w:pPr>
    </w:p>
    <w:p w:rsidR="00991150" w:rsidRPr="00873E9E" w:rsidRDefault="00991150" w:rsidP="006C6CE1">
      <w:pPr>
        <w:ind w:firstLine="567"/>
        <w:rPr>
          <w:rFonts w:asciiTheme="minorHAnsi" w:hAnsiTheme="minorHAnsi" w:cstheme="minorHAnsi"/>
        </w:rPr>
      </w:pPr>
    </w:p>
    <w:p w:rsidR="004D5BB8" w:rsidRDefault="004D5BB8" w:rsidP="002A1D82">
      <w:pPr>
        <w:ind w:left="0" w:firstLine="0"/>
        <w:rPr>
          <w:rFonts w:asciiTheme="minorHAnsi" w:hAnsiTheme="minorHAnsi" w:cstheme="minorHAnsi"/>
          <w:lang w:val="id-ID"/>
        </w:rPr>
      </w:pPr>
    </w:p>
    <w:p w:rsidR="00250F64" w:rsidRPr="00820B14" w:rsidRDefault="00250F64" w:rsidP="002A1D82">
      <w:pPr>
        <w:ind w:left="0" w:firstLine="0"/>
        <w:rPr>
          <w:rFonts w:asciiTheme="minorHAnsi" w:hAnsiTheme="minorHAnsi" w:cstheme="minorHAnsi"/>
          <w:lang w:val="id-ID"/>
        </w:rPr>
      </w:pPr>
    </w:p>
    <w:p w:rsidR="00820B14" w:rsidRDefault="00F270CC" w:rsidP="00EA35EC">
      <w:pPr>
        <w:pStyle w:val="Heading3"/>
        <w:tabs>
          <w:tab w:val="clear" w:pos="720"/>
        </w:tabs>
        <w:ind w:left="0" w:firstLine="0"/>
        <w:jc w:val="center"/>
        <w:rPr>
          <w:rFonts w:asciiTheme="minorHAnsi" w:hAnsiTheme="minorHAnsi" w:cstheme="minorHAnsi"/>
          <w:sz w:val="24"/>
          <w:szCs w:val="24"/>
          <w:lang w:val="id-ID"/>
        </w:rPr>
      </w:pPr>
      <w:bookmarkStart w:id="51" w:name="_Toc383068347"/>
      <w:r w:rsidRPr="00873E9E">
        <w:rPr>
          <w:rFonts w:asciiTheme="minorHAnsi" w:hAnsiTheme="minorHAnsi" w:cstheme="minorHAnsi"/>
          <w:sz w:val="24"/>
          <w:szCs w:val="24"/>
        </w:rPr>
        <w:lastRenderedPageBreak/>
        <w:t>R</w:t>
      </w:r>
      <w:r w:rsidR="00820B14">
        <w:rPr>
          <w:rFonts w:asciiTheme="minorHAnsi" w:hAnsiTheme="minorHAnsi" w:cstheme="minorHAnsi"/>
          <w:sz w:val="24"/>
          <w:szCs w:val="24"/>
          <w:lang w:val="id-ID"/>
        </w:rPr>
        <w:t>EALISASI BELANJA LANGSUNG</w:t>
      </w:r>
    </w:p>
    <w:bookmarkEnd w:id="51"/>
    <w:p w:rsidR="00F270CC" w:rsidRPr="00820B14" w:rsidRDefault="00820B14" w:rsidP="00EA35EC">
      <w:pPr>
        <w:pStyle w:val="Heading3"/>
        <w:tabs>
          <w:tab w:val="clear" w:pos="720"/>
        </w:tabs>
        <w:ind w:left="0" w:firstLine="0"/>
        <w:jc w:val="center"/>
        <w:rPr>
          <w:rFonts w:asciiTheme="minorHAnsi" w:hAnsiTheme="minorHAnsi" w:cstheme="minorHAnsi"/>
          <w:sz w:val="24"/>
          <w:szCs w:val="24"/>
          <w:lang w:val="id-ID"/>
        </w:rPr>
      </w:pPr>
      <w:r>
        <w:rPr>
          <w:rFonts w:asciiTheme="minorHAnsi" w:hAnsiTheme="minorHAnsi" w:cstheme="minorHAnsi"/>
          <w:sz w:val="24"/>
          <w:szCs w:val="24"/>
          <w:lang w:val="id-ID"/>
        </w:rPr>
        <w:t>KECA</w:t>
      </w:r>
      <w:r w:rsidR="000813BE">
        <w:rPr>
          <w:rFonts w:asciiTheme="minorHAnsi" w:hAnsiTheme="minorHAnsi" w:cstheme="minorHAnsi"/>
          <w:sz w:val="24"/>
          <w:szCs w:val="24"/>
          <w:lang w:val="id-ID"/>
        </w:rPr>
        <w:t>MATAN BELAKANG PADANG TAHUN 2018</w:t>
      </w:r>
    </w:p>
    <w:p w:rsidR="00F270CC" w:rsidRPr="00873E9E" w:rsidRDefault="00F270CC" w:rsidP="00991150">
      <w:pPr>
        <w:pStyle w:val="ListParagraph"/>
        <w:spacing w:line="276" w:lineRule="auto"/>
        <w:ind w:left="0"/>
        <w:rPr>
          <w:rFonts w:asciiTheme="minorHAnsi" w:hAnsiTheme="minorHAnsi" w:cstheme="minorHAnsi"/>
          <w:sz w:val="20"/>
          <w:szCs w:val="20"/>
        </w:rPr>
      </w:pPr>
    </w:p>
    <w:tbl>
      <w:tblPr>
        <w:tblW w:w="8662" w:type="dxa"/>
        <w:tblInd w:w="93" w:type="dxa"/>
        <w:tblLayout w:type="fixed"/>
        <w:tblLook w:val="04A0" w:firstRow="1" w:lastRow="0" w:firstColumn="1" w:lastColumn="0" w:noHBand="0" w:noVBand="1"/>
      </w:tblPr>
      <w:tblGrid>
        <w:gridCol w:w="582"/>
        <w:gridCol w:w="2835"/>
        <w:gridCol w:w="1985"/>
        <w:gridCol w:w="1843"/>
        <w:gridCol w:w="1417"/>
      </w:tblGrid>
      <w:tr w:rsidR="00966D39" w:rsidRPr="00873E9E" w:rsidTr="009314AE">
        <w:trPr>
          <w:trHeight w:val="505"/>
        </w:trPr>
        <w:tc>
          <w:tcPr>
            <w:tcW w:w="58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66D39" w:rsidRPr="00820B14" w:rsidRDefault="00966D39" w:rsidP="0007398B">
            <w:pPr>
              <w:spacing w:line="360" w:lineRule="auto"/>
              <w:ind w:left="0" w:firstLine="0"/>
              <w:jc w:val="center"/>
              <w:rPr>
                <w:rFonts w:ascii="Arial" w:hAnsi="Arial" w:cs="Arial"/>
                <w:b/>
                <w:bCs/>
                <w:color w:val="000000"/>
                <w:sz w:val="18"/>
                <w:szCs w:val="18"/>
              </w:rPr>
            </w:pPr>
            <w:r w:rsidRPr="00820B14">
              <w:rPr>
                <w:rFonts w:ascii="Arial" w:hAnsi="Arial" w:cs="Arial"/>
                <w:b/>
                <w:bCs/>
                <w:color w:val="000000"/>
                <w:sz w:val="18"/>
                <w:szCs w:val="18"/>
              </w:rPr>
              <w:t>No</w:t>
            </w:r>
          </w:p>
        </w:tc>
        <w:tc>
          <w:tcPr>
            <w:tcW w:w="2835" w:type="dxa"/>
            <w:tcBorders>
              <w:top w:val="single" w:sz="4" w:space="0" w:color="auto"/>
              <w:left w:val="nil"/>
              <w:bottom w:val="single" w:sz="4" w:space="0" w:color="auto"/>
              <w:right w:val="single" w:sz="4" w:space="0" w:color="auto"/>
            </w:tcBorders>
            <w:shd w:val="clear" w:color="auto" w:fill="92D050"/>
            <w:vAlign w:val="center"/>
            <w:hideMark/>
          </w:tcPr>
          <w:p w:rsidR="00966D39" w:rsidRPr="00820B14" w:rsidRDefault="00966D39" w:rsidP="0007398B">
            <w:pPr>
              <w:spacing w:line="276" w:lineRule="auto"/>
              <w:ind w:left="34" w:firstLine="0"/>
              <w:jc w:val="center"/>
              <w:rPr>
                <w:rFonts w:ascii="Arial" w:hAnsi="Arial" w:cs="Arial"/>
                <w:b/>
                <w:bCs/>
                <w:color w:val="000000"/>
                <w:sz w:val="18"/>
                <w:szCs w:val="18"/>
              </w:rPr>
            </w:pPr>
            <w:r w:rsidRPr="00820B14">
              <w:rPr>
                <w:rFonts w:ascii="Arial" w:hAnsi="Arial" w:cs="Arial"/>
                <w:b/>
                <w:bCs/>
                <w:color w:val="000000"/>
                <w:sz w:val="18"/>
                <w:szCs w:val="18"/>
              </w:rPr>
              <w:t>NAMA KEGIATAN</w:t>
            </w:r>
          </w:p>
        </w:tc>
        <w:tc>
          <w:tcPr>
            <w:tcW w:w="1985" w:type="dxa"/>
            <w:tcBorders>
              <w:top w:val="single" w:sz="4" w:space="0" w:color="auto"/>
              <w:left w:val="nil"/>
              <w:bottom w:val="single" w:sz="4" w:space="0" w:color="auto"/>
              <w:right w:val="single" w:sz="4" w:space="0" w:color="auto"/>
            </w:tcBorders>
            <w:shd w:val="clear" w:color="auto" w:fill="92D050"/>
            <w:vAlign w:val="center"/>
            <w:hideMark/>
          </w:tcPr>
          <w:p w:rsidR="00966D39" w:rsidRPr="00820B14" w:rsidRDefault="00966D39" w:rsidP="0007398B">
            <w:pPr>
              <w:spacing w:line="276" w:lineRule="auto"/>
              <w:ind w:left="34" w:firstLine="0"/>
              <w:jc w:val="center"/>
              <w:rPr>
                <w:rFonts w:ascii="Arial" w:hAnsi="Arial" w:cs="Arial"/>
                <w:b/>
                <w:bCs/>
                <w:color w:val="000000"/>
                <w:sz w:val="18"/>
                <w:szCs w:val="18"/>
              </w:rPr>
            </w:pPr>
            <w:r w:rsidRPr="00820B14">
              <w:rPr>
                <w:rFonts w:ascii="Arial" w:hAnsi="Arial" w:cs="Arial"/>
                <w:b/>
                <w:bCs/>
                <w:color w:val="000000"/>
                <w:sz w:val="18"/>
                <w:szCs w:val="18"/>
              </w:rPr>
              <w:t>ANGGARAN (Rp)</w:t>
            </w:r>
          </w:p>
        </w:tc>
        <w:tc>
          <w:tcPr>
            <w:tcW w:w="1843" w:type="dxa"/>
            <w:tcBorders>
              <w:top w:val="single" w:sz="4" w:space="0" w:color="auto"/>
              <w:left w:val="nil"/>
              <w:bottom w:val="single" w:sz="4" w:space="0" w:color="auto"/>
              <w:right w:val="single" w:sz="4" w:space="0" w:color="auto"/>
            </w:tcBorders>
            <w:shd w:val="clear" w:color="auto" w:fill="92D050"/>
            <w:vAlign w:val="center"/>
            <w:hideMark/>
          </w:tcPr>
          <w:p w:rsidR="00966D39" w:rsidRPr="00820B14" w:rsidRDefault="00966D39" w:rsidP="0007398B">
            <w:pPr>
              <w:spacing w:line="276" w:lineRule="auto"/>
              <w:ind w:left="34" w:firstLine="0"/>
              <w:jc w:val="center"/>
              <w:rPr>
                <w:rFonts w:ascii="Arial" w:hAnsi="Arial" w:cs="Arial"/>
                <w:b/>
                <w:bCs/>
                <w:color w:val="000000"/>
                <w:sz w:val="18"/>
                <w:szCs w:val="18"/>
              </w:rPr>
            </w:pPr>
            <w:r w:rsidRPr="00820B14">
              <w:rPr>
                <w:rFonts w:ascii="Arial" w:hAnsi="Arial" w:cs="Arial"/>
                <w:b/>
                <w:bCs/>
                <w:color w:val="000000"/>
                <w:sz w:val="18"/>
                <w:szCs w:val="18"/>
              </w:rPr>
              <w:t>REALISASI (Rp)</w:t>
            </w:r>
          </w:p>
        </w:tc>
        <w:tc>
          <w:tcPr>
            <w:tcW w:w="1417" w:type="dxa"/>
            <w:tcBorders>
              <w:top w:val="single" w:sz="4" w:space="0" w:color="auto"/>
              <w:left w:val="nil"/>
              <w:bottom w:val="single" w:sz="4" w:space="0" w:color="auto"/>
              <w:right w:val="single" w:sz="4" w:space="0" w:color="auto"/>
            </w:tcBorders>
            <w:shd w:val="clear" w:color="auto" w:fill="92D050"/>
            <w:vAlign w:val="center"/>
            <w:hideMark/>
          </w:tcPr>
          <w:p w:rsidR="00966D39" w:rsidRPr="00820B14" w:rsidRDefault="00966D39" w:rsidP="0007398B">
            <w:pPr>
              <w:spacing w:line="276" w:lineRule="auto"/>
              <w:ind w:left="34" w:firstLine="0"/>
              <w:jc w:val="center"/>
              <w:rPr>
                <w:rFonts w:ascii="Arial" w:hAnsi="Arial" w:cs="Arial"/>
                <w:b/>
                <w:bCs/>
                <w:color w:val="000000"/>
                <w:sz w:val="18"/>
                <w:szCs w:val="18"/>
                <w:lang w:val="id-ID"/>
              </w:rPr>
            </w:pPr>
            <w:r w:rsidRPr="00820B14">
              <w:rPr>
                <w:rFonts w:ascii="Arial" w:hAnsi="Arial" w:cs="Arial"/>
                <w:b/>
                <w:bCs/>
                <w:color w:val="000000"/>
                <w:sz w:val="18"/>
                <w:szCs w:val="18"/>
                <w:lang w:val="id-ID"/>
              </w:rPr>
              <w:t>%</w:t>
            </w:r>
          </w:p>
        </w:tc>
      </w:tr>
      <w:tr w:rsidR="000813BE" w:rsidRPr="00873E9E" w:rsidTr="00820B14">
        <w:trPr>
          <w:trHeight w:val="86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t>1</w:t>
            </w:r>
          </w:p>
        </w:tc>
        <w:tc>
          <w:tcPr>
            <w:tcW w:w="2835" w:type="dxa"/>
            <w:tcBorders>
              <w:top w:val="nil"/>
              <w:left w:val="nil"/>
              <w:bottom w:val="single" w:sz="4" w:space="0" w:color="auto"/>
              <w:right w:val="single" w:sz="4" w:space="0" w:color="auto"/>
            </w:tcBorders>
            <w:shd w:val="clear" w:color="auto" w:fill="E5B8B7" w:themeFill="accent2" w:themeFillTint="66"/>
            <w:hideMark/>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Peningkatan Pelayanan Administrasi Perkantoran</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Pr>
                <w:rFonts w:asciiTheme="minorHAnsi" w:hAnsiTheme="minorHAnsi" w:cstheme="minorHAnsi"/>
                <w:color w:val="000000"/>
                <w:sz w:val="20"/>
                <w:szCs w:val="20"/>
                <w:lang w:val="id-ID"/>
              </w:rPr>
              <w:t>752.744.56</w:t>
            </w:r>
            <w:r w:rsidRPr="00383C9D">
              <w:rPr>
                <w:rFonts w:asciiTheme="minorHAnsi" w:hAnsiTheme="minorHAnsi" w:cstheme="minorHAnsi"/>
                <w:color w:val="000000"/>
                <w:sz w:val="20"/>
                <w:szCs w:val="20"/>
                <w:lang w:val="id-ID"/>
              </w:rPr>
              <w:t>0</w:t>
            </w:r>
            <w:r w:rsidRPr="00383C9D">
              <w:rPr>
                <w:rFonts w:asciiTheme="minorHAnsi" w:hAnsiTheme="minorHAnsi" w:cstheme="minorHAnsi"/>
                <w:color w:val="000000"/>
                <w:sz w:val="20"/>
                <w:szCs w:val="20"/>
              </w:rPr>
              <w:t>,00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Pr>
                <w:rFonts w:asciiTheme="minorHAnsi" w:hAnsiTheme="minorHAnsi" w:cstheme="minorHAnsi"/>
                <w:color w:val="000000"/>
                <w:sz w:val="20"/>
                <w:szCs w:val="20"/>
                <w:lang w:val="id-ID"/>
              </w:rPr>
              <w:t>688.023.514</w:t>
            </w:r>
            <w:r w:rsidRPr="00383C9D">
              <w:rPr>
                <w:rFonts w:asciiTheme="minorHAnsi" w:hAnsiTheme="minorHAnsi" w:cstheme="minorHAnsi"/>
                <w:color w:val="000000"/>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91.40</w:t>
            </w:r>
          </w:p>
        </w:tc>
      </w:tr>
      <w:tr w:rsidR="000813BE" w:rsidRPr="00873E9E" w:rsidTr="009314AE">
        <w:trPr>
          <w:trHeight w:val="12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t>2</w:t>
            </w:r>
          </w:p>
        </w:tc>
        <w:tc>
          <w:tcPr>
            <w:tcW w:w="2835" w:type="dxa"/>
            <w:tcBorders>
              <w:top w:val="nil"/>
              <w:left w:val="nil"/>
              <w:bottom w:val="single" w:sz="4" w:space="0" w:color="auto"/>
              <w:right w:val="single" w:sz="4" w:space="0" w:color="auto"/>
            </w:tcBorders>
            <w:shd w:val="clear" w:color="auto" w:fill="E5B8B7" w:themeFill="accent2" w:themeFillTint="66"/>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Peningkatan Pelayanan Administrasi Perkantoran Kelurahan Sekanak Raya</w:t>
            </w:r>
          </w:p>
        </w:tc>
        <w:tc>
          <w:tcPr>
            <w:tcW w:w="1985"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144.323.935.</w:t>
            </w:r>
            <w:r w:rsidRPr="00383C9D">
              <w:rPr>
                <w:rFonts w:asciiTheme="minorHAnsi" w:hAnsiTheme="minorHAnsi" w:cstheme="minorHAnsi"/>
                <w:color w:val="000000"/>
                <w:sz w:val="20"/>
                <w:szCs w:val="20"/>
                <w:lang w:val="id-ID"/>
              </w:rPr>
              <w:t>00</w:t>
            </w:r>
          </w:p>
        </w:tc>
        <w:tc>
          <w:tcPr>
            <w:tcW w:w="1843"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Pr>
                <w:rFonts w:asciiTheme="minorHAnsi" w:hAnsiTheme="minorHAnsi" w:cstheme="minorHAnsi"/>
                <w:color w:val="000000"/>
                <w:sz w:val="20"/>
                <w:szCs w:val="20"/>
                <w:lang w:val="id-ID"/>
              </w:rPr>
              <w:t>139.528.695</w:t>
            </w:r>
            <w:r w:rsidRPr="00383C9D">
              <w:rPr>
                <w:rFonts w:asciiTheme="minorHAnsi" w:hAnsiTheme="minorHAnsi" w:cstheme="minorHAnsi"/>
                <w:color w:val="000000"/>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96.68</w:t>
            </w:r>
          </w:p>
        </w:tc>
      </w:tr>
      <w:tr w:rsidR="000813BE" w:rsidRPr="00873E9E" w:rsidTr="00EA35EC">
        <w:trPr>
          <w:trHeight w:val="6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t>3</w:t>
            </w:r>
          </w:p>
        </w:tc>
        <w:tc>
          <w:tcPr>
            <w:tcW w:w="2835" w:type="dxa"/>
            <w:tcBorders>
              <w:top w:val="nil"/>
              <w:left w:val="nil"/>
              <w:bottom w:val="single" w:sz="4" w:space="0" w:color="auto"/>
              <w:right w:val="single" w:sz="4" w:space="0" w:color="auto"/>
            </w:tcBorders>
            <w:shd w:val="clear" w:color="auto" w:fill="E5B8B7" w:themeFill="accent2" w:themeFillTint="66"/>
            <w:hideMark/>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Peningkatan Pelayanan Administrasi Perkantoran Kelurahan Tanjung Sari</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34" w:firstLine="0"/>
              <w:jc w:val="right"/>
              <w:rPr>
                <w:rFonts w:asciiTheme="minorHAnsi" w:hAnsiTheme="minorHAnsi" w:cstheme="minorHAnsi"/>
                <w:lang w:val="id-ID"/>
              </w:rPr>
            </w:pPr>
            <w:r>
              <w:rPr>
                <w:rFonts w:asciiTheme="minorHAnsi" w:hAnsiTheme="minorHAnsi" w:cstheme="minorHAnsi"/>
                <w:color w:val="000000"/>
                <w:sz w:val="20"/>
                <w:szCs w:val="20"/>
                <w:lang w:val="id-ID"/>
              </w:rPr>
              <w:t>138.557.358,00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Pr>
                <w:rFonts w:asciiTheme="minorHAnsi" w:hAnsiTheme="minorHAnsi" w:cstheme="minorHAnsi"/>
                <w:color w:val="000000"/>
                <w:sz w:val="20"/>
                <w:szCs w:val="20"/>
                <w:lang w:val="id-ID"/>
              </w:rPr>
              <w:t>135.128.690</w:t>
            </w:r>
            <w:r w:rsidRPr="00383C9D">
              <w:rPr>
                <w:rFonts w:asciiTheme="minorHAnsi" w:hAnsiTheme="minorHAnsi" w:cstheme="minorHAnsi"/>
                <w:color w:val="000000"/>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97.53</w:t>
            </w:r>
          </w:p>
        </w:tc>
      </w:tr>
      <w:tr w:rsidR="000813BE" w:rsidRPr="00873E9E" w:rsidTr="00EA35EC">
        <w:trPr>
          <w:trHeight w:val="6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t>4</w:t>
            </w:r>
          </w:p>
        </w:tc>
        <w:tc>
          <w:tcPr>
            <w:tcW w:w="2835" w:type="dxa"/>
            <w:tcBorders>
              <w:top w:val="nil"/>
              <w:left w:val="nil"/>
              <w:bottom w:val="single" w:sz="4" w:space="0" w:color="auto"/>
              <w:right w:val="single" w:sz="4" w:space="0" w:color="auto"/>
            </w:tcBorders>
            <w:shd w:val="clear" w:color="auto" w:fill="E5B8B7" w:themeFill="accent2" w:themeFillTint="66"/>
            <w:hideMark/>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Peningkatan Pelayanan Administrasi Perkantoran Kelurahan Pemping</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34" w:firstLine="0"/>
              <w:jc w:val="right"/>
              <w:rPr>
                <w:rFonts w:asciiTheme="minorHAnsi" w:hAnsiTheme="minorHAnsi" w:cstheme="minorHAnsi"/>
                <w:lang w:val="id-ID"/>
              </w:rPr>
            </w:pPr>
            <w:r>
              <w:rPr>
                <w:rFonts w:asciiTheme="minorHAnsi" w:hAnsiTheme="minorHAnsi" w:cstheme="minorHAnsi"/>
                <w:color w:val="000000"/>
                <w:sz w:val="20"/>
                <w:szCs w:val="20"/>
                <w:lang w:val="id-ID"/>
              </w:rPr>
              <w:t>139.967.880</w:t>
            </w:r>
            <w:r w:rsidRPr="00383C9D">
              <w:rPr>
                <w:rFonts w:asciiTheme="minorHAnsi" w:hAnsiTheme="minorHAnsi" w:cstheme="minorHAnsi"/>
                <w:color w:val="000000"/>
                <w:sz w:val="20"/>
                <w:szCs w:val="20"/>
                <w:lang w:val="id-ID"/>
              </w:rPr>
              <w:t>,00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sz w:val="20"/>
                <w:szCs w:val="20"/>
              </w:rPr>
            </w:pPr>
            <w:r>
              <w:rPr>
                <w:rFonts w:asciiTheme="minorHAnsi" w:hAnsiTheme="minorHAnsi" w:cstheme="minorHAnsi"/>
                <w:sz w:val="20"/>
                <w:szCs w:val="20"/>
                <w:lang w:val="id-ID"/>
              </w:rPr>
              <w:t>133.848.415</w:t>
            </w:r>
            <w:r w:rsidRPr="00383C9D">
              <w:rPr>
                <w:rFonts w:asciiTheme="minorHAnsi" w:hAnsiTheme="minorHAnsi" w:cstheme="minorHAnsi"/>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95.63</w:t>
            </w:r>
          </w:p>
        </w:tc>
      </w:tr>
      <w:tr w:rsidR="000813BE" w:rsidRPr="00873E9E" w:rsidTr="00EA35EC">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t>5</w:t>
            </w:r>
          </w:p>
        </w:tc>
        <w:tc>
          <w:tcPr>
            <w:tcW w:w="2835" w:type="dxa"/>
            <w:tcBorders>
              <w:top w:val="nil"/>
              <w:left w:val="nil"/>
              <w:bottom w:val="single" w:sz="4" w:space="0" w:color="auto"/>
              <w:right w:val="single" w:sz="4" w:space="0" w:color="auto"/>
            </w:tcBorders>
            <w:shd w:val="clear" w:color="auto" w:fill="E5B8B7" w:themeFill="accent2" w:themeFillTint="66"/>
            <w:hideMark/>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Peningkatan Pelayanan Administrasi Perkantoran Kelurahan Kasu</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34" w:firstLine="0"/>
              <w:jc w:val="right"/>
              <w:rPr>
                <w:rFonts w:asciiTheme="minorHAnsi" w:hAnsiTheme="minorHAnsi" w:cstheme="minorHAnsi"/>
                <w:lang w:val="id-ID"/>
              </w:rPr>
            </w:pPr>
            <w:r>
              <w:rPr>
                <w:rFonts w:asciiTheme="minorHAnsi" w:hAnsiTheme="minorHAnsi" w:cstheme="minorHAnsi"/>
                <w:color w:val="000000"/>
                <w:sz w:val="20"/>
                <w:szCs w:val="20"/>
                <w:lang w:val="id-ID"/>
              </w:rPr>
              <w:t>140.909.880</w:t>
            </w:r>
            <w:r w:rsidRPr="00383C9D">
              <w:rPr>
                <w:rFonts w:asciiTheme="minorHAnsi" w:hAnsiTheme="minorHAnsi" w:cstheme="minorHAnsi"/>
                <w:color w:val="000000"/>
                <w:sz w:val="20"/>
                <w:szCs w:val="20"/>
                <w:lang w:val="id-ID"/>
              </w:rPr>
              <w:t>,00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sz w:val="20"/>
                <w:szCs w:val="20"/>
              </w:rPr>
            </w:pPr>
            <w:r>
              <w:rPr>
                <w:rFonts w:asciiTheme="minorHAnsi" w:hAnsiTheme="minorHAnsi" w:cstheme="minorHAnsi"/>
                <w:sz w:val="20"/>
                <w:szCs w:val="20"/>
                <w:lang w:val="id-ID"/>
              </w:rPr>
              <w:t>135.516.006</w:t>
            </w:r>
            <w:r w:rsidRPr="00383C9D">
              <w:rPr>
                <w:rFonts w:asciiTheme="minorHAnsi" w:hAnsiTheme="minorHAnsi" w:cstheme="minorHAnsi"/>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96.17</w:t>
            </w:r>
          </w:p>
        </w:tc>
      </w:tr>
      <w:tr w:rsidR="000813BE" w:rsidRPr="00873E9E" w:rsidTr="00EA35EC">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t>6</w:t>
            </w:r>
          </w:p>
        </w:tc>
        <w:tc>
          <w:tcPr>
            <w:tcW w:w="2835" w:type="dxa"/>
            <w:tcBorders>
              <w:top w:val="nil"/>
              <w:left w:val="nil"/>
              <w:bottom w:val="single" w:sz="4" w:space="0" w:color="auto"/>
              <w:right w:val="single" w:sz="4" w:space="0" w:color="auto"/>
            </w:tcBorders>
            <w:shd w:val="clear" w:color="auto" w:fill="E5B8B7" w:themeFill="accent2" w:themeFillTint="66"/>
            <w:hideMark/>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Peningkatan Pelayanan Administrasi Perkantoran Kelurahan Pecong</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140.255.870</w:t>
            </w:r>
            <w:r w:rsidRPr="00383C9D">
              <w:rPr>
                <w:rFonts w:asciiTheme="minorHAnsi" w:hAnsiTheme="minorHAnsi" w:cstheme="minorHAnsi"/>
                <w:color w:val="000000"/>
                <w:sz w:val="20"/>
                <w:szCs w:val="20"/>
                <w:lang w:val="id-ID"/>
              </w:rPr>
              <w:t>,00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sz w:val="20"/>
                <w:szCs w:val="20"/>
              </w:rPr>
            </w:pPr>
            <w:r>
              <w:rPr>
                <w:rFonts w:asciiTheme="minorHAnsi" w:hAnsiTheme="minorHAnsi" w:cstheme="minorHAnsi"/>
                <w:sz w:val="20"/>
                <w:szCs w:val="20"/>
                <w:lang w:val="id-ID"/>
              </w:rPr>
              <w:t>133.667.405</w:t>
            </w:r>
            <w:r w:rsidRPr="00383C9D">
              <w:rPr>
                <w:rFonts w:asciiTheme="minorHAnsi" w:hAnsiTheme="minorHAnsi" w:cstheme="minorHAnsi"/>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95.30</w:t>
            </w:r>
          </w:p>
        </w:tc>
      </w:tr>
      <w:tr w:rsidR="000813BE" w:rsidRPr="00873E9E" w:rsidTr="00EA35EC">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t>7</w:t>
            </w:r>
          </w:p>
        </w:tc>
        <w:tc>
          <w:tcPr>
            <w:tcW w:w="2835" w:type="dxa"/>
            <w:tcBorders>
              <w:top w:val="nil"/>
              <w:left w:val="nil"/>
              <w:bottom w:val="single" w:sz="4" w:space="0" w:color="auto"/>
              <w:right w:val="single" w:sz="4" w:space="0" w:color="auto"/>
            </w:tcBorders>
            <w:shd w:val="clear" w:color="auto" w:fill="E5B8B7" w:themeFill="accent2" w:themeFillTint="66"/>
            <w:hideMark/>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Peningkatan Pelayanan Administrasi Perkantoran Kelurahan Pulau Terong</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144.756.570</w:t>
            </w:r>
            <w:r w:rsidRPr="00383C9D">
              <w:rPr>
                <w:rFonts w:asciiTheme="minorHAnsi" w:hAnsiTheme="minorHAnsi" w:cstheme="minorHAnsi"/>
                <w:color w:val="000000"/>
                <w:sz w:val="20"/>
                <w:szCs w:val="20"/>
                <w:lang w:val="id-ID"/>
              </w:rPr>
              <w:t>,00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sz w:val="20"/>
                <w:szCs w:val="20"/>
              </w:rPr>
            </w:pPr>
            <w:r>
              <w:rPr>
                <w:rFonts w:asciiTheme="minorHAnsi" w:hAnsiTheme="minorHAnsi" w:cstheme="minorHAnsi"/>
                <w:sz w:val="20"/>
                <w:szCs w:val="20"/>
                <w:lang w:val="id-ID"/>
              </w:rPr>
              <w:t>138.509.170</w:t>
            </w:r>
            <w:r w:rsidRPr="00383C9D">
              <w:rPr>
                <w:rFonts w:asciiTheme="minorHAnsi" w:hAnsiTheme="minorHAnsi" w:cstheme="minorHAnsi"/>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95.68</w:t>
            </w:r>
          </w:p>
        </w:tc>
      </w:tr>
      <w:tr w:rsidR="000813BE" w:rsidRPr="00873E9E" w:rsidTr="00EA35EC">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t>8</w:t>
            </w:r>
          </w:p>
        </w:tc>
        <w:tc>
          <w:tcPr>
            <w:tcW w:w="2835" w:type="dxa"/>
            <w:tcBorders>
              <w:top w:val="nil"/>
              <w:left w:val="nil"/>
              <w:bottom w:val="single" w:sz="4" w:space="0" w:color="auto"/>
              <w:right w:val="single" w:sz="4" w:space="0" w:color="auto"/>
            </w:tcBorders>
            <w:shd w:val="clear" w:color="auto" w:fill="E5B8B7" w:themeFill="accent2" w:themeFillTint="66"/>
            <w:hideMark/>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Peningkatan Sarana dan Prasarana Aparatur</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Pr>
                <w:rFonts w:asciiTheme="minorHAnsi" w:hAnsiTheme="minorHAnsi" w:cstheme="minorHAnsi"/>
                <w:color w:val="000000"/>
                <w:sz w:val="20"/>
                <w:szCs w:val="20"/>
                <w:lang w:val="id-ID"/>
              </w:rPr>
              <w:t xml:space="preserve"> 24.400.000,00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sz w:val="20"/>
                <w:szCs w:val="20"/>
                <w:lang w:val="id-ID"/>
              </w:rPr>
            </w:pPr>
            <w:r>
              <w:rPr>
                <w:rFonts w:asciiTheme="minorHAnsi" w:hAnsiTheme="minorHAnsi" w:cstheme="minorHAnsi"/>
                <w:sz w:val="20"/>
                <w:szCs w:val="20"/>
                <w:lang w:val="id-ID"/>
              </w:rPr>
              <w:t>23.860.000,00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97.79</w:t>
            </w:r>
          </w:p>
        </w:tc>
      </w:tr>
      <w:tr w:rsidR="000813BE" w:rsidRPr="00873E9E" w:rsidTr="00820B14">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t>9</w:t>
            </w:r>
          </w:p>
        </w:tc>
        <w:tc>
          <w:tcPr>
            <w:tcW w:w="2835" w:type="dxa"/>
            <w:tcBorders>
              <w:top w:val="single" w:sz="4" w:space="0" w:color="auto"/>
              <w:left w:val="nil"/>
              <w:bottom w:val="single" w:sz="4" w:space="0" w:color="auto"/>
              <w:right w:val="single" w:sz="4" w:space="0" w:color="auto"/>
            </w:tcBorders>
            <w:shd w:val="clear" w:color="auto" w:fill="E5B8B7" w:themeFill="accent2" w:themeFillTint="66"/>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Pengembangan Partisipasi Masyarakat Dalam Perumusan Program dan Kebijakan Layanan Publik</w:t>
            </w:r>
          </w:p>
        </w:tc>
        <w:tc>
          <w:tcPr>
            <w:tcW w:w="1985" w:type="dxa"/>
            <w:tcBorders>
              <w:top w:val="single" w:sz="4" w:space="0" w:color="auto"/>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Pr>
                <w:rFonts w:asciiTheme="minorHAnsi" w:hAnsiTheme="minorHAnsi" w:cstheme="minorHAnsi"/>
                <w:color w:val="000000"/>
                <w:sz w:val="20"/>
                <w:szCs w:val="20"/>
                <w:lang w:val="id-ID"/>
              </w:rPr>
              <w:t>801.885</w:t>
            </w:r>
            <w:r w:rsidRPr="00383C9D">
              <w:rPr>
                <w:rFonts w:asciiTheme="minorHAnsi" w:hAnsiTheme="minorHAnsi" w:cstheme="minorHAnsi"/>
                <w:color w:val="000000"/>
                <w:sz w:val="20"/>
                <w:szCs w:val="20"/>
                <w:lang w:val="id-ID"/>
              </w:rPr>
              <w:t>.000</w:t>
            </w:r>
            <w:r w:rsidRPr="00383C9D">
              <w:rPr>
                <w:rFonts w:asciiTheme="minorHAnsi" w:hAnsiTheme="minorHAnsi" w:cstheme="minorHAnsi"/>
                <w:color w:val="000000"/>
                <w:sz w:val="20"/>
                <w:szCs w:val="20"/>
              </w:rPr>
              <w:t>,00</w:t>
            </w:r>
          </w:p>
        </w:tc>
        <w:tc>
          <w:tcPr>
            <w:tcW w:w="1843" w:type="dxa"/>
            <w:tcBorders>
              <w:top w:val="single" w:sz="4" w:space="0" w:color="auto"/>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Pr>
                <w:rFonts w:asciiTheme="minorHAnsi" w:hAnsiTheme="minorHAnsi" w:cstheme="minorHAnsi"/>
                <w:color w:val="000000"/>
                <w:sz w:val="20"/>
                <w:szCs w:val="20"/>
                <w:lang w:val="id-ID"/>
              </w:rPr>
              <w:t>772.095</w:t>
            </w:r>
            <w:r w:rsidRPr="00383C9D">
              <w:rPr>
                <w:rFonts w:asciiTheme="minorHAnsi" w:hAnsiTheme="minorHAnsi" w:cstheme="minorHAnsi"/>
                <w:color w:val="000000"/>
                <w:sz w:val="20"/>
                <w:szCs w:val="20"/>
                <w:lang w:val="id-ID"/>
              </w:rPr>
              <w:t>.000</w:t>
            </w:r>
            <w:r w:rsidRPr="00383C9D">
              <w:rPr>
                <w:rFonts w:asciiTheme="minorHAnsi" w:hAnsiTheme="minorHAnsi" w:cstheme="minorHAnsi"/>
                <w:color w:val="000000"/>
                <w:sz w:val="20"/>
                <w:szCs w:val="20"/>
              </w:rPr>
              <w:t>,00</w:t>
            </w:r>
          </w:p>
        </w:tc>
        <w:tc>
          <w:tcPr>
            <w:tcW w:w="1417" w:type="dxa"/>
            <w:tcBorders>
              <w:top w:val="single" w:sz="4" w:space="0" w:color="auto"/>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96.29</w:t>
            </w:r>
          </w:p>
        </w:tc>
      </w:tr>
      <w:tr w:rsidR="000813BE" w:rsidRPr="00873E9E" w:rsidTr="00EA35EC">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t>10</w:t>
            </w:r>
          </w:p>
        </w:tc>
        <w:tc>
          <w:tcPr>
            <w:tcW w:w="2835" w:type="dxa"/>
            <w:tcBorders>
              <w:top w:val="nil"/>
              <w:left w:val="nil"/>
              <w:bottom w:val="single" w:sz="4" w:space="0" w:color="auto"/>
              <w:right w:val="single" w:sz="4" w:space="0" w:color="auto"/>
            </w:tcBorders>
            <w:shd w:val="clear" w:color="auto" w:fill="E5B8B7" w:themeFill="accent2" w:themeFillTint="66"/>
            <w:hideMark/>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Penyelenggaraan Event Tingkat Kecamatan dan Kelurahan</w:t>
            </w:r>
          </w:p>
        </w:tc>
        <w:tc>
          <w:tcPr>
            <w:tcW w:w="1985"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sidRPr="00383C9D">
              <w:rPr>
                <w:rFonts w:asciiTheme="minorHAnsi" w:hAnsiTheme="minorHAnsi" w:cstheme="minorHAnsi"/>
                <w:color w:val="000000"/>
                <w:sz w:val="20"/>
                <w:szCs w:val="20"/>
                <w:lang w:val="id-ID"/>
              </w:rPr>
              <w:t>429.</w:t>
            </w:r>
            <w:r>
              <w:rPr>
                <w:rFonts w:asciiTheme="minorHAnsi" w:hAnsiTheme="minorHAnsi" w:cstheme="minorHAnsi"/>
                <w:color w:val="000000"/>
                <w:sz w:val="20"/>
                <w:szCs w:val="20"/>
                <w:lang w:val="id-ID"/>
              </w:rPr>
              <w:t>561.280</w:t>
            </w:r>
            <w:r w:rsidRPr="00383C9D">
              <w:rPr>
                <w:rFonts w:asciiTheme="minorHAnsi" w:hAnsiTheme="minorHAnsi" w:cstheme="minorHAnsi"/>
                <w:color w:val="000000"/>
                <w:sz w:val="20"/>
                <w:szCs w:val="20"/>
              </w:rPr>
              <w:t>,00</w:t>
            </w:r>
          </w:p>
        </w:tc>
        <w:tc>
          <w:tcPr>
            <w:tcW w:w="1843"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Pr>
                <w:rFonts w:asciiTheme="minorHAnsi" w:hAnsiTheme="minorHAnsi" w:cstheme="minorHAnsi"/>
                <w:color w:val="000000"/>
                <w:sz w:val="20"/>
                <w:szCs w:val="20"/>
                <w:lang w:val="id-ID"/>
              </w:rPr>
              <w:t>417.458.060</w:t>
            </w:r>
            <w:r w:rsidRPr="00383C9D">
              <w:rPr>
                <w:rFonts w:asciiTheme="minorHAnsi" w:hAnsiTheme="minorHAnsi" w:cstheme="minorHAnsi"/>
                <w:color w:val="000000"/>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97.18</w:t>
            </w:r>
          </w:p>
        </w:tc>
      </w:tr>
      <w:tr w:rsidR="000813BE" w:rsidRPr="00873E9E" w:rsidTr="00820B14">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hideMark/>
          </w:tcPr>
          <w:p w:rsidR="000813BE" w:rsidRPr="00CD300A" w:rsidRDefault="000813BE" w:rsidP="0007398B">
            <w:pPr>
              <w:spacing w:before="120"/>
              <w:ind w:left="0" w:firstLine="0"/>
              <w:jc w:val="center"/>
              <w:rPr>
                <w:rFonts w:ascii="Arial" w:hAnsi="Arial" w:cs="Arial"/>
                <w:color w:val="000000"/>
                <w:sz w:val="18"/>
                <w:szCs w:val="18"/>
              </w:rPr>
            </w:pPr>
            <w:r w:rsidRPr="00CD300A">
              <w:rPr>
                <w:rFonts w:ascii="Arial" w:hAnsi="Arial" w:cs="Arial"/>
                <w:color w:val="000000"/>
                <w:sz w:val="18"/>
                <w:szCs w:val="18"/>
              </w:rPr>
              <w:lastRenderedPageBreak/>
              <w:t>11</w:t>
            </w:r>
          </w:p>
        </w:tc>
        <w:tc>
          <w:tcPr>
            <w:tcW w:w="2835" w:type="dxa"/>
            <w:tcBorders>
              <w:top w:val="nil"/>
              <w:left w:val="nil"/>
              <w:bottom w:val="single" w:sz="4" w:space="0" w:color="auto"/>
              <w:right w:val="single" w:sz="4" w:space="0" w:color="auto"/>
            </w:tcBorders>
            <w:shd w:val="clear" w:color="auto" w:fill="E5B8B7" w:themeFill="accent2" w:themeFillTint="66"/>
          </w:tcPr>
          <w:p w:rsidR="000813BE" w:rsidRPr="00820B14" w:rsidRDefault="000813BE" w:rsidP="00820B14">
            <w:pPr>
              <w:spacing w:before="120" w:line="360" w:lineRule="auto"/>
              <w:ind w:left="0" w:firstLine="0"/>
              <w:rPr>
                <w:rFonts w:ascii="Arial" w:hAnsi="Arial" w:cs="Arial"/>
                <w:color w:val="000000"/>
                <w:sz w:val="18"/>
                <w:szCs w:val="18"/>
              </w:rPr>
            </w:pPr>
            <w:r w:rsidRPr="00820B14">
              <w:rPr>
                <w:rFonts w:ascii="Arial" w:hAnsi="Arial" w:cs="Arial"/>
                <w:color w:val="000000"/>
                <w:sz w:val="18"/>
                <w:szCs w:val="18"/>
                <w:lang w:val="id-ID"/>
              </w:rPr>
              <w:t>Pemberdayaan Masyarakat dalam Percepatan Infrastruktur Lingkungan Permukiman Wilayah  K</w:t>
            </w:r>
            <w:r w:rsidRPr="00820B14">
              <w:rPr>
                <w:rFonts w:ascii="Arial" w:hAnsi="Arial" w:cs="Arial"/>
                <w:color w:val="000000"/>
                <w:sz w:val="18"/>
                <w:szCs w:val="18"/>
              </w:rPr>
              <w:t>elurahan Sekanak Raya</w:t>
            </w:r>
          </w:p>
        </w:tc>
        <w:tc>
          <w:tcPr>
            <w:tcW w:w="1985"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lang w:val="id-ID"/>
              </w:rPr>
            </w:pPr>
            <w:r w:rsidRPr="00383C9D">
              <w:rPr>
                <w:rFonts w:asciiTheme="minorHAnsi" w:hAnsiTheme="minorHAnsi" w:cstheme="minorHAnsi"/>
                <w:color w:val="000000"/>
                <w:sz w:val="20"/>
                <w:szCs w:val="20"/>
                <w:lang w:val="id-ID"/>
              </w:rPr>
              <w:t>1.</w:t>
            </w:r>
            <w:r>
              <w:rPr>
                <w:rFonts w:asciiTheme="minorHAnsi" w:hAnsiTheme="minorHAnsi" w:cstheme="minorHAnsi"/>
                <w:color w:val="000000"/>
                <w:sz w:val="20"/>
                <w:szCs w:val="20"/>
                <w:lang w:val="id-ID"/>
              </w:rPr>
              <w:t>1</w:t>
            </w:r>
            <w:r w:rsidRPr="00383C9D">
              <w:rPr>
                <w:rFonts w:asciiTheme="minorHAnsi" w:hAnsiTheme="minorHAnsi" w:cstheme="minorHAnsi"/>
                <w:color w:val="000000"/>
                <w:sz w:val="20"/>
                <w:szCs w:val="20"/>
                <w:lang w:val="id-ID"/>
              </w:rPr>
              <w:t>00.</w:t>
            </w:r>
            <w:r>
              <w:rPr>
                <w:rFonts w:asciiTheme="minorHAnsi" w:hAnsiTheme="minorHAnsi" w:cstheme="minorHAnsi"/>
                <w:color w:val="000000"/>
                <w:sz w:val="20"/>
                <w:szCs w:val="20"/>
                <w:lang w:val="id-ID"/>
              </w:rPr>
              <w:t>00</w:t>
            </w:r>
            <w:r w:rsidRPr="00383C9D">
              <w:rPr>
                <w:rFonts w:asciiTheme="minorHAnsi" w:hAnsiTheme="minorHAnsi" w:cstheme="minorHAnsi"/>
                <w:color w:val="000000"/>
                <w:sz w:val="20"/>
                <w:szCs w:val="20"/>
                <w:lang w:val="id-ID"/>
              </w:rPr>
              <w:t>0.000,00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Pr>
                <w:rFonts w:asciiTheme="minorHAnsi" w:hAnsiTheme="minorHAnsi" w:cstheme="minorHAnsi"/>
                <w:color w:val="000000"/>
                <w:sz w:val="20"/>
                <w:szCs w:val="20"/>
                <w:lang w:val="id-ID"/>
              </w:rPr>
              <w:t>1.099.557.400</w:t>
            </w:r>
            <w:r w:rsidRPr="00383C9D">
              <w:rPr>
                <w:rFonts w:asciiTheme="minorHAnsi" w:hAnsiTheme="minorHAnsi" w:cstheme="minorHAnsi"/>
                <w:color w:val="000000"/>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sidRPr="00383C9D">
              <w:rPr>
                <w:rFonts w:asciiTheme="minorHAnsi" w:hAnsiTheme="minorHAnsi" w:cstheme="minorHAnsi"/>
                <w:color w:val="000000"/>
                <w:sz w:val="20"/>
                <w:szCs w:val="20"/>
                <w:lang w:val="id-ID"/>
              </w:rPr>
              <w:t>99.9</w:t>
            </w:r>
            <w:r>
              <w:rPr>
                <w:rFonts w:asciiTheme="minorHAnsi" w:hAnsiTheme="minorHAnsi" w:cstheme="minorHAnsi"/>
                <w:color w:val="000000"/>
                <w:sz w:val="20"/>
                <w:szCs w:val="20"/>
                <w:lang w:val="id-ID"/>
              </w:rPr>
              <w:t>6</w:t>
            </w:r>
          </w:p>
        </w:tc>
      </w:tr>
      <w:tr w:rsidR="000813BE" w:rsidRPr="00873E9E" w:rsidTr="00820B14">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tcPr>
          <w:p w:rsidR="000813BE" w:rsidRPr="00820B14" w:rsidRDefault="000813BE" w:rsidP="0007398B">
            <w:pPr>
              <w:spacing w:before="120"/>
              <w:ind w:left="0" w:firstLine="0"/>
              <w:jc w:val="center"/>
              <w:rPr>
                <w:rFonts w:ascii="Arial" w:hAnsi="Arial" w:cs="Arial"/>
                <w:color w:val="000000"/>
                <w:sz w:val="18"/>
                <w:szCs w:val="18"/>
                <w:lang w:val="id-ID"/>
              </w:rPr>
            </w:pPr>
            <w:r>
              <w:rPr>
                <w:rFonts w:ascii="Arial" w:hAnsi="Arial" w:cs="Arial"/>
                <w:color w:val="000000"/>
                <w:sz w:val="18"/>
                <w:szCs w:val="18"/>
                <w:lang w:val="id-ID"/>
              </w:rPr>
              <w:t>12</w:t>
            </w:r>
          </w:p>
        </w:tc>
        <w:tc>
          <w:tcPr>
            <w:tcW w:w="2835" w:type="dxa"/>
            <w:tcBorders>
              <w:top w:val="nil"/>
              <w:left w:val="nil"/>
              <w:bottom w:val="single" w:sz="4" w:space="0" w:color="auto"/>
              <w:right w:val="single" w:sz="4" w:space="0" w:color="auto"/>
            </w:tcBorders>
            <w:shd w:val="clear" w:color="auto" w:fill="E5B8B7" w:themeFill="accent2" w:themeFillTint="66"/>
          </w:tcPr>
          <w:p w:rsidR="000813BE" w:rsidRPr="00820B14" w:rsidRDefault="000813BE" w:rsidP="00820B14">
            <w:pPr>
              <w:spacing w:before="120" w:line="360" w:lineRule="auto"/>
              <w:ind w:left="0" w:firstLine="0"/>
              <w:rPr>
                <w:rFonts w:ascii="Arial" w:hAnsi="Arial" w:cs="Arial"/>
                <w:color w:val="000000"/>
                <w:sz w:val="18"/>
                <w:szCs w:val="18"/>
              </w:rPr>
            </w:pPr>
            <w:r w:rsidRPr="00820B14">
              <w:rPr>
                <w:rFonts w:ascii="Arial" w:hAnsi="Arial" w:cs="Arial"/>
                <w:color w:val="000000"/>
                <w:sz w:val="18"/>
                <w:szCs w:val="18"/>
                <w:lang w:val="id-ID"/>
              </w:rPr>
              <w:t>Pemberdayaan Masyarakat dalam Percepatan Infrastruktur Lingkungan Permukiman Wilayah</w:t>
            </w:r>
            <w:r w:rsidRPr="00820B14">
              <w:rPr>
                <w:rFonts w:ascii="Arial" w:hAnsi="Arial" w:cs="Arial"/>
                <w:color w:val="000000"/>
                <w:sz w:val="18"/>
                <w:szCs w:val="18"/>
              </w:rPr>
              <w:t xml:space="preserve"> Kelurahan Tanjung Sari</w:t>
            </w:r>
          </w:p>
        </w:tc>
        <w:tc>
          <w:tcPr>
            <w:tcW w:w="1985"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34" w:firstLine="0"/>
              <w:jc w:val="right"/>
              <w:rPr>
                <w:rFonts w:asciiTheme="minorHAnsi" w:hAnsiTheme="minorHAnsi" w:cstheme="minorHAnsi"/>
                <w:lang w:val="id-ID"/>
              </w:rPr>
            </w:pPr>
            <w:r w:rsidRPr="00383C9D">
              <w:rPr>
                <w:rFonts w:asciiTheme="minorHAnsi" w:hAnsiTheme="minorHAnsi" w:cstheme="minorHAnsi"/>
                <w:color w:val="000000"/>
                <w:sz w:val="20"/>
                <w:szCs w:val="20"/>
                <w:lang w:val="id-ID"/>
              </w:rPr>
              <w:t>1.</w:t>
            </w:r>
            <w:r>
              <w:rPr>
                <w:rFonts w:asciiTheme="minorHAnsi" w:hAnsiTheme="minorHAnsi" w:cstheme="minorHAnsi"/>
                <w:color w:val="000000"/>
                <w:sz w:val="20"/>
                <w:szCs w:val="20"/>
                <w:lang w:val="id-ID"/>
              </w:rPr>
              <w:t>1</w:t>
            </w:r>
            <w:r w:rsidRPr="00383C9D">
              <w:rPr>
                <w:rFonts w:asciiTheme="minorHAnsi" w:hAnsiTheme="minorHAnsi" w:cstheme="minorHAnsi"/>
                <w:color w:val="000000"/>
                <w:sz w:val="20"/>
                <w:szCs w:val="20"/>
                <w:lang w:val="id-ID"/>
              </w:rPr>
              <w:t>00.</w:t>
            </w:r>
            <w:r>
              <w:rPr>
                <w:rFonts w:asciiTheme="minorHAnsi" w:hAnsiTheme="minorHAnsi" w:cstheme="minorHAnsi"/>
                <w:color w:val="000000"/>
                <w:sz w:val="20"/>
                <w:szCs w:val="20"/>
                <w:lang w:val="id-ID"/>
              </w:rPr>
              <w:t>00</w:t>
            </w:r>
            <w:r w:rsidRPr="00383C9D">
              <w:rPr>
                <w:rFonts w:asciiTheme="minorHAnsi" w:hAnsiTheme="minorHAnsi" w:cstheme="minorHAnsi"/>
                <w:color w:val="000000"/>
                <w:sz w:val="20"/>
                <w:szCs w:val="20"/>
                <w:lang w:val="id-ID"/>
              </w:rPr>
              <w:t>0.000,00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rPr>
            </w:pPr>
            <w:r w:rsidRPr="00383C9D">
              <w:rPr>
                <w:rFonts w:asciiTheme="minorHAnsi" w:hAnsiTheme="minorHAnsi" w:cstheme="minorHAnsi"/>
                <w:color w:val="000000"/>
                <w:sz w:val="20"/>
                <w:szCs w:val="20"/>
                <w:lang w:val="id-ID"/>
              </w:rPr>
              <w:t>1.</w:t>
            </w:r>
            <w:r>
              <w:rPr>
                <w:rFonts w:asciiTheme="minorHAnsi" w:hAnsiTheme="minorHAnsi" w:cstheme="minorHAnsi"/>
                <w:color w:val="000000"/>
                <w:sz w:val="20"/>
                <w:szCs w:val="20"/>
                <w:lang w:val="id-ID"/>
              </w:rPr>
              <w:t>099.557.4</w:t>
            </w:r>
            <w:r w:rsidRPr="00383C9D">
              <w:rPr>
                <w:rFonts w:asciiTheme="minorHAnsi" w:hAnsiTheme="minorHAnsi" w:cstheme="minorHAnsi"/>
                <w:color w:val="000000"/>
                <w:sz w:val="20"/>
                <w:szCs w:val="20"/>
                <w:lang w:val="id-ID"/>
              </w:rPr>
              <w:t>00</w:t>
            </w:r>
            <w:r w:rsidRPr="00383C9D">
              <w:rPr>
                <w:rFonts w:asciiTheme="minorHAnsi" w:hAnsiTheme="minorHAnsi" w:cstheme="minorHAnsi"/>
                <w:color w:val="000000"/>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sidRPr="00383C9D">
              <w:rPr>
                <w:rFonts w:asciiTheme="minorHAnsi" w:hAnsiTheme="minorHAnsi" w:cstheme="minorHAnsi"/>
                <w:color w:val="000000"/>
                <w:sz w:val="20"/>
                <w:szCs w:val="20"/>
                <w:lang w:val="id-ID"/>
              </w:rPr>
              <w:t>99.</w:t>
            </w:r>
            <w:r>
              <w:rPr>
                <w:rFonts w:asciiTheme="minorHAnsi" w:hAnsiTheme="minorHAnsi" w:cstheme="minorHAnsi"/>
                <w:color w:val="000000"/>
                <w:sz w:val="20"/>
                <w:szCs w:val="20"/>
                <w:lang w:val="id-ID"/>
              </w:rPr>
              <w:t>97</w:t>
            </w:r>
          </w:p>
        </w:tc>
      </w:tr>
      <w:tr w:rsidR="000813BE" w:rsidRPr="00873E9E" w:rsidTr="00820B14">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tcPr>
          <w:p w:rsidR="000813BE" w:rsidRPr="00820B14" w:rsidRDefault="000813BE" w:rsidP="0007398B">
            <w:pPr>
              <w:spacing w:before="120"/>
              <w:ind w:left="0" w:firstLine="0"/>
              <w:jc w:val="center"/>
              <w:rPr>
                <w:rFonts w:ascii="Arial" w:hAnsi="Arial" w:cs="Arial"/>
                <w:color w:val="000000"/>
                <w:sz w:val="18"/>
                <w:szCs w:val="18"/>
                <w:lang w:val="id-ID"/>
              </w:rPr>
            </w:pPr>
            <w:r>
              <w:rPr>
                <w:rFonts w:ascii="Arial" w:hAnsi="Arial" w:cs="Arial"/>
                <w:color w:val="000000"/>
                <w:sz w:val="18"/>
                <w:szCs w:val="18"/>
                <w:lang w:val="id-ID"/>
              </w:rPr>
              <w:t>13</w:t>
            </w:r>
          </w:p>
        </w:tc>
        <w:tc>
          <w:tcPr>
            <w:tcW w:w="2835" w:type="dxa"/>
            <w:tcBorders>
              <w:top w:val="nil"/>
              <w:left w:val="nil"/>
              <w:bottom w:val="single" w:sz="4" w:space="0" w:color="auto"/>
              <w:right w:val="single" w:sz="4" w:space="0" w:color="auto"/>
            </w:tcBorders>
            <w:shd w:val="clear" w:color="auto" w:fill="E5B8B7" w:themeFill="accent2" w:themeFillTint="66"/>
          </w:tcPr>
          <w:p w:rsidR="000813BE" w:rsidRPr="00820B14" w:rsidRDefault="000813BE" w:rsidP="00820B14">
            <w:pPr>
              <w:spacing w:before="120" w:line="360" w:lineRule="auto"/>
              <w:ind w:left="0" w:firstLine="0"/>
              <w:rPr>
                <w:rFonts w:ascii="Arial" w:hAnsi="Arial" w:cs="Arial"/>
                <w:color w:val="000000"/>
                <w:sz w:val="18"/>
                <w:szCs w:val="18"/>
              </w:rPr>
            </w:pPr>
            <w:r w:rsidRPr="00820B14">
              <w:rPr>
                <w:rFonts w:ascii="Arial" w:hAnsi="Arial" w:cs="Arial"/>
                <w:color w:val="000000"/>
                <w:sz w:val="18"/>
                <w:szCs w:val="18"/>
                <w:lang w:val="id-ID"/>
              </w:rPr>
              <w:t>Pemberdayaan Masyarakat dalam Percepatan Infrastruktur Lingkungan Permukiman Wilayah</w:t>
            </w:r>
            <w:r w:rsidRPr="00820B14">
              <w:rPr>
                <w:rFonts w:ascii="Arial" w:hAnsi="Arial" w:cs="Arial"/>
                <w:color w:val="000000"/>
                <w:sz w:val="18"/>
                <w:szCs w:val="18"/>
              </w:rPr>
              <w:t xml:space="preserve"> Kelurahan Pemping</w:t>
            </w:r>
          </w:p>
        </w:tc>
        <w:tc>
          <w:tcPr>
            <w:tcW w:w="1985"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34" w:firstLine="0"/>
              <w:jc w:val="right"/>
              <w:rPr>
                <w:rFonts w:asciiTheme="minorHAnsi" w:hAnsiTheme="minorHAnsi" w:cstheme="minorHAnsi"/>
                <w:lang w:val="id-ID"/>
              </w:rPr>
            </w:pPr>
            <w:r>
              <w:rPr>
                <w:rFonts w:asciiTheme="minorHAnsi" w:hAnsiTheme="minorHAnsi" w:cstheme="minorHAnsi"/>
                <w:color w:val="000000"/>
                <w:sz w:val="20"/>
                <w:szCs w:val="20"/>
                <w:lang w:val="id-ID"/>
              </w:rPr>
              <w:t>855.501</w:t>
            </w:r>
            <w:r w:rsidRPr="00383C9D">
              <w:rPr>
                <w:rFonts w:asciiTheme="minorHAnsi" w:hAnsiTheme="minorHAnsi" w:cstheme="minorHAnsi"/>
                <w:color w:val="000000"/>
                <w:sz w:val="20"/>
                <w:szCs w:val="20"/>
                <w:lang w:val="id-ID"/>
              </w:rPr>
              <w:t>.000,00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sz w:val="20"/>
                <w:szCs w:val="20"/>
              </w:rPr>
            </w:pPr>
            <w:r>
              <w:rPr>
                <w:rFonts w:asciiTheme="minorHAnsi" w:hAnsiTheme="minorHAnsi" w:cstheme="minorHAnsi"/>
                <w:sz w:val="20"/>
                <w:szCs w:val="20"/>
                <w:lang w:val="id-ID"/>
              </w:rPr>
              <w:t>854.119.800</w:t>
            </w:r>
            <w:r w:rsidRPr="00383C9D">
              <w:rPr>
                <w:rFonts w:asciiTheme="minorHAnsi" w:hAnsiTheme="minorHAnsi" w:cstheme="minorHAnsi"/>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99.84</w:t>
            </w:r>
          </w:p>
        </w:tc>
      </w:tr>
      <w:tr w:rsidR="000813BE" w:rsidRPr="00873E9E" w:rsidTr="00820B14">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tcPr>
          <w:p w:rsidR="000813BE" w:rsidRPr="00820B14" w:rsidRDefault="000813BE" w:rsidP="0007398B">
            <w:pPr>
              <w:spacing w:before="120"/>
              <w:ind w:left="0" w:firstLine="0"/>
              <w:jc w:val="center"/>
              <w:rPr>
                <w:rFonts w:ascii="Arial" w:hAnsi="Arial" w:cs="Arial"/>
                <w:color w:val="000000"/>
                <w:sz w:val="18"/>
                <w:szCs w:val="18"/>
                <w:lang w:val="id-ID"/>
              </w:rPr>
            </w:pPr>
            <w:r>
              <w:rPr>
                <w:rFonts w:ascii="Arial" w:hAnsi="Arial" w:cs="Arial"/>
                <w:color w:val="000000"/>
                <w:sz w:val="18"/>
                <w:szCs w:val="18"/>
                <w:lang w:val="id-ID"/>
              </w:rPr>
              <w:t>14</w:t>
            </w:r>
          </w:p>
        </w:tc>
        <w:tc>
          <w:tcPr>
            <w:tcW w:w="2835" w:type="dxa"/>
            <w:tcBorders>
              <w:top w:val="nil"/>
              <w:left w:val="nil"/>
              <w:bottom w:val="single" w:sz="4" w:space="0" w:color="auto"/>
              <w:right w:val="single" w:sz="4" w:space="0" w:color="auto"/>
            </w:tcBorders>
            <w:shd w:val="clear" w:color="auto" w:fill="E5B8B7" w:themeFill="accent2" w:themeFillTint="66"/>
          </w:tcPr>
          <w:p w:rsidR="000813BE" w:rsidRPr="00820B14" w:rsidRDefault="000813BE" w:rsidP="00820B14">
            <w:pPr>
              <w:spacing w:before="120" w:line="360" w:lineRule="auto"/>
              <w:ind w:left="0" w:firstLine="0"/>
              <w:rPr>
                <w:rFonts w:ascii="Arial" w:hAnsi="Arial" w:cs="Arial"/>
                <w:color w:val="000000"/>
                <w:sz w:val="18"/>
                <w:szCs w:val="18"/>
              </w:rPr>
            </w:pPr>
            <w:r w:rsidRPr="00820B14">
              <w:rPr>
                <w:rFonts w:ascii="Arial" w:hAnsi="Arial" w:cs="Arial"/>
                <w:color w:val="000000"/>
                <w:sz w:val="18"/>
                <w:szCs w:val="18"/>
                <w:lang w:val="id-ID"/>
              </w:rPr>
              <w:t>Pemberdayaan Masyarakat dalam Percepatan Infrastruktur Lingkungan Permukiman Wilayah</w:t>
            </w:r>
            <w:r w:rsidRPr="00820B14">
              <w:rPr>
                <w:rFonts w:ascii="Arial" w:hAnsi="Arial" w:cs="Arial"/>
                <w:color w:val="000000"/>
                <w:sz w:val="18"/>
                <w:szCs w:val="18"/>
              </w:rPr>
              <w:t xml:space="preserve"> Kelurahan Kasu</w:t>
            </w:r>
          </w:p>
        </w:tc>
        <w:tc>
          <w:tcPr>
            <w:tcW w:w="1985"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34" w:firstLine="0"/>
              <w:jc w:val="right"/>
              <w:rPr>
                <w:rFonts w:asciiTheme="minorHAnsi" w:hAnsiTheme="minorHAnsi" w:cstheme="minorHAnsi"/>
                <w:lang w:val="id-ID"/>
              </w:rPr>
            </w:pPr>
            <w:r w:rsidRPr="00383C9D">
              <w:rPr>
                <w:rFonts w:asciiTheme="minorHAnsi" w:hAnsiTheme="minorHAnsi" w:cstheme="minorHAnsi"/>
                <w:color w:val="000000"/>
                <w:sz w:val="20"/>
                <w:szCs w:val="20"/>
                <w:lang w:val="id-ID"/>
              </w:rPr>
              <w:t>1.</w:t>
            </w:r>
            <w:r>
              <w:rPr>
                <w:rFonts w:asciiTheme="minorHAnsi" w:hAnsiTheme="minorHAnsi" w:cstheme="minorHAnsi"/>
                <w:color w:val="000000"/>
                <w:sz w:val="20"/>
                <w:szCs w:val="20"/>
                <w:lang w:val="id-ID"/>
              </w:rPr>
              <w:t>1</w:t>
            </w:r>
            <w:r w:rsidRPr="00383C9D">
              <w:rPr>
                <w:rFonts w:asciiTheme="minorHAnsi" w:hAnsiTheme="minorHAnsi" w:cstheme="minorHAnsi"/>
                <w:color w:val="000000"/>
                <w:sz w:val="20"/>
                <w:szCs w:val="20"/>
                <w:lang w:val="id-ID"/>
              </w:rPr>
              <w:t>00.</w:t>
            </w:r>
            <w:r>
              <w:rPr>
                <w:rFonts w:asciiTheme="minorHAnsi" w:hAnsiTheme="minorHAnsi" w:cstheme="minorHAnsi"/>
                <w:color w:val="000000"/>
                <w:sz w:val="20"/>
                <w:szCs w:val="20"/>
                <w:lang w:val="id-ID"/>
              </w:rPr>
              <w:t>00</w:t>
            </w:r>
            <w:r w:rsidRPr="00383C9D">
              <w:rPr>
                <w:rFonts w:asciiTheme="minorHAnsi" w:hAnsiTheme="minorHAnsi" w:cstheme="minorHAnsi"/>
                <w:color w:val="000000"/>
                <w:sz w:val="20"/>
                <w:szCs w:val="20"/>
                <w:lang w:val="id-ID"/>
              </w:rPr>
              <w:t>0.000,00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sz w:val="20"/>
                <w:szCs w:val="20"/>
              </w:rPr>
            </w:pPr>
            <w:r w:rsidRPr="00383C9D">
              <w:rPr>
                <w:rFonts w:asciiTheme="minorHAnsi" w:hAnsiTheme="minorHAnsi" w:cstheme="minorHAnsi"/>
                <w:sz w:val="20"/>
                <w:szCs w:val="20"/>
                <w:lang w:val="id-ID"/>
              </w:rPr>
              <w:t>1.</w:t>
            </w:r>
            <w:r>
              <w:rPr>
                <w:rFonts w:asciiTheme="minorHAnsi" w:hAnsiTheme="minorHAnsi" w:cstheme="minorHAnsi"/>
                <w:sz w:val="20"/>
                <w:szCs w:val="20"/>
                <w:lang w:val="id-ID"/>
              </w:rPr>
              <w:t>099.299.700</w:t>
            </w:r>
            <w:r w:rsidRPr="00383C9D">
              <w:rPr>
                <w:rFonts w:asciiTheme="minorHAnsi" w:hAnsiTheme="minorHAnsi" w:cstheme="minorHAnsi"/>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sidRPr="00383C9D">
              <w:rPr>
                <w:rFonts w:asciiTheme="minorHAnsi" w:hAnsiTheme="minorHAnsi" w:cstheme="minorHAnsi"/>
                <w:color w:val="000000"/>
                <w:sz w:val="20"/>
                <w:szCs w:val="20"/>
                <w:lang w:val="id-ID"/>
              </w:rPr>
              <w:t>99.</w:t>
            </w:r>
            <w:r>
              <w:rPr>
                <w:rFonts w:asciiTheme="minorHAnsi" w:hAnsiTheme="minorHAnsi" w:cstheme="minorHAnsi"/>
                <w:color w:val="000000"/>
                <w:sz w:val="20"/>
                <w:szCs w:val="20"/>
                <w:lang w:val="id-ID"/>
              </w:rPr>
              <w:t>94</w:t>
            </w:r>
          </w:p>
        </w:tc>
      </w:tr>
      <w:tr w:rsidR="000813BE" w:rsidRPr="00873E9E" w:rsidTr="00820B14">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tcPr>
          <w:p w:rsidR="000813BE" w:rsidRPr="00820B14" w:rsidRDefault="000813BE" w:rsidP="0007398B">
            <w:pPr>
              <w:spacing w:before="120"/>
              <w:ind w:left="0" w:firstLine="0"/>
              <w:jc w:val="center"/>
              <w:rPr>
                <w:rFonts w:ascii="Arial" w:hAnsi="Arial" w:cs="Arial"/>
                <w:color w:val="000000"/>
                <w:sz w:val="18"/>
                <w:szCs w:val="18"/>
                <w:lang w:val="id-ID"/>
              </w:rPr>
            </w:pPr>
            <w:r>
              <w:rPr>
                <w:rFonts w:ascii="Arial" w:hAnsi="Arial" w:cs="Arial"/>
                <w:color w:val="000000"/>
                <w:sz w:val="18"/>
                <w:szCs w:val="18"/>
                <w:lang w:val="id-ID"/>
              </w:rPr>
              <w:t>15</w:t>
            </w:r>
          </w:p>
        </w:tc>
        <w:tc>
          <w:tcPr>
            <w:tcW w:w="2835" w:type="dxa"/>
            <w:tcBorders>
              <w:top w:val="nil"/>
              <w:left w:val="nil"/>
              <w:bottom w:val="single" w:sz="4" w:space="0" w:color="auto"/>
              <w:right w:val="single" w:sz="4" w:space="0" w:color="auto"/>
            </w:tcBorders>
            <w:shd w:val="clear" w:color="auto" w:fill="E5B8B7" w:themeFill="accent2" w:themeFillTint="66"/>
          </w:tcPr>
          <w:p w:rsidR="000813BE" w:rsidRPr="00820B14" w:rsidRDefault="000813BE" w:rsidP="00820B14">
            <w:pPr>
              <w:spacing w:before="120" w:line="360" w:lineRule="auto"/>
              <w:ind w:left="0" w:firstLine="0"/>
              <w:rPr>
                <w:rFonts w:ascii="Arial" w:hAnsi="Arial" w:cs="Arial"/>
                <w:color w:val="000000"/>
                <w:sz w:val="18"/>
                <w:szCs w:val="18"/>
              </w:rPr>
            </w:pPr>
            <w:r w:rsidRPr="00820B14">
              <w:rPr>
                <w:rFonts w:ascii="Arial" w:hAnsi="Arial" w:cs="Arial"/>
                <w:color w:val="000000"/>
                <w:sz w:val="18"/>
                <w:szCs w:val="18"/>
                <w:lang w:val="id-ID"/>
              </w:rPr>
              <w:t>Pemberdayaan Masyarakat dalam Percepatan Infrastruktur Lingkungan Permukiman Wilayah</w:t>
            </w:r>
            <w:r w:rsidRPr="00820B14">
              <w:rPr>
                <w:rFonts w:ascii="Arial" w:hAnsi="Arial" w:cs="Arial"/>
                <w:color w:val="000000"/>
                <w:sz w:val="18"/>
                <w:szCs w:val="18"/>
              </w:rPr>
              <w:t xml:space="preserve"> Kelurahan Pecong</w:t>
            </w:r>
          </w:p>
        </w:tc>
        <w:tc>
          <w:tcPr>
            <w:tcW w:w="1985"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lang w:val="id-ID"/>
              </w:rPr>
            </w:pPr>
            <w:r w:rsidRPr="00383C9D">
              <w:rPr>
                <w:rFonts w:asciiTheme="minorHAnsi" w:hAnsiTheme="minorHAnsi" w:cstheme="minorHAnsi"/>
                <w:color w:val="000000"/>
                <w:sz w:val="20"/>
                <w:szCs w:val="20"/>
                <w:lang w:val="id-ID"/>
              </w:rPr>
              <w:t>1.</w:t>
            </w:r>
            <w:r>
              <w:rPr>
                <w:rFonts w:asciiTheme="minorHAnsi" w:hAnsiTheme="minorHAnsi" w:cstheme="minorHAnsi"/>
                <w:color w:val="000000"/>
                <w:sz w:val="20"/>
                <w:szCs w:val="20"/>
                <w:lang w:val="id-ID"/>
              </w:rPr>
              <w:t>1</w:t>
            </w:r>
            <w:r w:rsidRPr="00383C9D">
              <w:rPr>
                <w:rFonts w:asciiTheme="minorHAnsi" w:hAnsiTheme="minorHAnsi" w:cstheme="minorHAnsi"/>
                <w:color w:val="000000"/>
                <w:sz w:val="20"/>
                <w:szCs w:val="20"/>
                <w:lang w:val="id-ID"/>
              </w:rPr>
              <w:t>00.</w:t>
            </w:r>
            <w:r>
              <w:rPr>
                <w:rFonts w:asciiTheme="minorHAnsi" w:hAnsiTheme="minorHAnsi" w:cstheme="minorHAnsi"/>
                <w:color w:val="000000"/>
                <w:sz w:val="20"/>
                <w:szCs w:val="20"/>
                <w:lang w:val="id-ID"/>
              </w:rPr>
              <w:t>00</w:t>
            </w:r>
            <w:r w:rsidRPr="00383C9D">
              <w:rPr>
                <w:rFonts w:asciiTheme="minorHAnsi" w:hAnsiTheme="minorHAnsi" w:cstheme="minorHAnsi"/>
                <w:color w:val="000000"/>
                <w:sz w:val="20"/>
                <w:szCs w:val="20"/>
                <w:lang w:val="id-ID"/>
              </w:rPr>
              <w:t>0.000,00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sz w:val="20"/>
                <w:szCs w:val="20"/>
              </w:rPr>
            </w:pPr>
            <w:r w:rsidRPr="00383C9D">
              <w:rPr>
                <w:rFonts w:asciiTheme="minorHAnsi" w:hAnsiTheme="minorHAnsi" w:cstheme="minorHAnsi"/>
                <w:sz w:val="20"/>
                <w:szCs w:val="20"/>
                <w:lang w:val="id-ID"/>
              </w:rPr>
              <w:t>1.</w:t>
            </w:r>
            <w:r>
              <w:rPr>
                <w:rFonts w:asciiTheme="minorHAnsi" w:hAnsiTheme="minorHAnsi" w:cstheme="minorHAnsi"/>
                <w:sz w:val="20"/>
                <w:szCs w:val="20"/>
                <w:lang w:val="id-ID"/>
              </w:rPr>
              <w:t>099.075.300</w:t>
            </w:r>
            <w:r w:rsidRPr="00383C9D">
              <w:rPr>
                <w:rFonts w:asciiTheme="minorHAnsi" w:hAnsiTheme="minorHAnsi" w:cstheme="minorHAnsi"/>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sidRPr="00383C9D">
              <w:rPr>
                <w:rFonts w:asciiTheme="minorHAnsi" w:hAnsiTheme="minorHAnsi" w:cstheme="minorHAnsi"/>
                <w:color w:val="000000"/>
                <w:sz w:val="20"/>
                <w:szCs w:val="20"/>
                <w:lang w:val="id-ID"/>
              </w:rPr>
              <w:t>99.9</w:t>
            </w:r>
            <w:r>
              <w:rPr>
                <w:rFonts w:asciiTheme="minorHAnsi" w:hAnsiTheme="minorHAnsi" w:cstheme="minorHAnsi"/>
                <w:color w:val="000000"/>
                <w:sz w:val="20"/>
                <w:szCs w:val="20"/>
                <w:lang w:val="id-ID"/>
              </w:rPr>
              <w:t>2</w:t>
            </w:r>
          </w:p>
        </w:tc>
      </w:tr>
      <w:tr w:rsidR="000813BE" w:rsidRPr="00873E9E" w:rsidTr="00820B14">
        <w:trPr>
          <w:trHeight w:val="900"/>
        </w:trPr>
        <w:tc>
          <w:tcPr>
            <w:tcW w:w="582" w:type="dxa"/>
            <w:tcBorders>
              <w:top w:val="nil"/>
              <w:left w:val="single" w:sz="4" w:space="0" w:color="auto"/>
              <w:bottom w:val="single" w:sz="4" w:space="0" w:color="auto"/>
              <w:right w:val="single" w:sz="4" w:space="0" w:color="auto"/>
            </w:tcBorders>
            <w:shd w:val="clear" w:color="auto" w:fill="E5B8B7" w:themeFill="accent2" w:themeFillTint="66"/>
          </w:tcPr>
          <w:p w:rsidR="000813BE" w:rsidRPr="00820B14" w:rsidRDefault="000813BE" w:rsidP="0007398B">
            <w:pPr>
              <w:spacing w:before="120"/>
              <w:ind w:left="0" w:firstLine="0"/>
              <w:jc w:val="center"/>
              <w:rPr>
                <w:rFonts w:ascii="Arial" w:hAnsi="Arial" w:cs="Arial"/>
                <w:color w:val="000000"/>
                <w:sz w:val="18"/>
                <w:szCs w:val="18"/>
                <w:lang w:val="id-ID"/>
              </w:rPr>
            </w:pPr>
            <w:r>
              <w:rPr>
                <w:rFonts w:ascii="Arial" w:hAnsi="Arial" w:cs="Arial"/>
                <w:color w:val="000000"/>
                <w:sz w:val="18"/>
                <w:szCs w:val="18"/>
                <w:lang w:val="id-ID"/>
              </w:rPr>
              <w:t>16</w:t>
            </w:r>
          </w:p>
        </w:tc>
        <w:tc>
          <w:tcPr>
            <w:tcW w:w="2835" w:type="dxa"/>
            <w:tcBorders>
              <w:top w:val="nil"/>
              <w:left w:val="nil"/>
              <w:bottom w:val="single" w:sz="4" w:space="0" w:color="auto"/>
              <w:right w:val="single" w:sz="4" w:space="0" w:color="auto"/>
            </w:tcBorders>
            <w:shd w:val="clear" w:color="auto" w:fill="E5B8B7" w:themeFill="accent2" w:themeFillTint="66"/>
          </w:tcPr>
          <w:p w:rsidR="000813BE" w:rsidRPr="00820B14" w:rsidRDefault="000813BE" w:rsidP="00820B14">
            <w:pPr>
              <w:spacing w:before="120" w:line="360" w:lineRule="auto"/>
              <w:ind w:left="0" w:firstLine="0"/>
              <w:rPr>
                <w:rFonts w:ascii="Arial" w:hAnsi="Arial" w:cs="Arial"/>
                <w:color w:val="000000"/>
                <w:sz w:val="18"/>
                <w:szCs w:val="18"/>
              </w:rPr>
            </w:pPr>
            <w:r w:rsidRPr="00820B14">
              <w:rPr>
                <w:rFonts w:ascii="Arial" w:hAnsi="Arial" w:cs="Arial"/>
                <w:color w:val="000000"/>
                <w:sz w:val="18"/>
                <w:szCs w:val="18"/>
                <w:lang w:val="id-ID"/>
              </w:rPr>
              <w:t>Pemberdayaan Masyarakat dalam Percepatan Infrastruktur Lingkungan Permukiman Wilayah</w:t>
            </w:r>
            <w:r w:rsidRPr="00820B14">
              <w:rPr>
                <w:rFonts w:ascii="Arial" w:hAnsi="Arial" w:cs="Arial"/>
                <w:color w:val="000000"/>
                <w:sz w:val="18"/>
                <w:szCs w:val="18"/>
              </w:rPr>
              <w:t xml:space="preserve"> Kelurahan Pulau Terong</w:t>
            </w:r>
          </w:p>
        </w:tc>
        <w:tc>
          <w:tcPr>
            <w:tcW w:w="1985"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lang w:val="id-ID"/>
              </w:rPr>
            </w:pPr>
            <w:r w:rsidRPr="00383C9D">
              <w:rPr>
                <w:rFonts w:asciiTheme="minorHAnsi" w:hAnsiTheme="minorHAnsi" w:cstheme="minorHAnsi"/>
                <w:color w:val="000000"/>
                <w:sz w:val="20"/>
                <w:szCs w:val="20"/>
                <w:lang w:val="id-ID"/>
              </w:rPr>
              <w:t>1.</w:t>
            </w:r>
            <w:r>
              <w:rPr>
                <w:rFonts w:asciiTheme="minorHAnsi" w:hAnsiTheme="minorHAnsi" w:cstheme="minorHAnsi"/>
                <w:color w:val="000000"/>
                <w:sz w:val="20"/>
                <w:szCs w:val="20"/>
                <w:lang w:val="id-ID"/>
              </w:rPr>
              <w:t>1</w:t>
            </w:r>
            <w:r w:rsidRPr="00383C9D">
              <w:rPr>
                <w:rFonts w:asciiTheme="minorHAnsi" w:hAnsiTheme="minorHAnsi" w:cstheme="minorHAnsi"/>
                <w:color w:val="000000"/>
                <w:sz w:val="20"/>
                <w:szCs w:val="20"/>
                <w:lang w:val="id-ID"/>
              </w:rPr>
              <w:t>00.</w:t>
            </w:r>
            <w:r>
              <w:rPr>
                <w:rFonts w:asciiTheme="minorHAnsi" w:hAnsiTheme="minorHAnsi" w:cstheme="minorHAnsi"/>
                <w:color w:val="000000"/>
                <w:sz w:val="20"/>
                <w:szCs w:val="20"/>
                <w:lang w:val="id-ID"/>
              </w:rPr>
              <w:t>00</w:t>
            </w:r>
            <w:r w:rsidRPr="00383C9D">
              <w:rPr>
                <w:rFonts w:asciiTheme="minorHAnsi" w:hAnsiTheme="minorHAnsi" w:cstheme="minorHAnsi"/>
                <w:color w:val="000000"/>
                <w:sz w:val="20"/>
                <w:szCs w:val="20"/>
                <w:lang w:val="id-ID"/>
              </w:rPr>
              <w:t>0.000,00</w:t>
            </w:r>
          </w:p>
        </w:tc>
        <w:tc>
          <w:tcPr>
            <w:tcW w:w="1843"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right"/>
              <w:rPr>
                <w:rFonts w:asciiTheme="minorHAnsi" w:hAnsiTheme="minorHAnsi" w:cstheme="minorHAnsi"/>
                <w:sz w:val="20"/>
                <w:szCs w:val="20"/>
              </w:rPr>
            </w:pPr>
            <w:r>
              <w:rPr>
                <w:rFonts w:asciiTheme="minorHAnsi" w:hAnsiTheme="minorHAnsi" w:cstheme="minorHAnsi"/>
                <w:sz w:val="20"/>
                <w:szCs w:val="20"/>
                <w:lang w:val="id-ID"/>
              </w:rPr>
              <w:t>1.099.258.100</w:t>
            </w:r>
            <w:r w:rsidRPr="00383C9D">
              <w:rPr>
                <w:rFonts w:asciiTheme="minorHAnsi" w:hAnsiTheme="minorHAnsi" w:cstheme="minorHAnsi"/>
                <w:sz w:val="20"/>
                <w:szCs w:val="20"/>
              </w:rPr>
              <w:t>,00</w:t>
            </w:r>
          </w:p>
        </w:tc>
        <w:tc>
          <w:tcPr>
            <w:tcW w:w="1417" w:type="dxa"/>
            <w:tcBorders>
              <w:top w:val="nil"/>
              <w:left w:val="nil"/>
              <w:bottom w:val="single" w:sz="4" w:space="0" w:color="auto"/>
              <w:right w:val="single" w:sz="4" w:space="0" w:color="auto"/>
            </w:tcBorders>
            <w:shd w:val="clear" w:color="auto" w:fill="E5B8B7" w:themeFill="accent2" w:themeFillTint="66"/>
            <w:noWrap/>
          </w:tcPr>
          <w:p w:rsidR="000813BE" w:rsidRPr="00383C9D" w:rsidRDefault="000813BE" w:rsidP="00334BAE">
            <w:pPr>
              <w:spacing w:before="120" w:line="276" w:lineRule="auto"/>
              <w:ind w:left="0" w:firstLine="0"/>
              <w:jc w:val="center"/>
              <w:rPr>
                <w:rFonts w:asciiTheme="minorHAnsi" w:hAnsiTheme="minorHAnsi" w:cstheme="minorHAnsi"/>
                <w:color w:val="000000"/>
                <w:sz w:val="20"/>
                <w:szCs w:val="20"/>
                <w:lang w:val="id-ID"/>
              </w:rPr>
            </w:pPr>
            <w:r w:rsidRPr="00383C9D">
              <w:rPr>
                <w:rFonts w:asciiTheme="minorHAnsi" w:hAnsiTheme="minorHAnsi" w:cstheme="minorHAnsi"/>
                <w:color w:val="000000"/>
                <w:sz w:val="20"/>
                <w:szCs w:val="20"/>
                <w:lang w:val="id-ID"/>
              </w:rPr>
              <w:t>99.9</w:t>
            </w:r>
            <w:r>
              <w:rPr>
                <w:rFonts w:asciiTheme="minorHAnsi" w:hAnsiTheme="minorHAnsi" w:cstheme="minorHAnsi"/>
                <w:color w:val="000000"/>
                <w:sz w:val="20"/>
                <w:szCs w:val="20"/>
                <w:lang w:val="id-ID"/>
              </w:rPr>
              <w:t>3</w:t>
            </w:r>
          </w:p>
        </w:tc>
      </w:tr>
      <w:tr w:rsidR="000813BE" w:rsidRPr="00873E9E" w:rsidTr="00EA35EC">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813BE" w:rsidRPr="00820B14" w:rsidRDefault="000813BE" w:rsidP="0007398B">
            <w:pPr>
              <w:spacing w:before="120"/>
              <w:ind w:left="0" w:firstLine="0"/>
              <w:jc w:val="center"/>
              <w:rPr>
                <w:rFonts w:ascii="Arial" w:hAnsi="Arial" w:cs="Arial"/>
                <w:color w:val="000000"/>
                <w:sz w:val="18"/>
                <w:szCs w:val="18"/>
                <w:lang w:val="id-ID"/>
              </w:rPr>
            </w:pPr>
            <w:r>
              <w:rPr>
                <w:rFonts w:ascii="Arial" w:hAnsi="Arial" w:cs="Arial"/>
                <w:color w:val="000000"/>
                <w:sz w:val="18"/>
                <w:szCs w:val="18"/>
              </w:rPr>
              <w:t>1</w:t>
            </w:r>
            <w:r>
              <w:rPr>
                <w:rFonts w:ascii="Arial" w:hAnsi="Arial" w:cs="Arial"/>
                <w:color w:val="000000"/>
                <w:sz w:val="18"/>
                <w:szCs w:val="18"/>
                <w:lang w:val="id-ID"/>
              </w:rPr>
              <w:t>7</w:t>
            </w:r>
          </w:p>
        </w:tc>
        <w:tc>
          <w:tcPr>
            <w:tcW w:w="2835" w:type="dxa"/>
            <w:tcBorders>
              <w:top w:val="single" w:sz="4" w:space="0" w:color="auto"/>
              <w:left w:val="nil"/>
              <w:bottom w:val="single" w:sz="4" w:space="0" w:color="auto"/>
              <w:right w:val="single" w:sz="4" w:space="0" w:color="auto"/>
            </w:tcBorders>
            <w:shd w:val="clear" w:color="auto" w:fill="E5B8B7" w:themeFill="accent2" w:themeFillTint="66"/>
            <w:hideMark/>
          </w:tcPr>
          <w:p w:rsidR="000813BE" w:rsidRPr="00CD300A" w:rsidRDefault="000813BE" w:rsidP="00820B14">
            <w:pPr>
              <w:spacing w:before="120" w:line="360" w:lineRule="auto"/>
              <w:ind w:left="0" w:firstLine="0"/>
              <w:rPr>
                <w:rFonts w:ascii="Arial" w:hAnsi="Arial" w:cs="Arial"/>
                <w:color w:val="000000"/>
                <w:sz w:val="18"/>
                <w:szCs w:val="18"/>
              </w:rPr>
            </w:pPr>
            <w:r w:rsidRPr="00CD300A">
              <w:rPr>
                <w:rFonts w:ascii="Arial" w:hAnsi="Arial" w:cs="Arial"/>
                <w:color w:val="000000"/>
                <w:sz w:val="18"/>
                <w:szCs w:val="18"/>
              </w:rPr>
              <w:t>Operasional dan Pemeliharaan TPA Belakang Padang</w:t>
            </w:r>
          </w:p>
        </w:tc>
        <w:tc>
          <w:tcPr>
            <w:tcW w:w="1985" w:type="dxa"/>
            <w:tcBorders>
              <w:top w:val="single" w:sz="4" w:space="0" w:color="auto"/>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611.265.616</w:t>
            </w:r>
            <w:r w:rsidRPr="00383C9D">
              <w:rPr>
                <w:rFonts w:asciiTheme="minorHAnsi" w:hAnsiTheme="minorHAnsi" w:cstheme="minorHAnsi"/>
                <w:color w:val="000000"/>
                <w:sz w:val="20"/>
                <w:szCs w:val="20"/>
                <w:lang w:val="id-ID"/>
              </w:rPr>
              <w:t>,00</w:t>
            </w:r>
          </w:p>
        </w:tc>
        <w:tc>
          <w:tcPr>
            <w:tcW w:w="1843" w:type="dxa"/>
            <w:tcBorders>
              <w:top w:val="single" w:sz="4" w:space="0" w:color="auto"/>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120" w:line="276" w:lineRule="auto"/>
              <w:ind w:left="0" w:firstLine="0"/>
              <w:jc w:val="right"/>
              <w:rPr>
                <w:rFonts w:asciiTheme="minorHAnsi" w:hAnsiTheme="minorHAnsi" w:cstheme="minorHAnsi"/>
                <w:color w:val="000000"/>
                <w:sz w:val="20"/>
                <w:szCs w:val="20"/>
                <w:lang w:val="id-ID"/>
              </w:rPr>
            </w:pPr>
            <w:r w:rsidRPr="00383C9D">
              <w:rPr>
                <w:rFonts w:asciiTheme="minorHAnsi" w:hAnsiTheme="minorHAnsi" w:cstheme="minorHAnsi"/>
                <w:color w:val="000000"/>
                <w:sz w:val="20"/>
                <w:szCs w:val="20"/>
                <w:lang w:val="id-ID"/>
              </w:rPr>
              <w:t>6</w:t>
            </w:r>
            <w:r>
              <w:rPr>
                <w:rFonts w:asciiTheme="minorHAnsi" w:hAnsiTheme="minorHAnsi" w:cstheme="minorHAnsi"/>
                <w:color w:val="000000"/>
                <w:sz w:val="20"/>
                <w:szCs w:val="20"/>
                <w:lang w:val="id-ID"/>
              </w:rPr>
              <w:t>0</w:t>
            </w:r>
            <w:r w:rsidRPr="00383C9D">
              <w:rPr>
                <w:rFonts w:asciiTheme="minorHAnsi" w:hAnsiTheme="minorHAnsi" w:cstheme="minorHAnsi"/>
                <w:color w:val="000000"/>
                <w:sz w:val="20"/>
                <w:szCs w:val="20"/>
                <w:lang w:val="id-ID"/>
              </w:rPr>
              <w:t>7.</w:t>
            </w:r>
            <w:r>
              <w:rPr>
                <w:rFonts w:asciiTheme="minorHAnsi" w:hAnsiTheme="minorHAnsi" w:cstheme="minorHAnsi"/>
                <w:color w:val="000000"/>
                <w:sz w:val="20"/>
                <w:szCs w:val="20"/>
                <w:lang w:val="id-ID"/>
              </w:rPr>
              <w:t>949.608</w:t>
            </w:r>
            <w:r w:rsidRPr="00383C9D">
              <w:rPr>
                <w:rFonts w:asciiTheme="minorHAnsi" w:hAnsiTheme="minorHAnsi" w:cstheme="minorHAnsi"/>
                <w:color w:val="000000"/>
                <w:sz w:val="20"/>
                <w:szCs w:val="20"/>
                <w:lang w:val="id-ID"/>
              </w:rPr>
              <w:t>,00</w:t>
            </w:r>
          </w:p>
        </w:tc>
        <w:tc>
          <w:tcPr>
            <w:tcW w:w="1417" w:type="dxa"/>
            <w:tcBorders>
              <w:top w:val="single" w:sz="4" w:space="0" w:color="auto"/>
              <w:left w:val="nil"/>
              <w:bottom w:val="single" w:sz="4" w:space="0" w:color="auto"/>
              <w:right w:val="single" w:sz="4" w:space="0" w:color="auto"/>
            </w:tcBorders>
            <w:shd w:val="clear" w:color="auto" w:fill="E5B8B7" w:themeFill="accent2" w:themeFillTint="66"/>
            <w:noWrap/>
            <w:hideMark/>
          </w:tcPr>
          <w:p w:rsidR="000813BE" w:rsidRPr="00383C9D" w:rsidRDefault="000813BE" w:rsidP="00334BAE">
            <w:pPr>
              <w:spacing w:before="80" w:line="276" w:lineRule="auto"/>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99.46</w:t>
            </w:r>
          </w:p>
        </w:tc>
      </w:tr>
      <w:tr w:rsidR="000813BE" w:rsidRPr="00873E9E" w:rsidTr="00A72C5D">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0813BE" w:rsidRPr="00CD300A" w:rsidRDefault="000813BE" w:rsidP="00820B14">
            <w:pPr>
              <w:spacing w:before="240" w:line="360" w:lineRule="auto"/>
              <w:ind w:left="0" w:firstLine="0"/>
              <w:jc w:val="center"/>
              <w:rPr>
                <w:rFonts w:ascii="Arial" w:hAnsi="Arial" w:cs="Arial"/>
                <w:color w:val="000000"/>
                <w:sz w:val="18"/>
                <w:szCs w:val="18"/>
              </w:rPr>
            </w:pPr>
            <w:r w:rsidRPr="00CD300A">
              <w:rPr>
                <w:rFonts w:ascii="Arial" w:hAnsi="Arial" w:cs="Arial"/>
                <w:color w:val="000000"/>
                <w:sz w:val="18"/>
                <w:szCs w:val="18"/>
              </w:rPr>
              <w:t>Jumlah</w:t>
            </w:r>
          </w:p>
        </w:tc>
        <w:tc>
          <w:tcPr>
            <w:tcW w:w="1985" w:type="dxa"/>
            <w:tcBorders>
              <w:top w:val="nil"/>
              <w:left w:val="nil"/>
              <w:bottom w:val="single" w:sz="4" w:space="0" w:color="auto"/>
              <w:right w:val="single" w:sz="4" w:space="0" w:color="auto"/>
            </w:tcBorders>
            <w:shd w:val="clear" w:color="auto" w:fill="FBD4B4" w:themeFill="accent6" w:themeFillTint="66"/>
            <w:noWrap/>
            <w:vAlign w:val="bottom"/>
            <w:hideMark/>
          </w:tcPr>
          <w:p w:rsidR="000813BE" w:rsidRPr="00383C9D" w:rsidRDefault="000813BE" w:rsidP="00334BAE">
            <w:pPr>
              <w:spacing w:before="240"/>
              <w:ind w:left="0" w:firstLine="0"/>
              <w:jc w:val="right"/>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9.824.128.949</w:t>
            </w:r>
            <w:r w:rsidRPr="00383C9D">
              <w:rPr>
                <w:rFonts w:asciiTheme="minorHAnsi" w:hAnsiTheme="minorHAnsi" w:cstheme="minorHAnsi"/>
                <w:color w:val="000000"/>
                <w:sz w:val="20"/>
                <w:szCs w:val="20"/>
                <w:lang w:val="id-ID"/>
              </w:rPr>
              <w:t>,00</w:t>
            </w:r>
          </w:p>
        </w:tc>
        <w:tc>
          <w:tcPr>
            <w:tcW w:w="1843" w:type="dxa"/>
            <w:tcBorders>
              <w:top w:val="nil"/>
              <w:left w:val="nil"/>
              <w:bottom w:val="single" w:sz="4" w:space="0" w:color="auto"/>
              <w:right w:val="single" w:sz="4" w:space="0" w:color="auto"/>
            </w:tcBorders>
            <w:shd w:val="clear" w:color="auto" w:fill="FBD4B4" w:themeFill="accent6" w:themeFillTint="66"/>
            <w:noWrap/>
            <w:hideMark/>
          </w:tcPr>
          <w:p w:rsidR="000813BE" w:rsidRPr="00383C9D" w:rsidRDefault="000813BE" w:rsidP="00334BAE">
            <w:pPr>
              <w:spacing w:before="240"/>
              <w:ind w:left="0" w:firstLine="0"/>
              <w:jc w:val="right"/>
              <w:rPr>
                <w:rFonts w:asciiTheme="minorHAnsi" w:hAnsiTheme="minorHAnsi" w:cstheme="minorHAnsi"/>
                <w:sz w:val="20"/>
                <w:szCs w:val="20"/>
                <w:lang w:val="id-ID"/>
              </w:rPr>
            </w:pPr>
            <w:r w:rsidRPr="00383C9D">
              <w:rPr>
                <w:rFonts w:asciiTheme="minorHAnsi" w:hAnsiTheme="minorHAnsi" w:cstheme="minorHAnsi"/>
                <w:sz w:val="20"/>
                <w:szCs w:val="20"/>
                <w:lang w:val="id-ID"/>
              </w:rPr>
              <w:t>9.</w:t>
            </w:r>
            <w:r>
              <w:rPr>
                <w:rFonts w:asciiTheme="minorHAnsi" w:hAnsiTheme="minorHAnsi" w:cstheme="minorHAnsi"/>
                <w:sz w:val="20"/>
                <w:szCs w:val="20"/>
                <w:lang w:val="id-ID"/>
              </w:rPr>
              <w:t>676</w:t>
            </w:r>
            <w:r w:rsidRPr="00383C9D">
              <w:rPr>
                <w:rFonts w:asciiTheme="minorHAnsi" w:hAnsiTheme="minorHAnsi" w:cstheme="minorHAnsi"/>
                <w:sz w:val="20"/>
                <w:szCs w:val="20"/>
                <w:lang w:val="id-ID"/>
              </w:rPr>
              <w:t>.</w:t>
            </w:r>
            <w:r>
              <w:rPr>
                <w:rFonts w:asciiTheme="minorHAnsi" w:hAnsiTheme="minorHAnsi" w:cstheme="minorHAnsi"/>
                <w:sz w:val="20"/>
                <w:szCs w:val="20"/>
                <w:lang w:val="id-ID"/>
              </w:rPr>
              <w:t>556</w:t>
            </w:r>
            <w:r w:rsidRPr="00383C9D">
              <w:rPr>
                <w:rFonts w:asciiTheme="minorHAnsi" w:hAnsiTheme="minorHAnsi" w:cstheme="minorHAnsi"/>
                <w:sz w:val="20"/>
                <w:szCs w:val="20"/>
                <w:lang w:val="id-ID"/>
              </w:rPr>
              <w:t>.</w:t>
            </w:r>
            <w:r>
              <w:rPr>
                <w:rFonts w:asciiTheme="minorHAnsi" w:hAnsiTheme="minorHAnsi" w:cstheme="minorHAnsi"/>
                <w:sz w:val="20"/>
                <w:szCs w:val="20"/>
                <w:lang w:val="id-ID"/>
              </w:rPr>
              <w:t>263</w:t>
            </w:r>
            <w:r w:rsidRPr="00383C9D">
              <w:rPr>
                <w:rFonts w:asciiTheme="minorHAnsi" w:hAnsiTheme="minorHAnsi" w:cstheme="minorHAnsi"/>
                <w:sz w:val="20"/>
                <w:szCs w:val="20"/>
                <w:lang w:val="id-ID"/>
              </w:rPr>
              <w:t>,00</w:t>
            </w:r>
          </w:p>
        </w:tc>
        <w:tc>
          <w:tcPr>
            <w:tcW w:w="1417" w:type="dxa"/>
            <w:tcBorders>
              <w:top w:val="nil"/>
              <w:left w:val="nil"/>
              <w:bottom w:val="single" w:sz="4" w:space="0" w:color="auto"/>
              <w:right w:val="single" w:sz="4" w:space="0" w:color="auto"/>
            </w:tcBorders>
            <w:shd w:val="clear" w:color="auto" w:fill="FBD4B4" w:themeFill="accent6" w:themeFillTint="66"/>
            <w:noWrap/>
            <w:hideMark/>
          </w:tcPr>
          <w:p w:rsidR="000813BE" w:rsidRPr="00383C9D" w:rsidRDefault="000813BE" w:rsidP="00334BAE">
            <w:pPr>
              <w:spacing w:before="240"/>
              <w:ind w:left="0" w:firstLine="0"/>
              <w:jc w:val="center"/>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98.50</w:t>
            </w:r>
          </w:p>
        </w:tc>
      </w:tr>
    </w:tbl>
    <w:p w:rsidR="008F7764" w:rsidRPr="00873E9E" w:rsidRDefault="008F7764" w:rsidP="008F7764">
      <w:pPr>
        <w:spacing w:line="240" w:lineRule="auto"/>
        <w:ind w:left="3969" w:firstLine="0"/>
        <w:jc w:val="center"/>
        <w:rPr>
          <w:rFonts w:asciiTheme="minorHAnsi" w:hAnsiTheme="minorHAnsi" w:cstheme="minorHAnsi"/>
          <w:color w:val="FFFFFF" w:themeColor="background1"/>
        </w:rPr>
      </w:pPr>
    </w:p>
    <w:p w:rsidR="008F7764" w:rsidRPr="00873E9E" w:rsidRDefault="00045475" w:rsidP="00045475">
      <w:pPr>
        <w:spacing w:line="240" w:lineRule="auto"/>
        <w:ind w:left="4678" w:firstLine="0"/>
        <w:jc w:val="center"/>
        <w:rPr>
          <w:rFonts w:asciiTheme="minorHAnsi" w:hAnsiTheme="minorHAnsi" w:cstheme="minorHAnsi"/>
          <w:b/>
          <w:color w:val="FFFFFF" w:themeColor="background1"/>
          <w:sz w:val="20"/>
          <w:szCs w:val="20"/>
        </w:rPr>
      </w:pPr>
      <w:r w:rsidRPr="00873E9E">
        <w:rPr>
          <w:rFonts w:asciiTheme="minorHAnsi" w:hAnsiTheme="minorHAnsi" w:cstheme="minorHAnsi"/>
          <w:b/>
          <w:color w:val="FFFFFF" w:themeColor="background1"/>
          <w:sz w:val="20"/>
          <w:szCs w:val="20"/>
        </w:rPr>
        <w:t>PENGGUNA ANGGARAN</w:t>
      </w:r>
    </w:p>
    <w:p w:rsidR="008F7764" w:rsidRPr="00873E9E" w:rsidRDefault="008F7764" w:rsidP="00045475">
      <w:pPr>
        <w:spacing w:line="240" w:lineRule="auto"/>
        <w:ind w:left="4678" w:firstLine="0"/>
        <w:jc w:val="center"/>
        <w:rPr>
          <w:rFonts w:asciiTheme="minorHAnsi" w:hAnsiTheme="minorHAnsi" w:cstheme="minorHAnsi"/>
          <w:color w:val="FFFFFF" w:themeColor="background1"/>
          <w:sz w:val="20"/>
          <w:szCs w:val="20"/>
        </w:rPr>
      </w:pPr>
    </w:p>
    <w:p w:rsidR="008F7764" w:rsidRPr="00873E9E" w:rsidRDefault="008F7764" w:rsidP="00045475">
      <w:pPr>
        <w:spacing w:line="240" w:lineRule="auto"/>
        <w:ind w:left="4678" w:firstLine="0"/>
        <w:jc w:val="center"/>
        <w:rPr>
          <w:rFonts w:asciiTheme="minorHAnsi" w:hAnsiTheme="minorHAnsi" w:cstheme="minorHAnsi"/>
          <w:color w:val="FFFFFF" w:themeColor="background1"/>
          <w:sz w:val="20"/>
          <w:szCs w:val="20"/>
        </w:rPr>
      </w:pPr>
    </w:p>
    <w:p w:rsidR="008F7764" w:rsidRPr="00873E9E" w:rsidRDefault="008F7764" w:rsidP="00045475">
      <w:pPr>
        <w:spacing w:line="240" w:lineRule="auto"/>
        <w:ind w:left="4678" w:firstLine="0"/>
        <w:jc w:val="center"/>
        <w:rPr>
          <w:rFonts w:asciiTheme="minorHAnsi" w:hAnsiTheme="minorHAnsi" w:cstheme="minorHAnsi"/>
          <w:color w:val="FFFFFF" w:themeColor="background1"/>
          <w:sz w:val="20"/>
          <w:szCs w:val="20"/>
        </w:rPr>
      </w:pPr>
    </w:p>
    <w:p w:rsidR="008F7764" w:rsidRPr="00873E9E" w:rsidRDefault="008F7764" w:rsidP="00045475">
      <w:pPr>
        <w:spacing w:line="240" w:lineRule="auto"/>
        <w:ind w:left="4678" w:firstLine="0"/>
        <w:jc w:val="center"/>
        <w:rPr>
          <w:rFonts w:asciiTheme="minorHAnsi" w:hAnsiTheme="minorHAnsi" w:cstheme="minorHAnsi"/>
          <w:color w:val="FFFFFF" w:themeColor="background1"/>
          <w:sz w:val="20"/>
          <w:szCs w:val="20"/>
        </w:rPr>
      </w:pPr>
    </w:p>
    <w:p w:rsidR="008F7764" w:rsidRPr="00873E9E" w:rsidRDefault="008F7764" w:rsidP="00045475">
      <w:pPr>
        <w:spacing w:line="240" w:lineRule="auto"/>
        <w:ind w:left="4678" w:firstLine="0"/>
        <w:jc w:val="center"/>
        <w:rPr>
          <w:rFonts w:asciiTheme="minorHAnsi" w:hAnsiTheme="minorHAnsi" w:cstheme="minorHAnsi"/>
          <w:color w:val="FFFFFF" w:themeColor="background1"/>
          <w:sz w:val="20"/>
          <w:szCs w:val="20"/>
        </w:rPr>
      </w:pPr>
    </w:p>
    <w:p w:rsidR="008F7764" w:rsidRPr="00873E9E" w:rsidRDefault="008F7764" w:rsidP="00045475">
      <w:pPr>
        <w:spacing w:line="240" w:lineRule="auto"/>
        <w:ind w:left="4678" w:firstLine="0"/>
        <w:jc w:val="center"/>
        <w:rPr>
          <w:rFonts w:asciiTheme="minorHAnsi" w:hAnsiTheme="minorHAnsi" w:cstheme="minorHAnsi"/>
          <w:b/>
          <w:color w:val="FFFFFF" w:themeColor="background1"/>
          <w:sz w:val="20"/>
          <w:szCs w:val="20"/>
          <w:u w:val="single"/>
          <w:lang w:val="id-ID"/>
        </w:rPr>
      </w:pPr>
      <w:r w:rsidRPr="00873E9E">
        <w:rPr>
          <w:rFonts w:asciiTheme="minorHAnsi" w:hAnsiTheme="minorHAnsi" w:cstheme="minorHAnsi"/>
          <w:b/>
          <w:color w:val="FFFFFF" w:themeColor="background1"/>
          <w:sz w:val="20"/>
          <w:szCs w:val="20"/>
          <w:u w:val="single"/>
        </w:rPr>
        <w:t>NASRUN, S.Pd</w:t>
      </w:r>
    </w:p>
    <w:p w:rsidR="00BE7E8A" w:rsidRPr="00820B14" w:rsidRDefault="008F7764" w:rsidP="00820B14">
      <w:pPr>
        <w:spacing w:line="240" w:lineRule="auto"/>
        <w:ind w:left="4678" w:firstLine="0"/>
        <w:jc w:val="center"/>
        <w:rPr>
          <w:rFonts w:asciiTheme="minorHAnsi" w:hAnsiTheme="minorHAnsi" w:cstheme="minorHAnsi"/>
          <w:color w:val="FFFFFF" w:themeColor="background1"/>
          <w:sz w:val="20"/>
          <w:szCs w:val="20"/>
          <w:lang w:val="id-ID" w:eastAsia="id-ID"/>
        </w:rPr>
      </w:pPr>
      <w:r w:rsidRPr="00873E9E">
        <w:rPr>
          <w:rFonts w:asciiTheme="minorHAnsi" w:hAnsiTheme="minorHAnsi" w:cstheme="minorHAnsi"/>
          <w:color w:val="FFFFFF" w:themeColor="background1"/>
          <w:sz w:val="20"/>
          <w:szCs w:val="20"/>
          <w:lang w:val="id-ID" w:eastAsia="id-ID"/>
        </w:rPr>
        <w:t xml:space="preserve">NIP. </w:t>
      </w:r>
      <w:r w:rsidRPr="00873E9E">
        <w:rPr>
          <w:rFonts w:asciiTheme="minorHAnsi" w:hAnsiTheme="minorHAnsi" w:cstheme="minorHAnsi"/>
          <w:color w:val="FFFFFF" w:themeColor="background1"/>
          <w:sz w:val="20"/>
          <w:szCs w:val="20"/>
          <w:lang w:eastAsia="id-ID"/>
        </w:rPr>
        <w:t>19650303 198609 1 001</w:t>
      </w:r>
    </w:p>
    <w:p w:rsidR="00AD736A" w:rsidRPr="00873E9E" w:rsidRDefault="00AD736A" w:rsidP="00EA35EC">
      <w:pPr>
        <w:pStyle w:val="Heading3"/>
        <w:spacing w:line="480" w:lineRule="auto"/>
        <w:jc w:val="center"/>
        <w:rPr>
          <w:rFonts w:asciiTheme="minorHAnsi" w:hAnsiTheme="minorHAnsi" w:cstheme="minorHAnsi"/>
        </w:rPr>
      </w:pPr>
      <w:bookmarkStart w:id="52" w:name="_Toc383068349"/>
      <w:r w:rsidRPr="00873E9E">
        <w:rPr>
          <w:rFonts w:asciiTheme="minorHAnsi" w:hAnsiTheme="minorHAnsi" w:cstheme="minorHAnsi"/>
        </w:rPr>
        <w:lastRenderedPageBreak/>
        <w:t>BAB I</w:t>
      </w:r>
      <w:r w:rsidRPr="00873E9E">
        <w:rPr>
          <w:rFonts w:asciiTheme="minorHAnsi" w:hAnsiTheme="minorHAnsi" w:cstheme="minorHAnsi"/>
          <w:lang w:val="id-ID"/>
        </w:rPr>
        <w:t>V</w:t>
      </w:r>
      <w:bookmarkEnd w:id="52"/>
    </w:p>
    <w:p w:rsidR="00AD736A" w:rsidRPr="00873E9E" w:rsidRDefault="00AD736A" w:rsidP="00EA35EC">
      <w:pPr>
        <w:pStyle w:val="Heading3"/>
        <w:spacing w:line="480" w:lineRule="auto"/>
        <w:jc w:val="center"/>
        <w:rPr>
          <w:rFonts w:asciiTheme="minorHAnsi" w:hAnsiTheme="minorHAnsi" w:cstheme="minorHAnsi"/>
        </w:rPr>
      </w:pPr>
      <w:bookmarkStart w:id="53" w:name="_Toc383068350"/>
      <w:r w:rsidRPr="00873E9E">
        <w:rPr>
          <w:rFonts w:asciiTheme="minorHAnsi" w:hAnsiTheme="minorHAnsi" w:cstheme="minorHAnsi"/>
          <w:lang w:val="id-ID"/>
        </w:rPr>
        <w:t>PENUTUP</w:t>
      </w:r>
      <w:bookmarkEnd w:id="53"/>
    </w:p>
    <w:p w:rsidR="00BA29BF" w:rsidRPr="00873E9E" w:rsidRDefault="00BA29BF" w:rsidP="00EA35EC">
      <w:pPr>
        <w:ind w:left="0" w:firstLine="0"/>
        <w:jc w:val="center"/>
        <w:rPr>
          <w:rFonts w:asciiTheme="minorHAnsi" w:hAnsiTheme="minorHAnsi" w:cstheme="minorHAnsi"/>
          <w:b/>
          <w:sz w:val="32"/>
          <w:szCs w:val="32"/>
        </w:rPr>
      </w:pPr>
    </w:p>
    <w:p w:rsidR="00BA29BF" w:rsidRPr="00873E9E" w:rsidRDefault="00BA29BF" w:rsidP="00BA29BF">
      <w:pPr>
        <w:pStyle w:val="ListParagraph"/>
        <w:spacing w:before="120" w:after="140"/>
        <w:ind w:left="0" w:firstLine="567"/>
        <w:rPr>
          <w:rFonts w:asciiTheme="minorHAnsi" w:hAnsiTheme="minorHAnsi" w:cstheme="minorHAnsi"/>
        </w:rPr>
      </w:pPr>
      <w:r w:rsidRPr="00873E9E">
        <w:rPr>
          <w:rFonts w:asciiTheme="minorHAnsi" w:hAnsiTheme="minorHAnsi" w:cstheme="minorHAnsi"/>
        </w:rPr>
        <w:t>Setelah melakukan analisis kinerja dan keuangan, secara umum sasaran strategis yang telah ditetapkan dalam program dan kegiatan Kecamatan Belakang Padang tahun 201</w:t>
      </w:r>
      <w:r w:rsidR="000813BE">
        <w:rPr>
          <w:rFonts w:asciiTheme="minorHAnsi" w:hAnsiTheme="minorHAnsi" w:cstheme="minorHAnsi"/>
          <w:lang w:val="id-ID"/>
        </w:rPr>
        <w:t>8</w:t>
      </w:r>
      <w:r w:rsidRPr="00873E9E">
        <w:rPr>
          <w:rFonts w:asciiTheme="minorHAnsi" w:hAnsiTheme="minorHAnsi" w:cstheme="minorHAnsi"/>
        </w:rPr>
        <w:t xml:space="preserve"> dapat dikatakan telah berhasil dicapai, meskipun masih terdapat kekurangan dalam pelaksanaannya.</w:t>
      </w:r>
    </w:p>
    <w:p w:rsidR="00BA29BF" w:rsidRPr="00873E9E" w:rsidRDefault="00BA29BF" w:rsidP="00BA29BF">
      <w:pPr>
        <w:pStyle w:val="ListParagraph"/>
        <w:spacing w:before="120" w:after="140"/>
        <w:ind w:left="0" w:firstLine="567"/>
        <w:rPr>
          <w:rFonts w:asciiTheme="minorHAnsi" w:hAnsiTheme="minorHAnsi" w:cstheme="minorHAnsi"/>
        </w:rPr>
      </w:pPr>
      <w:proofErr w:type="gramStart"/>
      <w:r w:rsidRPr="00873E9E">
        <w:rPr>
          <w:rFonts w:asciiTheme="minorHAnsi" w:hAnsiTheme="minorHAnsi" w:cstheme="minorHAnsi"/>
        </w:rPr>
        <w:t>Seluruh capaian kinerja tersebut di atas memberikan pelajaran yang sangat berarti sebagai bahan evaluasi untuk meningkatkan kinerja.</w:t>
      </w:r>
      <w:proofErr w:type="gramEnd"/>
    </w:p>
    <w:p w:rsidR="00BA29BF" w:rsidRPr="00873E9E" w:rsidRDefault="00CF4EB1" w:rsidP="00BA29BF">
      <w:pPr>
        <w:pStyle w:val="ListParagraph"/>
        <w:spacing w:before="120" w:after="140"/>
        <w:ind w:left="0" w:firstLine="567"/>
        <w:rPr>
          <w:rFonts w:asciiTheme="minorHAnsi" w:hAnsiTheme="minorHAnsi" w:cstheme="minorHAnsi"/>
        </w:rPr>
      </w:pPr>
      <w:r>
        <w:rPr>
          <w:rFonts w:asciiTheme="minorHAnsi" w:hAnsiTheme="minorHAnsi" w:cstheme="minorHAnsi"/>
        </w:rPr>
        <w:t>Akhir kata, semoga L</w:t>
      </w:r>
      <w:r w:rsidR="00BA29BF" w:rsidRPr="00873E9E">
        <w:rPr>
          <w:rFonts w:asciiTheme="minorHAnsi" w:hAnsiTheme="minorHAnsi" w:cstheme="minorHAnsi"/>
        </w:rPr>
        <w:t>K</w:t>
      </w:r>
      <w:r>
        <w:rPr>
          <w:rFonts w:asciiTheme="minorHAnsi" w:hAnsiTheme="minorHAnsi" w:cstheme="minorHAnsi"/>
          <w:lang w:val="id-ID"/>
        </w:rPr>
        <w:t>J</w:t>
      </w:r>
      <w:r w:rsidR="000813BE">
        <w:rPr>
          <w:rFonts w:asciiTheme="minorHAnsi" w:hAnsiTheme="minorHAnsi" w:cstheme="minorHAnsi"/>
          <w:lang w:val="id-ID"/>
        </w:rPr>
        <w:t>ip</w:t>
      </w:r>
      <w:r w:rsidR="00BA29BF" w:rsidRPr="00873E9E">
        <w:rPr>
          <w:rFonts w:asciiTheme="minorHAnsi" w:hAnsiTheme="minorHAnsi" w:cstheme="minorHAnsi"/>
        </w:rPr>
        <w:t xml:space="preserve"> Kecamatan Belakang Padang Tahun 201</w:t>
      </w:r>
      <w:r w:rsidR="000813BE">
        <w:rPr>
          <w:rFonts w:asciiTheme="minorHAnsi" w:hAnsiTheme="minorHAnsi" w:cstheme="minorHAnsi"/>
          <w:lang w:val="id-ID"/>
        </w:rPr>
        <w:t>8</w:t>
      </w:r>
      <w:r w:rsidR="00BA29BF" w:rsidRPr="00873E9E">
        <w:rPr>
          <w:rFonts w:asciiTheme="minorHAnsi" w:hAnsiTheme="minorHAnsi" w:cstheme="minorHAnsi"/>
        </w:rPr>
        <w:t xml:space="preserve"> ini dapat memenuhi kewajiban akuntabilitas kepada para </w:t>
      </w:r>
      <w:r w:rsidR="00BA29BF" w:rsidRPr="00873E9E">
        <w:rPr>
          <w:rFonts w:asciiTheme="minorHAnsi" w:hAnsiTheme="minorHAnsi" w:cstheme="minorHAnsi"/>
          <w:i/>
        </w:rPr>
        <w:t xml:space="preserve">stakeholders </w:t>
      </w:r>
      <w:r w:rsidR="00BA29BF" w:rsidRPr="00873E9E">
        <w:rPr>
          <w:rFonts w:asciiTheme="minorHAnsi" w:hAnsiTheme="minorHAnsi" w:cstheme="minorHAnsi"/>
        </w:rPr>
        <w:t>dan sebagai sumber informasi penting dalam pengambilan keputusan guna peningkatan kinerja di masa yang akan datang.</w:t>
      </w:r>
    </w:p>
    <w:p w:rsidR="0070312F" w:rsidRPr="00966D39" w:rsidRDefault="00AD736A" w:rsidP="00966D39">
      <w:pPr>
        <w:spacing w:line="360" w:lineRule="auto"/>
        <w:ind w:left="360" w:hanging="360"/>
        <w:rPr>
          <w:rFonts w:asciiTheme="minorHAnsi" w:hAnsiTheme="minorHAnsi" w:cstheme="minorHAnsi"/>
          <w:lang w:val="id-ID"/>
        </w:rPr>
      </w:pPr>
      <w:r w:rsidRPr="00873E9E">
        <w:rPr>
          <w:rFonts w:asciiTheme="minorHAnsi" w:hAnsiTheme="minorHAnsi" w:cstheme="minorHAnsi"/>
        </w:rPr>
        <w:t xml:space="preserve">  </w:t>
      </w:r>
      <w:r w:rsidR="00C153CE">
        <w:rPr>
          <w:rFonts w:asciiTheme="minorHAnsi" w:hAnsiTheme="minorHAnsi" w:cstheme="minorHAnsi"/>
          <w:noProof/>
        </w:rPr>
        <w:pict>
          <v:shapetype id="_x0000_t202" coordsize="21600,21600" o:spt="202" path="m,l,21600r21600,l21600,xe">
            <v:stroke joinstyle="miter"/>
            <v:path gradientshapeok="t" o:connecttype="rect"/>
          </v:shapetype>
          <v:shape id="_x0000_s1085" type="#_x0000_t202" style="position:absolute;left:0;text-align:left;margin-left:168.8pt;margin-top:8.5pt;width:253.95pt;height:131.5pt;z-index:251661312;mso-position-horizontal-relative:text;mso-position-vertical-relative:text" strokecolor="white">
            <v:textbox style="mso-next-textbox:#_x0000_s1085">
              <w:txbxContent>
                <w:p w:rsidR="002E5EC6" w:rsidRPr="001F15EE" w:rsidRDefault="002E5EC6" w:rsidP="001F15EE">
                  <w:pPr>
                    <w:spacing w:after="120" w:line="240" w:lineRule="auto"/>
                    <w:ind w:left="0" w:firstLine="0"/>
                    <w:jc w:val="center"/>
                    <w:rPr>
                      <w:rFonts w:ascii="Arial" w:hAnsi="Arial" w:cs="Arial"/>
                      <w:lang w:val="id-ID"/>
                    </w:rPr>
                  </w:pPr>
                  <w:r>
                    <w:rPr>
                      <w:rFonts w:ascii="Arial" w:hAnsi="Arial" w:cs="Arial"/>
                      <w:lang w:val="id-ID"/>
                    </w:rPr>
                    <w:t>Batam</w:t>
                  </w:r>
                  <w:r>
                    <w:rPr>
                      <w:rFonts w:ascii="Arial" w:hAnsi="Arial" w:cs="Arial"/>
                    </w:rPr>
                    <w:t xml:space="preserve">, </w:t>
                  </w:r>
                  <w:r>
                    <w:rPr>
                      <w:rFonts w:ascii="Arial" w:hAnsi="Arial" w:cs="Arial"/>
                      <w:lang w:val="id-ID"/>
                    </w:rPr>
                    <w:t xml:space="preserve">   Januari 2018</w:t>
                  </w:r>
                </w:p>
                <w:p w:rsidR="002E5EC6" w:rsidRPr="00595879" w:rsidRDefault="002E5EC6" w:rsidP="00BA29BF">
                  <w:pPr>
                    <w:spacing w:line="240" w:lineRule="auto"/>
                    <w:ind w:left="0" w:firstLine="0"/>
                    <w:jc w:val="center"/>
                    <w:rPr>
                      <w:rFonts w:ascii="Arial" w:hAnsi="Arial" w:cs="Arial"/>
                      <w:lang w:val="id-ID"/>
                    </w:rPr>
                  </w:pPr>
                  <w:r w:rsidRPr="00595879">
                    <w:rPr>
                      <w:rFonts w:ascii="Arial" w:hAnsi="Arial" w:cs="Arial"/>
                    </w:rPr>
                    <w:t xml:space="preserve">CAMAT </w:t>
                  </w:r>
                  <w:r w:rsidRPr="00595879">
                    <w:rPr>
                      <w:rFonts w:ascii="Arial" w:hAnsi="Arial" w:cs="Arial"/>
                      <w:lang w:val="id-ID"/>
                    </w:rPr>
                    <w:t>BELAKANG PADANG</w:t>
                  </w:r>
                </w:p>
                <w:p w:rsidR="002E5EC6" w:rsidRPr="00595879" w:rsidRDefault="002E5EC6" w:rsidP="00BA29BF">
                  <w:pPr>
                    <w:spacing w:line="240" w:lineRule="auto"/>
                    <w:ind w:left="0" w:firstLine="0"/>
                    <w:jc w:val="center"/>
                    <w:rPr>
                      <w:rFonts w:ascii="Arial" w:hAnsi="Arial" w:cs="Arial"/>
                    </w:rPr>
                  </w:pPr>
                </w:p>
                <w:p w:rsidR="002E5EC6" w:rsidRPr="001F15EE" w:rsidRDefault="002E5EC6" w:rsidP="001F15EE">
                  <w:pPr>
                    <w:spacing w:line="240" w:lineRule="auto"/>
                    <w:ind w:left="0" w:firstLine="0"/>
                    <w:jc w:val="center"/>
                    <w:rPr>
                      <w:rFonts w:ascii="Arial" w:hAnsi="Arial" w:cs="Arial"/>
                      <w:sz w:val="16"/>
                      <w:szCs w:val="16"/>
                    </w:rPr>
                  </w:pPr>
                </w:p>
                <w:p w:rsidR="002E5EC6" w:rsidRPr="001F15EE" w:rsidRDefault="002E5EC6" w:rsidP="001F15EE">
                  <w:pPr>
                    <w:spacing w:line="240" w:lineRule="auto"/>
                    <w:ind w:left="0" w:firstLine="0"/>
                    <w:jc w:val="center"/>
                    <w:rPr>
                      <w:rFonts w:ascii="Arial" w:hAnsi="Arial" w:cs="Arial"/>
                      <w:sz w:val="16"/>
                      <w:szCs w:val="16"/>
                    </w:rPr>
                  </w:pPr>
                </w:p>
                <w:p w:rsidR="002E5EC6" w:rsidRDefault="002E5EC6" w:rsidP="001F15EE">
                  <w:pPr>
                    <w:spacing w:line="240" w:lineRule="auto"/>
                    <w:ind w:left="0" w:firstLine="0"/>
                    <w:jc w:val="center"/>
                    <w:rPr>
                      <w:rFonts w:ascii="Arial" w:hAnsi="Arial" w:cs="Arial"/>
                      <w:sz w:val="16"/>
                      <w:szCs w:val="16"/>
                      <w:lang w:val="id-ID"/>
                    </w:rPr>
                  </w:pPr>
                </w:p>
                <w:p w:rsidR="002E5EC6" w:rsidRPr="001F15EE" w:rsidRDefault="002E5EC6" w:rsidP="001F15EE">
                  <w:pPr>
                    <w:spacing w:line="240" w:lineRule="auto"/>
                    <w:ind w:left="0" w:firstLine="0"/>
                    <w:jc w:val="center"/>
                    <w:rPr>
                      <w:rFonts w:ascii="Arial" w:hAnsi="Arial" w:cs="Arial"/>
                      <w:sz w:val="16"/>
                      <w:szCs w:val="16"/>
                      <w:lang w:val="id-ID"/>
                    </w:rPr>
                  </w:pPr>
                </w:p>
                <w:p w:rsidR="002E5EC6" w:rsidRPr="001F15EE" w:rsidRDefault="002E5EC6" w:rsidP="001F15EE">
                  <w:pPr>
                    <w:spacing w:line="240" w:lineRule="auto"/>
                    <w:ind w:left="0" w:firstLine="0"/>
                    <w:jc w:val="center"/>
                    <w:rPr>
                      <w:rFonts w:ascii="Arial" w:hAnsi="Arial" w:cs="Arial"/>
                      <w:sz w:val="16"/>
                      <w:szCs w:val="16"/>
                    </w:rPr>
                  </w:pPr>
                </w:p>
                <w:p w:rsidR="002E5EC6" w:rsidRPr="001F15EE" w:rsidRDefault="002E5EC6" w:rsidP="00BA29BF">
                  <w:pPr>
                    <w:spacing w:line="240" w:lineRule="auto"/>
                    <w:ind w:left="0" w:firstLine="0"/>
                    <w:jc w:val="center"/>
                    <w:rPr>
                      <w:rFonts w:ascii="Arial" w:hAnsi="Arial" w:cs="Arial"/>
                      <w:b/>
                      <w:u w:val="single"/>
                      <w:lang w:val="id-ID"/>
                    </w:rPr>
                  </w:pPr>
                  <w:r>
                    <w:rPr>
                      <w:rFonts w:ascii="Arial" w:hAnsi="Arial" w:cs="Arial"/>
                      <w:b/>
                      <w:u w:val="single"/>
                      <w:lang w:val="id-ID"/>
                    </w:rPr>
                    <w:t>ASHRAF ALI, SE</w:t>
                  </w:r>
                </w:p>
                <w:p w:rsidR="002E5EC6" w:rsidRPr="001F15EE" w:rsidRDefault="002E5EC6" w:rsidP="00BA29BF">
                  <w:pPr>
                    <w:spacing w:line="240" w:lineRule="auto"/>
                    <w:ind w:left="0" w:firstLine="0"/>
                    <w:jc w:val="center"/>
                    <w:rPr>
                      <w:rFonts w:ascii="Arial" w:hAnsi="Arial" w:cs="Arial"/>
                      <w:sz w:val="16"/>
                      <w:szCs w:val="16"/>
                      <w:lang w:val="id-ID" w:eastAsia="id-ID"/>
                    </w:rPr>
                  </w:pPr>
                  <w:r w:rsidRPr="00595879">
                    <w:rPr>
                      <w:rFonts w:ascii="Arial" w:hAnsi="Arial" w:cs="Arial"/>
                      <w:sz w:val="22"/>
                      <w:szCs w:val="22"/>
                      <w:lang w:val="id-ID" w:eastAsia="id-ID"/>
                    </w:rPr>
                    <w:t xml:space="preserve">NIP. </w:t>
                  </w:r>
                  <w:r>
                    <w:rPr>
                      <w:rFonts w:ascii="Arial" w:hAnsi="Arial" w:cs="Arial"/>
                      <w:sz w:val="22"/>
                      <w:szCs w:val="22"/>
                      <w:lang w:val="id-ID" w:eastAsia="id-ID"/>
                    </w:rPr>
                    <w:t>19670418 199303 1 002</w:t>
                  </w:r>
                </w:p>
                <w:p w:rsidR="002E5EC6" w:rsidRPr="00595879" w:rsidRDefault="002E5EC6" w:rsidP="00AD736A">
                  <w:pPr>
                    <w:jc w:val="center"/>
                    <w:rPr>
                      <w:rFonts w:ascii="Arial" w:hAnsi="Arial" w:cs="Arial"/>
                      <w:sz w:val="22"/>
                      <w:szCs w:val="22"/>
                    </w:rPr>
                  </w:pPr>
                </w:p>
                <w:p w:rsidR="002E5EC6" w:rsidRDefault="002E5EC6" w:rsidP="00AD736A">
                  <w:pPr>
                    <w:jc w:val="center"/>
                    <w:rPr>
                      <w:u w:val="single"/>
                    </w:rPr>
                  </w:pPr>
                </w:p>
              </w:txbxContent>
            </v:textbox>
          </v:shape>
        </w:pict>
      </w:r>
    </w:p>
    <w:p w:rsidR="0070312F" w:rsidRPr="00873E9E" w:rsidRDefault="0070312F" w:rsidP="0070312F">
      <w:pPr>
        <w:rPr>
          <w:rFonts w:asciiTheme="minorHAnsi" w:hAnsiTheme="minorHAnsi" w:cstheme="minorHAnsi"/>
        </w:rPr>
      </w:pPr>
    </w:p>
    <w:p w:rsidR="0070312F" w:rsidRPr="00873E9E" w:rsidRDefault="0070312F" w:rsidP="0070312F">
      <w:pPr>
        <w:rPr>
          <w:rFonts w:asciiTheme="minorHAnsi" w:hAnsiTheme="minorHAnsi" w:cstheme="minorHAnsi"/>
        </w:rPr>
      </w:pPr>
    </w:p>
    <w:p w:rsidR="0070312F" w:rsidRPr="00873E9E" w:rsidRDefault="0070312F" w:rsidP="0070312F">
      <w:pPr>
        <w:rPr>
          <w:rFonts w:asciiTheme="minorHAnsi" w:hAnsiTheme="minorHAnsi" w:cstheme="minorHAnsi"/>
        </w:rPr>
      </w:pPr>
    </w:p>
    <w:p w:rsidR="0070312F" w:rsidRPr="00966D39" w:rsidRDefault="0070312F" w:rsidP="00542B47">
      <w:pPr>
        <w:ind w:left="0" w:firstLine="0"/>
        <w:rPr>
          <w:rFonts w:asciiTheme="minorHAnsi" w:hAnsiTheme="minorHAnsi" w:cstheme="minorHAnsi"/>
          <w:lang w:val="id-ID"/>
        </w:rPr>
      </w:pPr>
    </w:p>
    <w:sectPr w:rsidR="0070312F" w:rsidRPr="00966D39" w:rsidSect="008E5A1D">
      <w:pgSz w:w="11907" w:h="16839" w:code="9"/>
      <w:pgMar w:top="1701" w:right="1701" w:bottom="1276" w:left="1985" w:header="1134"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CE" w:rsidRDefault="00C153CE" w:rsidP="00402ABD">
      <w:pPr>
        <w:spacing w:line="240" w:lineRule="auto"/>
      </w:pPr>
      <w:r>
        <w:separator/>
      </w:r>
    </w:p>
  </w:endnote>
  <w:endnote w:type="continuationSeparator" w:id="0">
    <w:p w:rsidR="00C153CE" w:rsidRDefault="00C153CE" w:rsidP="00402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C6" w:rsidRPr="00FD5162" w:rsidRDefault="00A702C4" w:rsidP="009B3B3E">
    <w:pPr>
      <w:pStyle w:val="Footer"/>
      <w:pBdr>
        <w:top w:val="thinThickSmallGap" w:sz="24" w:space="1" w:color="622423"/>
      </w:pBdr>
      <w:shd w:val="clear" w:color="auto" w:fill="FABF8F" w:themeFill="accent6" w:themeFillTint="99"/>
      <w:tabs>
        <w:tab w:val="clear" w:pos="4513"/>
        <w:tab w:val="clear" w:pos="9026"/>
        <w:tab w:val="right" w:pos="8221"/>
      </w:tabs>
      <w:ind w:left="0" w:firstLine="0"/>
      <w:rPr>
        <w:rFonts w:ascii="Arial" w:hAnsi="Arial" w:cs="Arial"/>
        <w:i/>
        <w:sz w:val="18"/>
        <w:szCs w:val="18"/>
        <w:lang w:val="id-ID"/>
      </w:rPr>
    </w:pPr>
    <w:r>
      <w:rPr>
        <w:rFonts w:asciiTheme="minorHAnsi" w:hAnsiTheme="minorHAnsi" w:cstheme="minorHAnsi"/>
        <w:i/>
        <w:sz w:val="18"/>
        <w:szCs w:val="18"/>
        <w:lang w:val="id-ID"/>
      </w:rPr>
      <w:t>LKj</w:t>
    </w:r>
    <w:r w:rsidR="002E5EC6">
      <w:rPr>
        <w:rFonts w:asciiTheme="minorHAnsi" w:hAnsiTheme="minorHAnsi" w:cstheme="minorHAnsi"/>
        <w:i/>
        <w:sz w:val="18"/>
        <w:szCs w:val="18"/>
        <w:lang w:val="id-ID"/>
      </w:rPr>
      <w:t>IP Kecamatan Belakang Padang Tahun 2019</w:t>
    </w:r>
    <w:r w:rsidR="002E5EC6" w:rsidRPr="00FD5162">
      <w:rPr>
        <w:rFonts w:ascii="Arial" w:hAnsi="Arial" w:cs="Arial"/>
        <w:i/>
      </w:rPr>
      <w:tab/>
    </w:r>
    <w:r w:rsidR="002E5EC6" w:rsidRPr="00FD5162">
      <w:rPr>
        <w:rFonts w:ascii="Arial" w:hAnsi="Arial" w:cs="Arial"/>
        <w:i/>
        <w:sz w:val="18"/>
        <w:szCs w:val="18"/>
      </w:rPr>
      <w:fldChar w:fldCharType="begin"/>
    </w:r>
    <w:r w:rsidR="002E5EC6" w:rsidRPr="00FD5162">
      <w:rPr>
        <w:rFonts w:ascii="Arial" w:hAnsi="Arial" w:cs="Arial"/>
        <w:i/>
        <w:sz w:val="18"/>
        <w:szCs w:val="18"/>
      </w:rPr>
      <w:instrText xml:space="preserve"> PAGE   \* MERGEFORMAT </w:instrText>
    </w:r>
    <w:r w:rsidR="002E5EC6" w:rsidRPr="00FD5162">
      <w:rPr>
        <w:rFonts w:ascii="Arial" w:hAnsi="Arial" w:cs="Arial"/>
        <w:i/>
        <w:sz w:val="18"/>
        <w:szCs w:val="18"/>
      </w:rPr>
      <w:fldChar w:fldCharType="separate"/>
    </w:r>
    <w:r>
      <w:rPr>
        <w:rFonts w:ascii="Arial" w:hAnsi="Arial" w:cs="Arial"/>
        <w:i/>
        <w:noProof/>
        <w:sz w:val="18"/>
        <w:szCs w:val="18"/>
      </w:rPr>
      <w:t>15</w:t>
    </w:r>
    <w:r w:rsidR="002E5EC6" w:rsidRPr="00FD5162">
      <w:rPr>
        <w:rFonts w:ascii="Arial" w:hAnsi="Arial" w:cs="Arial"/>
        <w:i/>
        <w:sz w:val="18"/>
        <w:szCs w:val="18"/>
      </w:rPr>
      <w:fldChar w:fldCharType="end"/>
    </w:r>
  </w:p>
  <w:p w:rsidR="002E5EC6" w:rsidRDefault="002E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CE" w:rsidRDefault="00C153CE" w:rsidP="00402ABD">
      <w:pPr>
        <w:spacing w:line="240" w:lineRule="auto"/>
      </w:pPr>
      <w:r>
        <w:separator/>
      </w:r>
    </w:p>
  </w:footnote>
  <w:footnote w:type="continuationSeparator" w:id="0">
    <w:p w:rsidR="00C153CE" w:rsidRDefault="00C153CE" w:rsidP="00402A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C6" w:rsidRPr="002E5EC6" w:rsidRDefault="002E5EC6" w:rsidP="001472B4">
    <w:pPr>
      <w:pStyle w:val="Header"/>
      <w:shd w:val="clear" w:color="auto" w:fill="FABF8F" w:themeFill="accent6" w:themeFillTint="99"/>
      <w:tabs>
        <w:tab w:val="left" w:pos="2824"/>
        <w:tab w:val="right" w:pos="8221"/>
      </w:tabs>
      <w:ind w:left="0" w:firstLine="0"/>
      <w:jc w:val="right"/>
      <w:rPr>
        <w:rFonts w:asciiTheme="minorHAnsi" w:hAnsiTheme="minorHAnsi" w:cstheme="minorHAnsi"/>
        <w:i/>
        <w:sz w:val="18"/>
        <w:szCs w:val="18"/>
        <w:u w:val="single"/>
        <w:lang w:val="id-ID"/>
      </w:rPr>
    </w:pPr>
    <w:r>
      <w:rPr>
        <w:rFonts w:asciiTheme="minorHAnsi" w:hAnsiTheme="minorHAnsi" w:cstheme="minorHAnsi"/>
        <w:i/>
        <w:sz w:val="18"/>
        <w:szCs w:val="18"/>
        <w:lang w:val="id-ID"/>
      </w:rPr>
      <w:tab/>
    </w:r>
    <w:r>
      <w:rPr>
        <w:rFonts w:asciiTheme="minorHAnsi" w:hAnsiTheme="minorHAnsi" w:cstheme="minorHAnsi"/>
        <w:i/>
        <w:sz w:val="18"/>
        <w:szCs w:val="18"/>
        <w:lang w:val="id-ID"/>
      </w:rPr>
      <w:tab/>
    </w:r>
    <w:r w:rsidRPr="00873E9E">
      <w:rPr>
        <w:rFonts w:asciiTheme="minorHAnsi" w:hAnsiTheme="minorHAnsi" w:cstheme="minorHAnsi"/>
        <w:i/>
        <w:sz w:val="18"/>
        <w:szCs w:val="18"/>
        <w:lang w:val="id-ID"/>
      </w:rPr>
      <w:t>Laporan Kinerja Instansi Pemerintah</w:t>
    </w:r>
    <w:r w:rsidRPr="00873E9E">
      <w:rPr>
        <w:rFonts w:asciiTheme="minorHAnsi" w:hAnsiTheme="minorHAnsi" w:cstheme="minorHAnsi"/>
        <w:i/>
        <w:sz w:val="18"/>
        <w:szCs w:val="18"/>
      </w:rPr>
      <w:t xml:space="preserve"> </w:t>
    </w:r>
    <w:r w:rsidR="00A702C4">
      <w:rPr>
        <w:rFonts w:asciiTheme="minorHAnsi" w:hAnsiTheme="minorHAnsi" w:cstheme="minorHAnsi"/>
        <w:i/>
        <w:sz w:val="18"/>
        <w:szCs w:val="18"/>
        <w:lang w:val="id-ID"/>
      </w:rPr>
      <w:t>(LKj</w:t>
    </w:r>
    <w:r>
      <w:rPr>
        <w:rFonts w:asciiTheme="minorHAnsi" w:hAnsiTheme="minorHAnsi" w:cstheme="minorHAnsi"/>
        <w:i/>
        <w:sz w:val="18"/>
        <w:szCs w:val="18"/>
        <w:lang w:val="id-ID"/>
      </w:rPr>
      <w:t xml:space="preserve">IP) </w:t>
    </w:r>
    <w:r w:rsidRPr="00873E9E">
      <w:rPr>
        <w:rFonts w:asciiTheme="minorHAnsi" w:hAnsiTheme="minorHAnsi" w:cstheme="minorHAnsi"/>
        <w:i/>
        <w:sz w:val="18"/>
        <w:szCs w:val="18"/>
      </w:rPr>
      <w:t>Tahun 201</w:t>
    </w:r>
    <w:r>
      <w:rPr>
        <w:rFonts w:asciiTheme="minorHAnsi" w:hAnsiTheme="minorHAnsi" w:cstheme="minorHAnsi"/>
        <w:i/>
        <w:sz w:val="18"/>
        <w:szCs w:val="18"/>
        <w:lang w:val="id-ID"/>
      </w:rPr>
      <w:t>8</w:t>
    </w:r>
  </w:p>
  <w:p w:rsidR="002E5EC6" w:rsidRDefault="002E5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C0E"/>
    <w:multiLevelType w:val="hybridMultilevel"/>
    <w:tmpl w:val="5E6E2CBC"/>
    <w:lvl w:ilvl="0" w:tplc="54FA60A6">
      <w:start w:val="1"/>
      <w:numFmt w:val="upperLetter"/>
      <w:lvlText w:val="%1."/>
      <w:lvlJc w:val="left"/>
      <w:pPr>
        <w:tabs>
          <w:tab w:val="num" w:pos="720"/>
        </w:tabs>
        <w:ind w:left="720" w:hanging="360"/>
      </w:pPr>
      <w:rPr>
        <w:rFonts w:hint="default"/>
      </w:rPr>
    </w:lvl>
    <w:lvl w:ilvl="1" w:tplc="D4EE37FE">
      <w:start w:val="1"/>
      <w:numFmt w:val="decimal"/>
      <w:lvlText w:val="(%2)"/>
      <w:lvlJc w:val="left"/>
      <w:pPr>
        <w:tabs>
          <w:tab w:val="num" w:pos="1800"/>
        </w:tabs>
        <w:ind w:left="1800" w:hanging="720"/>
      </w:pPr>
      <w:rPr>
        <w:rFonts w:hint="default"/>
      </w:rPr>
    </w:lvl>
    <w:lvl w:ilvl="2" w:tplc="A8183FC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B41D1"/>
    <w:multiLevelType w:val="hybridMultilevel"/>
    <w:tmpl w:val="F40ABDDE"/>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47DF4"/>
    <w:multiLevelType w:val="hybridMultilevel"/>
    <w:tmpl w:val="92B6C03C"/>
    <w:lvl w:ilvl="0" w:tplc="76FE85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F456B"/>
    <w:multiLevelType w:val="multilevel"/>
    <w:tmpl w:val="36D28210"/>
    <w:lvl w:ilvl="0">
      <w:start w:val="1"/>
      <w:numFmt w:val="decimal"/>
      <w:lvlText w:val="%1."/>
      <w:lvlJc w:val="left"/>
      <w:pPr>
        <w:tabs>
          <w:tab w:val="num" w:pos="0"/>
        </w:tabs>
        <w:ind w:left="0" w:hanging="360"/>
      </w:pPr>
    </w:lvl>
    <w:lvl w:ilvl="1">
      <w:numFmt w:val="bullet"/>
      <w:lvlText w:val="-"/>
      <w:lvlJc w:val="left"/>
      <w:pPr>
        <w:ind w:left="2770" w:hanging="360"/>
      </w:pPr>
      <w:rPr>
        <w:rFonts w:ascii="Calibri" w:eastAsia="Times New Roman" w:hAnsi="Calibri" w:cs="Calibri" w:hint="default"/>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nsid w:val="04421046"/>
    <w:multiLevelType w:val="hybridMultilevel"/>
    <w:tmpl w:val="B594A020"/>
    <w:lvl w:ilvl="0" w:tplc="AD32D528">
      <w:start w:val="1"/>
      <w:numFmt w:val="decimal"/>
      <w:lvlText w:val="(%1)"/>
      <w:lvlJc w:val="left"/>
      <w:pPr>
        <w:tabs>
          <w:tab w:val="num" w:pos="1440"/>
        </w:tabs>
        <w:ind w:left="1440" w:hanging="720"/>
      </w:pPr>
      <w:rPr>
        <w:rFonts w:hint="default"/>
      </w:rPr>
    </w:lvl>
    <w:lvl w:ilvl="1" w:tplc="707A6CC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C35EAC"/>
    <w:multiLevelType w:val="hybridMultilevel"/>
    <w:tmpl w:val="87F8CB64"/>
    <w:lvl w:ilvl="0" w:tplc="FBF22A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62D4F"/>
    <w:multiLevelType w:val="hybridMultilevel"/>
    <w:tmpl w:val="B42C7540"/>
    <w:lvl w:ilvl="0" w:tplc="995611A2">
      <w:start w:val="1"/>
      <w:numFmt w:val="decimal"/>
      <w:lvlText w:val="(%1)"/>
      <w:lvlJc w:val="left"/>
      <w:pPr>
        <w:tabs>
          <w:tab w:val="num" w:pos="1320"/>
        </w:tabs>
        <w:ind w:left="1320" w:hanging="600"/>
      </w:pPr>
      <w:rPr>
        <w:rFonts w:asciiTheme="minorHAnsi" w:eastAsia="Times New Roman" w:hAnsiTheme="minorHAnsi" w:cstheme="minorHAnsi"/>
      </w:rPr>
    </w:lvl>
    <w:lvl w:ilvl="1" w:tplc="383E163C">
      <w:start w:val="1"/>
      <w:numFmt w:val="lowerLetter"/>
      <w:lvlText w:val="%2."/>
      <w:lvlJc w:val="left"/>
      <w:pPr>
        <w:tabs>
          <w:tab w:val="num" w:pos="2025"/>
        </w:tabs>
        <w:ind w:left="2025" w:hanging="585"/>
      </w:pPr>
      <w:rPr>
        <w:rFonts w:hint="default"/>
      </w:rPr>
    </w:lvl>
    <w:lvl w:ilvl="2" w:tplc="D8084C98">
      <w:start w:val="1"/>
      <w:numFmt w:val="upp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C954F23"/>
    <w:multiLevelType w:val="hybridMultilevel"/>
    <w:tmpl w:val="0CE4C568"/>
    <w:lvl w:ilvl="0" w:tplc="CB003798">
      <w:start w:val="1"/>
      <w:numFmt w:val="upperLetter"/>
      <w:lvlText w:val="%1."/>
      <w:lvlJc w:val="left"/>
      <w:pPr>
        <w:tabs>
          <w:tab w:val="num" w:pos="720"/>
        </w:tabs>
        <w:ind w:left="720" w:hanging="360"/>
      </w:pPr>
      <w:rPr>
        <w:rFonts w:hint="default"/>
      </w:rPr>
    </w:lvl>
    <w:lvl w:ilvl="1" w:tplc="5074C0A2">
      <w:start w:val="1"/>
      <w:numFmt w:val="decimal"/>
      <w:lvlText w:val="%2."/>
      <w:lvlJc w:val="left"/>
      <w:pPr>
        <w:tabs>
          <w:tab w:val="num" w:pos="1474"/>
        </w:tabs>
        <w:ind w:left="1474" w:hanging="394"/>
      </w:pPr>
      <w:rPr>
        <w:rFonts w:hint="default"/>
      </w:rPr>
    </w:lvl>
    <w:lvl w:ilvl="2" w:tplc="3EDA7F7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A33F67"/>
    <w:multiLevelType w:val="hybridMultilevel"/>
    <w:tmpl w:val="885E03F4"/>
    <w:lvl w:ilvl="0" w:tplc="E75E7D9A">
      <w:start w:val="1"/>
      <w:numFmt w:val="decimal"/>
      <w:lvlText w:val="(%1)"/>
      <w:lvlJc w:val="left"/>
      <w:pPr>
        <w:tabs>
          <w:tab w:val="num" w:pos="1140"/>
        </w:tabs>
        <w:ind w:left="1140" w:hanging="360"/>
      </w:pPr>
      <w:rPr>
        <w:rFonts w:ascii="Times New Roman" w:eastAsia="Times New Roman" w:hAnsi="Times New Roman" w:cs="Times New Roman"/>
      </w:rPr>
    </w:lvl>
    <w:lvl w:ilvl="1" w:tplc="04090019">
      <w:start w:val="1"/>
      <w:numFmt w:val="lowerLetter"/>
      <w:lvlText w:val="%2."/>
      <w:lvlJc w:val="left"/>
      <w:pPr>
        <w:tabs>
          <w:tab w:val="num" w:pos="2025"/>
        </w:tabs>
        <w:ind w:left="2025" w:hanging="525"/>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164B6CF2"/>
    <w:multiLevelType w:val="hybridMultilevel"/>
    <w:tmpl w:val="C9E6147A"/>
    <w:lvl w:ilvl="0" w:tplc="F47CD2D0">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A17E4"/>
    <w:multiLevelType w:val="hybridMultilevel"/>
    <w:tmpl w:val="0DE8D678"/>
    <w:lvl w:ilvl="0" w:tplc="4D2012F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733BB9"/>
    <w:multiLevelType w:val="hybridMultilevel"/>
    <w:tmpl w:val="A7B44916"/>
    <w:lvl w:ilvl="0" w:tplc="0409000F">
      <w:start w:val="1"/>
      <w:numFmt w:val="decimal"/>
      <w:lvlText w:val="%1."/>
      <w:lvlJc w:val="left"/>
      <w:pPr>
        <w:tabs>
          <w:tab w:val="num" w:pos="1350"/>
        </w:tabs>
        <w:ind w:left="1350" w:hanging="360"/>
      </w:pPr>
    </w:lvl>
    <w:lvl w:ilvl="1" w:tplc="6666C8EE">
      <w:start w:val="2"/>
      <w:numFmt w:val="lowerLetter"/>
      <w:lvlText w:val="%2."/>
      <w:lvlJc w:val="left"/>
      <w:pPr>
        <w:tabs>
          <w:tab w:val="num" w:pos="1837"/>
        </w:tabs>
        <w:ind w:left="1837" w:hanging="360"/>
      </w:pPr>
      <w:rPr>
        <w:rFonts w:hint="default"/>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2">
    <w:nsid w:val="18A7755B"/>
    <w:multiLevelType w:val="hybridMultilevel"/>
    <w:tmpl w:val="95543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91219"/>
    <w:multiLevelType w:val="hybridMultilevel"/>
    <w:tmpl w:val="C7EE9AD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917E8"/>
    <w:multiLevelType w:val="hybridMultilevel"/>
    <w:tmpl w:val="F92460BE"/>
    <w:lvl w:ilvl="0" w:tplc="04090019">
      <w:start w:val="1"/>
      <w:numFmt w:val="lowerLetter"/>
      <w:lvlText w:val="%1."/>
      <w:lvlJc w:val="left"/>
      <w:pPr>
        <w:ind w:left="720" w:hanging="360"/>
      </w:pPr>
    </w:lvl>
    <w:lvl w:ilvl="1" w:tplc="146A72C0">
      <w:start w:val="1"/>
      <w:numFmt w:val="decimal"/>
      <w:lvlText w:val="(%2)"/>
      <w:lvlJc w:val="left"/>
      <w:pPr>
        <w:ind w:left="2070" w:hanging="360"/>
      </w:pPr>
      <w:rPr>
        <w:rFonts w:hint="default"/>
        <w:b w:val="0"/>
        <w:color w:val="auto"/>
      </w:rPr>
    </w:lvl>
    <w:lvl w:ilvl="2" w:tplc="2FD09C2A">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4767C"/>
    <w:multiLevelType w:val="hybridMultilevel"/>
    <w:tmpl w:val="A0CE8948"/>
    <w:lvl w:ilvl="0" w:tplc="E1FAE4A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F2D39"/>
    <w:multiLevelType w:val="hybridMultilevel"/>
    <w:tmpl w:val="EC66B7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554E64"/>
    <w:multiLevelType w:val="hybridMultilevel"/>
    <w:tmpl w:val="778810E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12C7B8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B64A6A"/>
    <w:multiLevelType w:val="hybridMultilevel"/>
    <w:tmpl w:val="14C88DDA"/>
    <w:lvl w:ilvl="0" w:tplc="8A78C0AE">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472E0"/>
    <w:multiLevelType w:val="hybridMultilevel"/>
    <w:tmpl w:val="DF94EA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5A07AF9"/>
    <w:multiLevelType w:val="hybridMultilevel"/>
    <w:tmpl w:val="75CEE19A"/>
    <w:lvl w:ilvl="0" w:tplc="5EA2BFF0">
      <w:start w:val="3"/>
      <w:numFmt w:val="decimal"/>
      <w:lvlText w:val="(%1)"/>
      <w:lvlJc w:val="left"/>
      <w:pPr>
        <w:ind w:left="720" w:hanging="360"/>
      </w:pPr>
      <w:rPr>
        <w:rFonts w:asciiTheme="minorHAnsi" w:eastAsia="Calibr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C465E"/>
    <w:multiLevelType w:val="hybridMultilevel"/>
    <w:tmpl w:val="0B342214"/>
    <w:lvl w:ilvl="0" w:tplc="A98A8D6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74F03C5"/>
    <w:multiLevelType w:val="hybridMultilevel"/>
    <w:tmpl w:val="339A226C"/>
    <w:lvl w:ilvl="0" w:tplc="20662CA6">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D58030C6">
      <w:start w:val="2"/>
      <w:numFmt w:val="decimal"/>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81943FA"/>
    <w:multiLevelType w:val="hybridMultilevel"/>
    <w:tmpl w:val="259EA18C"/>
    <w:lvl w:ilvl="0" w:tplc="808AB8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7B7945"/>
    <w:multiLevelType w:val="hybridMultilevel"/>
    <w:tmpl w:val="848A3B70"/>
    <w:lvl w:ilvl="0" w:tplc="0409000F">
      <w:start w:val="1"/>
      <w:numFmt w:val="decimal"/>
      <w:lvlText w:val="%1."/>
      <w:lvlJc w:val="left"/>
      <w:pPr>
        <w:tabs>
          <w:tab w:val="num" w:pos="786"/>
        </w:tabs>
        <w:ind w:left="786" w:hanging="360"/>
      </w:pPr>
      <w:rPr>
        <w:rFonts w:hint="default"/>
      </w:rPr>
    </w:lvl>
    <w:lvl w:ilvl="1" w:tplc="AA283ED8">
      <w:start w:val="1"/>
      <w:numFmt w:val="lowerLetter"/>
      <w:lvlText w:val="%2."/>
      <w:lvlJc w:val="left"/>
      <w:pPr>
        <w:tabs>
          <w:tab w:val="num" w:pos="720"/>
        </w:tabs>
        <w:ind w:left="720" w:hanging="360"/>
      </w:pPr>
      <w:rPr>
        <w:b w:val="0"/>
      </w:rPr>
    </w:lvl>
    <w:lvl w:ilvl="2" w:tplc="0409001B">
      <w:start w:val="1"/>
      <w:numFmt w:val="lowerRoman"/>
      <w:lvlText w:val="%3."/>
      <w:lvlJc w:val="right"/>
      <w:pPr>
        <w:tabs>
          <w:tab w:val="num" w:pos="2160"/>
        </w:tabs>
        <w:ind w:left="2160" w:hanging="180"/>
      </w:pPr>
    </w:lvl>
    <w:lvl w:ilvl="3" w:tplc="A2B452BA">
      <w:start w:val="4"/>
      <w:numFmt w:val="upperLetter"/>
      <w:lvlText w:val="%4."/>
      <w:lvlJc w:val="left"/>
      <w:pPr>
        <w:tabs>
          <w:tab w:val="num" w:pos="2880"/>
        </w:tabs>
        <w:ind w:left="2880" w:hanging="360"/>
      </w:pPr>
      <w:rPr>
        <w:rFonts w:hint="default"/>
      </w:rPr>
    </w:lvl>
    <w:lvl w:ilvl="4" w:tplc="F14C923E">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6A4921"/>
    <w:multiLevelType w:val="hybridMultilevel"/>
    <w:tmpl w:val="AEACAD80"/>
    <w:lvl w:ilvl="0" w:tplc="43B87012">
      <w:start w:val="1"/>
      <w:numFmt w:val="decimal"/>
      <w:lvlText w:val="(%1)"/>
      <w:lvlJc w:val="left"/>
      <w:pPr>
        <w:tabs>
          <w:tab w:val="num" w:pos="1440"/>
        </w:tabs>
        <w:ind w:left="1440" w:hanging="720"/>
      </w:pPr>
      <w:rPr>
        <w:rFonts w:hint="default"/>
      </w:rPr>
    </w:lvl>
    <w:lvl w:ilvl="1" w:tplc="64B613A0">
      <w:start w:val="1"/>
      <w:numFmt w:val="lowerLetter"/>
      <w:lvlText w:val="%2."/>
      <w:lvlJc w:val="left"/>
      <w:pPr>
        <w:tabs>
          <w:tab w:val="num" w:pos="2160"/>
        </w:tabs>
        <w:ind w:left="2160" w:hanging="720"/>
      </w:pPr>
      <w:rPr>
        <w:rFonts w:hint="default"/>
      </w:rPr>
    </w:lvl>
    <w:lvl w:ilvl="2" w:tplc="E38E6502">
      <w:start w:val="1"/>
      <w:numFmt w:val="decimal"/>
      <w:lvlText w:val="%3."/>
      <w:lvlJc w:val="left"/>
      <w:pPr>
        <w:ind w:left="2700" w:hanging="360"/>
      </w:pPr>
      <w:rPr>
        <w:rFonts w:hint="default"/>
      </w:rPr>
    </w:lvl>
    <w:lvl w:ilvl="3" w:tplc="A60204F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AB33522"/>
    <w:multiLevelType w:val="hybridMultilevel"/>
    <w:tmpl w:val="96A6CDA2"/>
    <w:lvl w:ilvl="0" w:tplc="04090019">
      <w:start w:val="1"/>
      <w:numFmt w:val="lowerLetter"/>
      <w:lvlText w:val="%1."/>
      <w:lvlJc w:val="left"/>
      <w:pPr>
        <w:tabs>
          <w:tab w:val="num" w:pos="1638"/>
        </w:tabs>
        <w:ind w:left="1638" w:hanging="360"/>
      </w:pPr>
      <w:rPr>
        <w:rFonts w:hint="default"/>
      </w:rPr>
    </w:lvl>
    <w:lvl w:ilvl="1" w:tplc="649E7760">
      <w:start w:val="1"/>
      <w:numFmt w:val="decimal"/>
      <w:lvlText w:val="%2."/>
      <w:lvlJc w:val="left"/>
      <w:pPr>
        <w:tabs>
          <w:tab w:val="num" w:pos="2358"/>
        </w:tabs>
        <w:ind w:left="2358" w:hanging="360"/>
      </w:pPr>
      <w:rPr>
        <w:rFonts w:hint="default"/>
      </w:rPr>
    </w:lvl>
    <w:lvl w:ilvl="2" w:tplc="0409001B" w:tentative="1">
      <w:start w:val="1"/>
      <w:numFmt w:val="lowerRoman"/>
      <w:lvlText w:val="%3."/>
      <w:lvlJc w:val="right"/>
      <w:pPr>
        <w:tabs>
          <w:tab w:val="num" w:pos="3078"/>
        </w:tabs>
        <w:ind w:left="3078" w:hanging="180"/>
      </w:pPr>
    </w:lvl>
    <w:lvl w:ilvl="3" w:tplc="0409000F" w:tentative="1">
      <w:start w:val="1"/>
      <w:numFmt w:val="decimal"/>
      <w:lvlText w:val="%4."/>
      <w:lvlJc w:val="left"/>
      <w:pPr>
        <w:tabs>
          <w:tab w:val="num" w:pos="3798"/>
        </w:tabs>
        <w:ind w:left="3798" w:hanging="360"/>
      </w:pPr>
    </w:lvl>
    <w:lvl w:ilvl="4" w:tplc="04090019" w:tentative="1">
      <w:start w:val="1"/>
      <w:numFmt w:val="lowerLetter"/>
      <w:lvlText w:val="%5."/>
      <w:lvlJc w:val="left"/>
      <w:pPr>
        <w:tabs>
          <w:tab w:val="num" w:pos="4518"/>
        </w:tabs>
        <w:ind w:left="4518" w:hanging="360"/>
      </w:pPr>
    </w:lvl>
    <w:lvl w:ilvl="5" w:tplc="0409001B" w:tentative="1">
      <w:start w:val="1"/>
      <w:numFmt w:val="lowerRoman"/>
      <w:lvlText w:val="%6."/>
      <w:lvlJc w:val="right"/>
      <w:pPr>
        <w:tabs>
          <w:tab w:val="num" w:pos="5238"/>
        </w:tabs>
        <w:ind w:left="5238" w:hanging="180"/>
      </w:pPr>
    </w:lvl>
    <w:lvl w:ilvl="6" w:tplc="0409000F" w:tentative="1">
      <w:start w:val="1"/>
      <w:numFmt w:val="decimal"/>
      <w:lvlText w:val="%7."/>
      <w:lvlJc w:val="left"/>
      <w:pPr>
        <w:tabs>
          <w:tab w:val="num" w:pos="5958"/>
        </w:tabs>
        <w:ind w:left="5958" w:hanging="360"/>
      </w:pPr>
    </w:lvl>
    <w:lvl w:ilvl="7" w:tplc="04090019" w:tentative="1">
      <w:start w:val="1"/>
      <w:numFmt w:val="lowerLetter"/>
      <w:lvlText w:val="%8."/>
      <w:lvlJc w:val="left"/>
      <w:pPr>
        <w:tabs>
          <w:tab w:val="num" w:pos="6678"/>
        </w:tabs>
        <w:ind w:left="6678" w:hanging="360"/>
      </w:pPr>
    </w:lvl>
    <w:lvl w:ilvl="8" w:tplc="0409001B" w:tentative="1">
      <w:start w:val="1"/>
      <w:numFmt w:val="lowerRoman"/>
      <w:lvlText w:val="%9."/>
      <w:lvlJc w:val="right"/>
      <w:pPr>
        <w:tabs>
          <w:tab w:val="num" w:pos="7398"/>
        </w:tabs>
        <w:ind w:left="7398" w:hanging="180"/>
      </w:pPr>
    </w:lvl>
  </w:abstractNum>
  <w:abstractNum w:abstractNumId="27">
    <w:nsid w:val="3C1D6AEB"/>
    <w:multiLevelType w:val="hybridMultilevel"/>
    <w:tmpl w:val="BE3E0876"/>
    <w:lvl w:ilvl="0" w:tplc="04090019">
      <w:start w:val="1"/>
      <w:numFmt w:val="lowerLetter"/>
      <w:lvlText w:val="%1."/>
      <w:lvlJc w:val="left"/>
      <w:pPr>
        <w:ind w:left="720" w:hanging="360"/>
      </w:pPr>
    </w:lvl>
    <w:lvl w:ilvl="1" w:tplc="E1F2A32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81A8B"/>
    <w:multiLevelType w:val="hybridMultilevel"/>
    <w:tmpl w:val="4DC638CC"/>
    <w:lvl w:ilvl="0" w:tplc="54FA60A6">
      <w:start w:val="1"/>
      <w:numFmt w:val="upperLetter"/>
      <w:lvlText w:val="%1."/>
      <w:lvlJc w:val="left"/>
      <w:pPr>
        <w:tabs>
          <w:tab w:val="num" w:pos="720"/>
        </w:tabs>
        <w:ind w:left="720" w:hanging="360"/>
      </w:pPr>
      <w:rPr>
        <w:rFonts w:hint="default"/>
      </w:rPr>
    </w:lvl>
    <w:lvl w:ilvl="1" w:tplc="6F4E77CA">
      <w:start w:val="1"/>
      <w:numFmt w:val="decimal"/>
      <w:lvlText w:val="(%2)"/>
      <w:lvlJc w:val="left"/>
      <w:pPr>
        <w:tabs>
          <w:tab w:val="num" w:pos="1800"/>
        </w:tabs>
        <w:ind w:left="1800" w:hanging="720"/>
      </w:pPr>
      <w:rPr>
        <w:rFonts w:hint="default"/>
        <w:b w:val="0"/>
      </w:rPr>
    </w:lvl>
    <w:lvl w:ilvl="2" w:tplc="1B84F4F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34593"/>
    <w:multiLevelType w:val="hybridMultilevel"/>
    <w:tmpl w:val="29C831C0"/>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B8322A"/>
    <w:multiLevelType w:val="hybridMultilevel"/>
    <w:tmpl w:val="CB72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B4190D"/>
    <w:multiLevelType w:val="hybridMultilevel"/>
    <w:tmpl w:val="5838B5D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F2F8C"/>
    <w:multiLevelType w:val="hybridMultilevel"/>
    <w:tmpl w:val="9CDAE9F6"/>
    <w:lvl w:ilvl="0" w:tplc="D71290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C667D"/>
    <w:multiLevelType w:val="hybridMultilevel"/>
    <w:tmpl w:val="34D094A2"/>
    <w:lvl w:ilvl="0" w:tplc="4E10470A">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A653F2"/>
    <w:multiLevelType w:val="hybridMultilevel"/>
    <w:tmpl w:val="41EA143A"/>
    <w:lvl w:ilvl="0" w:tplc="A4D85F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DEE318B"/>
    <w:multiLevelType w:val="hybridMultilevel"/>
    <w:tmpl w:val="4B2AFBF0"/>
    <w:lvl w:ilvl="0" w:tplc="0409000F">
      <w:start w:val="1"/>
      <w:numFmt w:val="decimal"/>
      <w:lvlText w:val="%1."/>
      <w:lvlJc w:val="left"/>
      <w:pPr>
        <w:tabs>
          <w:tab w:val="num" w:pos="720"/>
        </w:tabs>
        <w:ind w:left="720" w:hanging="360"/>
      </w:pPr>
      <w:rPr>
        <w:rFonts w:hint="default"/>
      </w:rPr>
    </w:lvl>
    <w:lvl w:ilvl="1" w:tplc="DC3450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345023"/>
    <w:multiLevelType w:val="hybridMultilevel"/>
    <w:tmpl w:val="A74A633A"/>
    <w:lvl w:ilvl="0" w:tplc="2BA272D6">
      <w:start w:val="1"/>
      <w:numFmt w:val="lowerLetter"/>
      <w:lvlText w:val="%1."/>
      <w:lvlJc w:val="left"/>
      <w:pPr>
        <w:ind w:left="3420" w:hanging="360"/>
      </w:pPr>
      <w:rPr>
        <w:color w:val="auto"/>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7">
    <w:nsid w:val="619C5987"/>
    <w:multiLevelType w:val="hybridMultilevel"/>
    <w:tmpl w:val="C660C4C2"/>
    <w:lvl w:ilvl="0" w:tplc="F4089176">
      <w:start w:val="3"/>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10D3F"/>
    <w:multiLevelType w:val="hybridMultilevel"/>
    <w:tmpl w:val="A5FC4D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E67102"/>
    <w:multiLevelType w:val="hybridMultilevel"/>
    <w:tmpl w:val="6F4EA0C8"/>
    <w:lvl w:ilvl="0" w:tplc="E1FAE4A0">
      <w:start w:val="1"/>
      <w:numFmt w:val="decimal"/>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62A1C93"/>
    <w:multiLevelType w:val="hybridMultilevel"/>
    <w:tmpl w:val="B200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006C08"/>
    <w:multiLevelType w:val="hybridMultilevel"/>
    <w:tmpl w:val="D9A41CF0"/>
    <w:lvl w:ilvl="0" w:tplc="8DD8FD2C">
      <w:start w:val="1"/>
      <w:numFmt w:val="decimal"/>
      <w:lvlText w:val="(%1)"/>
      <w:lvlJc w:val="left"/>
      <w:pPr>
        <w:tabs>
          <w:tab w:val="num" w:pos="1275"/>
        </w:tabs>
        <w:ind w:left="1275" w:hanging="555"/>
      </w:pPr>
      <w:rPr>
        <w:rFonts w:ascii="Times New Roman" w:eastAsia="Times New Roman" w:hAnsi="Times New Roman" w:cs="Times New Roman"/>
      </w:rPr>
    </w:lvl>
    <w:lvl w:ilvl="1" w:tplc="04090019">
      <w:start w:val="1"/>
      <w:numFmt w:val="lowerLetter"/>
      <w:lvlText w:val="%2."/>
      <w:lvlJc w:val="left"/>
      <w:pPr>
        <w:tabs>
          <w:tab w:val="num" w:pos="1530"/>
        </w:tabs>
        <w:ind w:left="1530" w:hanging="360"/>
      </w:pPr>
      <w:rPr>
        <w:rFonts w:hint="default"/>
      </w:rPr>
    </w:lvl>
    <w:lvl w:ilvl="2" w:tplc="3F2AB84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93C7AA2"/>
    <w:multiLevelType w:val="hybridMultilevel"/>
    <w:tmpl w:val="25660C46"/>
    <w:lvl w:ilvl="0" w:tplc="7C1E150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2B6710E">
      <w:start w:val="1"/>
      <w:numFmt w:val="decimal"/>
      <w:lvlText w:val="%3)"/>
      <w:lvlJc w:val="left"/>
      <w:pPr>
        <w:ind w:left="2340" w:hanging="360"/>
      </w:pPr>
      <w:rPr>
        <w:rFonts w:hint="default"/>
      </w:rPr>
    </w:lvl>
    <w:lvl w:ilvl="3" w:tplc="191CC51C">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B81094D"/>
    <w:multiLevelType w:val="hybridMultilevel"/>
    <w:tmpl w:val="AB046044"/>
    <w:lvl w:ilvl="0" w:tplc="FBF22A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C66E14"/>
    <w:multiLevelType w:val="hybridMultilevel"/>
    <w:tmpl w:val="6494FEC4"/>
    <w:lvl w:ilvl="0" w:tplc="04090011">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5">
    <w:nsid w:val="780D63AD"/>
    <w:multiLevelType w:val="hybridMultilevel"/>
    <w:tmpl w:val="6A303C2A"/>
    <w:lvl w:ilvl="0" w:tplc="D46A6DC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15B3B"/>
    <w:multiLevelType w:val="hybridMultilevel"/>
    <w:tmpl w:val="3BD4850A"/>
    <w:lvl w:ilvl="0" w:tplc="368AD500">
      <w:start w:val="3"/>
      <w:numFmt w:val="decimal"/>
      <w:lvlText w:val="(%1)"/>
      <w:lvlJc w:val="left"/>
      <w:pPr>
        <w:ind w:left="720" w:hanging="360"/>
      </w:pPr>
      <w:rPr>
        <w:rFonts w:ascii="Bookman Old Style" w:eastAsia="Calibri" w:hAnsi="Bookman Old Style" w:cs="BookmanOldStyle"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657BC"/>
    <w:multiLevelType w:val="multilevel"/>
    <w:tmpl w:val="33AE0D5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48">
    <w:nsid w:val="7B897E51"/>
    <w:multiLevelType w:val="hybridMultilevel"/>
    <w:tmpl w:val="10BEB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FA789F"/>
    <w:multiLevelType w:val="hybridMultilevel"/>
    <w:tmpl w:val="C1F08D12"/>
    <w:lvl w:ilvl="0" w:tplc="04090011">
      <w:start w:val="10"/>
      <w:numFmt w:val="decimal"/>
      <w:lvlText w:val="%1."/>
      <w:lvlJc w:val="left"/>
      <w:pPr>
        <w:ind w:left="1494" w:hanging="360"/>
      </w:pPr>
      <w:rPr>
        <w:rFonts w:hint="default"/>
      </w:rPr>
    </w:lvl>
    <w:lvl w:ilvl="1" w:tplc="534ABCBE" w:tentative="1">
      <w:start w:val="1"/>
      <w:numFmt w:val="lowerLetter"/>
      <w:lvlText w:val="%2."/>
      <w:lvlJc w:val="left"/>
      <w:pPr>
        <w:ind w:left="2214" w:hanging="360"/>
      </w:pPr>
    </w:lvl>
    <w:lvl w:ilvl="2" w:tplc="72884D04"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2"/>
  </w:num>
  <w:num w:numId="2">
    <w:abstractNumId w:val="16"/>
  </w:num>
  <w:num w:numId="3">
    <w:abstractNumId w:val="44"/>
  </w:num>
  <w:num w:numId="4">
    <w:abstractNumId w:val="24"/>
  </w:num>
  <w:num w:numId="5">
    <w:abstractNumId w:val="21"/>
  </w:num>
  <w:num w:numId="6">
    <w:abstractNumId w:val="35"/>
  </w:num>
  <w:num w:numId="7">
    <w:abstractNumId w:val="26"/>
  </w:num>
  <w:num w:numId="8">
    <w:abstractNumId w:val="17"/>
  </w:num>
  <w:num w:numId="9">
    <w:abstractNumId w:val="22"/>
  </w:num>
  <w:num w:numId="10">
    <w:abstractNumId w:val="7"/>
  </w:num>
  <w:num w:numId="11">
    <w:abstractNumId w:val="49"/>
  </w:num>
  <w:num w:numId="12">
    <w:abstractNumId w:val="39"/>
  </w:num>
  <w:num w:numId="13">
    <w:abstractNumId w:val="34"/>
  </w:num>
  <w:num w:numId="14">
    <w:abstractNumId w:val="38"/>
  </w:num>
  <w:num w:numId="15">
    <w:abstractNumId w:val="40"/>
  </w:num>
  <w:num w:numId="16">
    <w:abstractNumId w:val="30"/>
  </w:num>
  <w:num w:numId="17">
    <w:abstractNumId w:val="12"/>
  </w:num>
  <w:num w:numId="18">
    <w:abstractNumId w:val="15"/>
  </w:num>
  <w:num w:numId="19">
    <w:abstractNumId w:val="6"/>
  </w:num>
  <w:num w:numId="20">
    <w:abstractNumId w:val="28"/>
  </w:num>
  <w:num w:numId="21">
    <w:abstractNumId w:val="0"/>
  </w:num>
  <w:num w:numId="22">
    <w:abstractNumId w:val="4"/>
  </w:num>
  <w:num w:numId="23">
    <w:abstractNumId w:val="25"/>
  </w:num>
  <w:num w:numId="24">
    <w:abstractNumId w:val="8"/>
  </w:num>
  <w:num w:numId="25">
    <w:abstractNumId w:val="41"/>
  </w:num>
  <w:num w:numId="26">
    <w:abstractNumId w:val="19"/>
  </w:num>
  <w:num w:numId="27">
    <w:abstractNumId w:val="36"/>
  </w:num>
  <w:num w:numId="28">
    <w:abstractNumId w:val="27"/>
  </w:num>
  <w:num w:numId="29">
    <w:abstractNumId w:val="29"/>
  </w:num>
  <w:num w:numId="30">
    <w:abstractNumId w:val="48"/>
  </w:num>
  <w:num w:numId="31">
    <w:abstractNumId w:val="9"/>
  </w:num>
  <w:num w:numId="32">
    <w:abstractNumId w:val="10"/>
  </w:num>
  <w:num w:numId="33">
    <w:abstractNumId w:val="14"/>
  </w:num>
  <w:num w:numId="34">
    <w:abstractNumId w:val="1"/>
  </w:num>
  <w:num w:numId="35">
    <w:abstractNumId w:val="33"/>
  </w:num>
  <w:num w:numId="36">
    <w:abstractNumId w:val="31"/>
  </w:num>
  <w:num w:numId="37">
    <w:abstractNumId w:val="5"/>
  </w:num>
  <w:num w:numId="38">
    <w:abstractNumId w:val="37"/>
  </w:num>
  <w:num w:numId="39">
    <w:abstractNumId w:val="45"/>
  </w:num>
  <w:num w:numId="40">
    <w:abstractNumId w:val="32"/>
  </w:num>
  <w:num w:numId="41">
    <w:abstractNumId w:val="46"/>
  </w:num>
  <w:num w:numId="42">
    <w:abstractNumId w:val="2"/>
  </w:num>
  <w:num w:numId="43">
    <w:abstractNumId w:val="23"/>
  </w:num>
  <w:num w:numId="44">
    <w:abstractNumId w:val="20"/>
  </w:num>
  <w:num w:numId="45">
    <w:abstractNumId w:val="13"/>
  </w:num>
  <w:num w:numId="46">
    <w:abstractNumId w:val="43"/>
  </w:num>
  <w:num w:numId="47">
    <w:abstractNumId w:val="18"/>
  </w:num>
  <w:num w:numId="48">
    <w:abstractNumId w:val="3"/>
  </w:num>
  <w:num w:numId="49">
    <w:abstractNumId w:val="11"/>
  </w:num>
  <w:num w:numId="50">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36A"/>
    <w:rsid w:val="000109EA"/>
    <w:rsid w:val="00010F1E"/>
    <w:rsid w:val="00014035"/>
    <w:rsid w:val="00016B36"/>
    <w:rsid w:val="00016E29"/>
    <w:rsid w:val="00024FB4"/>
    <w:rsid w:val="0002653C"/>
    <w:rsid w:val="00026A1F"/>
    <w:rsid w:val="000274FA"/>
    <w:rsid w:val="00027AA6"/>
    <w:rsid w:val="00042B0B"/>
    <w:rsid w:val="00045475"/>
    <w:rsid w:val="00057B80"/>
    <w:rsid w:val="000719F6"/>
    <w:rsid w:val="0007398B"/>
    <w:rsid w:val="00074DEE"/>
    <w:rsid w:val="000754D3"/>
    <w:rsid w:val="000810D4"/>
    <w:rsid w:val="000813BE"/>
    <w:rsid w:val="00082FAD"/>
    <w:rsid w:val="00087748"/>
    <w:rsid w:val="00090598"/>
    <w:rsid w:val="000A177A"/>
    <w:rsid w:val="000B02CE"/>
    <w:rsid w:val="000B2207"/>
    <w:rsid w:val="000B4C8A"/>
    <w:rsid w:val="000B5C42"/>
    <w:rsid w:val="000C0EF8"/>
    <w:rsid w:val="000C4135"/>
    <w:rsid w:val="000C5988"/>
    <w:rsid w:val="000C5F97"/>
    <w:rsid w:val="000D5FA4"/>
    <w:rsid w:val="000D673B"/>
    <w:rsid w:val="000D6FB9"/>
    <w:rsid w:val="000D71DB"/>
    <w:rsid w:val="000E2A7B"/>
    <w:rsid w:val="000F01F3"/>
    <w:rsid w:val="000F4C89"/>
    <w:rsid w:val="000F51C4"/>
    <w:rsid w:val="000F57D6"/>
    <w:rsid w:val="000F6666"/>
    <w:rsid w:val="000F68D9"/>
    <w:rsid w:val="000F7BAA"/>
    <w:rsid w:val="001005D6"/>
    <w:rsid w:val="001101AF"/>
    <w:rsid w:val="00111773"/>
    <w:rsid w:val="001121DA"/>
    <w:rsid w:val="00116746"/>
    <w:rsid w:val="00117A36"/>
    <w:rsid w:val="00117D88"/>
    <w:rsid w:val="00121FA8"/>
    <w:rsid w:val="00124676"/>
    <w:rsid w:val="00126FC3"/>
    <w:rsid w:val="00137758"/>
    <w:rsid w:val="00141208"/>
    <w:rsid w:val="00145A15"/>
    <w:rsid w:val="001472B4"/>
    <w:rsid w:val="0015088E"/>
    <w:rsid w:val="00153B37"/>
    <w:rsid w:val="00154864"/>
    <w:rsid w:val="00155EE5"/>
    <w:rsid w:val="00156DC6"/>
    <w:rsid w:val="00160818"/>
    <w:rsid w:val="00161324"/>
    <w:rsid w:val="00162B56"/>
    <w:rsid w:val="00165BE4"/>
    <w:rsid w:val="00165DB4"/>
    <w:rsid w:val="00170566"/>
    <w:rsid w:val="001727D3"/>
    <w:rsid w:val="00175957"/>
    <w:rsid w:val="00180A92"/>
    <w:rsid w:val="00184444"/>
    <w:rsid w:val="00187642"/>
    <w:rsid w:val="00190ECC"/>
    <w:rsid w:val="00192DC9"/>
    <w:rsid w:val="0019494D"/>
    <w:rsid w:val="00194ED3"/>
    <w:rsid w:val="001A184C"/>
    <w:rsid w:val="001A3127"/>
    <w:rsid w:val="001C0633"/>
    <w:rsid w:val="001C153B"/>
    <w:rsid w:val="001C2E58"/>
    <w:rsid w:val="001D131C"/>
    <w:rsid w:val="001E4386"/>
    <w:rsid w:val="001E51CE"/>
    <w:rsid w:val="001F07F8"/>
    <w:rsid w:val="001F15EE"/>
    <w:rsid w:val="001F404A"/>
    <w:rsid w:val="001F7377"/>
    <w:rsid w:val="0020038F"/>
    <w:rsid w:val="00205472"/>
    <w:rsid w:val="00212414"/>
    <w:rsid w:val="0021446B"/>
    <w:rsid w:val="00216733"/>
    <w:rsid w:val="00220CC6"/>
    <w:rsid w:val="0022346F"/>
    <w:rsid w:val="00227007"/>
    <w:rsid w:val="0023338B"/>
    <w:rsid w:val="0024057C"/>
    <w:rsid w:val="002425D3"/>
    <w:rsid w:val="002474B6"/>
    <w:rsid w:val="00250F64"/>
    <w:rsid w:val="00253844"/>
    <w:rsid w:val="0026150B"/>
    <w:rsid w:val="002620AE"/>
    <w:rsid w:val="00265A3E"/>
    <w:rsid w:val="00265D81"/>
    <w:rsid w:val="002660C8"/>
    <w:rsid w:val="002728EF"/>
    <w:rsid w:val="0027340B"/>
    <w:rsid w:val="0028142C"/>
    <w:rsid w:val="00286006"/>
    <w:rsid w:val="0029024C"/>
    <w:rsid w:val="00290B03"/>
    <w:rsid w:val="0029573B"/>
    <w:rsid w:val="002A0737"/>
    <w:rsid w:val="002A1D82"/>
    <w:rsid w:val="002A4610"/>
    <w:rsid w:val="002A5518"/>
    <w:rsid w:val="002B24E7"/>
    <w:rsid w:val="002C0013"/>
    <w:rsid w:val="002C7329"/>
    <w:rsid w:val="002D000A"/>
    <w:rsid w:val="002D6330"/>
    <w:rsid w:val="002E27DB"/>
    <w:rsid w:val="002E34D4"/>
    <w:rsid w:val="002E54C6"/>
    <w:rsid w:val="002E5EC6"/>
    <w:rsid w:val="002E6AEB"/>
    <w:rsid w:val="002E72F3"/>
    <w:rsid w:val="002F1B7D"/>
    <w:rsid w:val="002F3078"/>
    <w:rsid w:val="0030545A"/>
    <w:rsid w:val="003105E9"/>
    <w:rsid w:val="003107AD"/>
    <w:rsid w:val="00314FD6"/>
    <w:rsid w:val="00315D37"/>
    <w:rsid w:val="00316559"/>
    <w:rsid w:val="003237E2"/>
    <w:rsid w:val="00337929"/>
    <w:rsid w:val="00342C88"/>
    <w:rsid w:val="00344B6A"/>
    <w:rsid w:val="0034779A"/>
    <w:rsid w:val="00351A95"/>
    <w:rsid w:val="00360FB3"/>
    <w:rsid w:val="0037150E"/>
    <w:rsid w:val="00374DF9"/>
    <w:rsid w:val="00375F25"/>
    <w:rsid w:val="00377B25"/>
    <w:rsid w:val="00380B2A"/>
    <w:rsid w:val="00383D60"/>
    <w:rsid w:val="003869AC"/>
    <w:rsid w:val="003876F9"/>
    <w:rsid w:val="00393CE1"/>
    <w:rsid w:val="003A0148"/>
    <w:rsid w:val="003A4CE7"/>
    <w:rsid w:val="003A4F40"/>
    <w:rsid w:val="003B4ACB"/>
    <w:rsid w:val="003B6514"/>
    <w:rsid w:val="003C0DDA"/>
    <w:rsid w:val="003C2AEE"/>
    <w:rsid w:val="003C3A2E"/>
    <w:rsid w:val="003D1376"/>
    <w:rsid w:val="003D7486"/>
    <w:rsid w:val="003E0E28"/>
    <w:rsid w:val="003E2875"/>
    <w:rsid w:val="003F10DE"/>
    <w:rsid w:val="00402ABD"/>
    <w:rsid w:val="00413544"/>
    <w:rsid w:val="004146D4"/>
    <w:rsid w:val="004158E0"/>
    <w:rsid w:val="00424459"/>
    <w:rsid w:val="004266DA"/>
    <w:rsid w:val="004365F8"/>
    <w:rsid w:val="00454D3A"/>
    <w:rsid w:val="0045541E"/>
    <w:rsid w:val="00456379"/>
    <w:rsid w:val="004624F3"/>
    <w:rsid w:val="00464C87"/>
    <w:rsid w:val="00466167"/>
    <w:rsid w:val="00472C2C"/>
    <w:rsid w:val="0047703A"/>
    <w:rsid w:val="00482D08"/>
    <w:rsid w:val="004918EA"/>
    <w:rsid w:val="004949C9"/>
    <w:rsid w:val="004A43D1"/>
    <w:rsid w:val="004A4800"/>
    <w:rsid w:val="004A5FFE"/>
    <w:rsid w:val="004B648B"/>
    <w:rsid w:val="004C25DE"/>
    <w:rsid w:val="004D0696"/>
    <w:rsid w:val="004D5BB8"/>
    <w:rsid w:val="004E1E55"/>
    <w:rsid w:val="004E3AEF"/>
    <w:rsid w:val="004F103A"/>
    <w:rsid w:val="004F1A92"/>
    <w:rsid w:val="004F3D46"/>
    <w:rsid w:val="004F749E"/>
    <w:rsid w:val="0050310A"/>
    <w:rsid w:val="00503447"/>
    <w:rsid w:val="00503FF5"/>
    <w:rsid w:val="00504B73"/>
    <w:rsid w:val="00515AAD"/>
    <w:rsid w:val="00521D83"/>
    <w:rsid w:val="0052742E"/>
    <w:rsid w:val="00531462"/>
    <w:rsid w:val="00542078"/>
    <w:rsid w:val="00542B47"/>
    <w:rsid w:val="005504F0"/>
    <w:rsid w:val="00554278"/>
    <w:rsid w:val="00563BBC"/>
    <w:rsid w:val="005653C9"/>
    <w:rsid w:val="00565630"/>
    <w:rsid w:val="0056673B"/>
    <w:rsid w:val="00573BC1"/>
    <w:rsid w:val="005766D2"/>
    <w:rsid w:val="00580F14"/>
    <w:rsid w:val="00594912"/>
    <w:rsid w:val="005B4708"/>
    <w:rsid w:val="005D0AFB"/>
    <w:rsid w:val="005E4920"/>
    <w:rsid w:val="005F2127"/>
    <w:rsid w:val="00600853"/>
    <w:rsid w:val="00601EF9"/>
    <w:rsid w:val="00605342"/>
    <w:rsid w:val="00606483"/>
    <w:rsid w:val="00616C40"/>
    <w:rsid w:val="00623E33"/>
    <w:rsid w:val="00634B65"/>
    <w:rsid w:val="00634C97"/>
    <w:rsid w:val="00637054"/>
    <w:rsid w:val="0064561F"/>
    <w:rsid w:val="00650D4A"/>
    <w:rsid w:val="00655E65"/>
    <w:rsid w:val="00664178"/>
    <w:rsid w:val="00672F99"/>
    <w:rsid w:val="0069050D"/>
    <w:rsid w:val="00694758"/>
    <w:rsid w:val="00697296"/>
    <w:rsid w:val="006A12DC"/>
    <w:rsid w:val="006A2F03"/>
    <w:rsid w:val="006A4013"/>
    <w:rsid w:val="006B02D6"/>
    <w:rsid w:val="006B7071"/>
    <w:rsid w:val="006C6CE1"/>
    <w:rsid w:val="006D533D"/>
    <w:rsid w:val="006D5932"/>
    <w:rsid w:val="006D5E82"/>
    <w:rsid w:val="006D6094"/>
    <w:rsid w:val="006D6E4D"/>
    <w:rsid w:val="006E1AA9"/>
    <w:rsid w:val="006E3C27"/>
    <w:rsid w:val="006F7223"/>
    <w:rsid w:val="0070312F"/>
    <w:rsid w:val="00703B8D"/>
    <w:rsid w:val="007069CC"/>
    <w:rsid w:val="007102F2"/>
    <w:rsid w:val="007231EE"/>
    <w:rsid w:val="007259F2"/>
    <w:rsid w:val="00727539"/>
    <w:rsid w:val="0072774F"/>
    <w:rsid w:val="007345EC"/>
    <w:rsid w:val="00742B3D"/>
    <w:rsid w:val="00743608"/>
    <w:rsid w:val="007441A4"/>
    <w:rsid w:val="00747523"/>
    <w:rsid w:val="007515F1"/>
    <w:rsid w:val="0075425E"/>
    <w:rsid w:val="0076018D"/>
    <w:rsid w:val="00762298"/>
    <w:rsid w:val="00766E8B"/>
    <w:rsid w:val="007725BA"/>
    <w:rsid w:val="00777446"/>
    <w:rsid w:val="007779DF"/>
    <w:rsid w:val="00780769"/>
    <w:rsid w:val="007812EC"/>
    <w:rsid w:val="00781AD9"/>
    <w:rsid w:val="007860F0"/>
    <w:rsid w:val="0078745C"/>
    <w:rsid w:val="00791EF8"/>
    <w:rsid w:val="00792A6D"/>
    <w:rsid w:val="00794EF9"/>
    <w:rsid w:val="0079545D"/>
    <w:rsid w:val="007975A6"/>
    <w:rsid w:val="007B22AD"/>
    <w:rsid w:val="007B3BC7"/>
    <w:rsid w:val="007C0289"/>
    <w:rsid w:val="007C27B6"/>
    <w:rsid w:val="007C3444"/>
    <w:rsid w:val="007C3582"/>
    <w:rsid w:val="007C638C"/>
    <w:rsid w:val="007C6A75"/>
    <w:rsid w:val="007E085A"/>
    <w:rsid w:val="007E454A"/>
    <w:rsid w:val="007E5816"/>
    <w:rsid w:val="007F238A"/>
    <w:rsid w:val="007F3273"/>
    <w:rsid w:val="007F751D"/>
    <w:rsid w:val="00800D15"/>
    <w:rsid w:val="00801498"/>
    <w:rsid w:val="00803511"/>
    <w:rsid w:val="008146C6"/>
    <w:rsid w:val="00815462"/>
    <w:rsid w:val="00820B14"/>
    <w:rsid w:val="0082175E"/>
    <w:rsid w:val="00832459"/>
    <w:rsid w:val="0084038C"/>
    <w:rsid w:val="008463DC"/>
    <w:rsid w:val="00847285"/>
    <w:rsid w:val="00850C29"/>
    <w:rsid w:val="008541D2"/>
    <w:rsid w:val="00857569"/>
    <w:rsid w:val="00861328"/>
    <w:rsid w:val="00870F1A"/>
    <w:rsid w:val="00871BCE"/>
    <w:rsid w:val="00873380"/>
    <w:rsid w:val="00873E9E"/>
    <w:rsid w:val="008800BA"/>
    <w:rsid w:val="00880634"/>
    <w:rsid w:val="0088380C"/>
    <w:rsid w:val="00886F4E"/>
    <w:rsid w:val="00887909"/>
    <w:rsid w:val="00895F2C"/>
    <w:rsid w:val="00897946"/>
    <w:rsid w:val="008A018F"/>
    <w:rsid w:val="008A379C"/>
    <w:rsid w:val="008A60C0"/>
    <w:rsid w:val="008B0437"/>
    <w:rsid w:val="008B3038"/>
    <w:rsid w:val="008B677C"/>
    <w:rsid w:val="008B7037"/>
    <w:rsid w:val="008B7088"/>
    <w:rsid w:val="008B7100"/>
    <w:rsid w:val="008C3EC4"/>
    <w:rsid w:val="008C54FF"/>
    <w:rsid w:val="008C7315"/>
    <w:rsid w:val="008D2C3F"/>
    <w:rsid w:val="008D6890"/>
    <w:rsid w:val="008D6D64"/>
    <w:rsid w:val="008D746C"/>
    <w:rsid w:val="008E21F1"/>
    <w:rsid w:val="008E2D8A"/>
    <w:rsid w:val="008E3172"/>
    <w:rsid w:val="008E5A1D"/>
    <w:rsid w:val="008F1EE0"/>
    <w:rsid w:val="008F3F37"/>
    <w:rsid w:val="008F6373"/>
    <w:rsid w:val="008F6C15"/>
    <w:rsid w:val="008F7764"/>
    <w:rsid w:val="00907D61"/>
    <w:rsid w:val="0091740A"/>
    <w:rsid w:val="00917919"/>
    <w:rsid w:val="0092283A"/>
    <w:rsid w:val="00922A88"/>
    <w:rsid w:val="00922E16"/>
    <w:rsid w:val="009251C0"/>
    <w:rsid w:val="009314AE"/>
    <w:rsid w:val="009337E8"/>
    <w:rsid w:val="009360FC"/>
    <w:rsid w:val="00956A28"/>
    <w:rsid w:val="00957D39"/>
    <w:rsid w:val="009605C1"/>
    <w:rsid w:val="009662DD"/>
    <w:rsid w:val="00966D39"/>
    <w:rsid w:val="009701E8"/>
    <w:rsid w:val="0098684D"/>
    <w:rsid w:val="009868E4"/>
    <w:rsid w:val="00991150"/>
    <w:rsid w:val="00991160"/>
    <w:rsid w:val="00993257"/>
    <w:rsid w:val="00993E54"/>
    <w:rsid w:val="00996F5E"/>
    <w:rsid w:val="009A2E80"/>
    <w:rsid w:val="009B3676"/>
    <w:rsid w:val="009B3B3E"/>
    <w:rsid w:val="009B5442"/>
    <w:rsid w:val="009C24DA"/>
    <w:rsid w:val="009C3978"/>
    <w:rsid w:val="009C742D"/>
    <w:rsid w:val="009D17E7"/>
    <w:rsid w:val="009D1961"/>
    <w:rsid w:val="009E1E42"/>
    <w:rsid w:val="009E56F5"/>
    <w:rsid w:val="009E65B5"/>
    <w:rsid w:val="009F2483"/>
    <w:rsid w:val="009F3466"/>
    <w:rsid w:val="009F457F"/>
    <w:rsid w:val="009F6B9D"/>
    <w:rsid w:val="00A0276A"/>
    <w:rsid w:val="00A02FBE"/>
    <w:rsid w:val="00A0313F"/>
    <w:rsid w:val="00A055E9"/>
    <w:rsid w:val="00A05F05"/>
    <w:rsid w:val="00A240DB"/>
    <w:rsid w:val="00A24E50"/>
    <w:rsid w:val="00A27974"/>
    <w:rsid w:val="00A34FA9"/>
    <w:rsid w:val="00A50683"/>
    <w:rsid w:val="00A54E20"/>
    <w:rsid w:val="00A627F8"/>
    <w:rsid w:val="00A628F6"/>
    <w:rsid w:val="00A702C4"/>
    <w:rsid w:val="00A73303"/>
    <w:rsid w:val="00A7347F"/>
    <w:rsid w:val="00A751AF"/>
    <w:rsid w:val="00A774A5"/>
    <w:rsid w:val="00A80A69"/>
    <w:rsid w:val="00A83B47"/>
    <w:rsid w:val="00A90E71"/>
    <w:rsid w:val="00A922BE"/>
    <w:rsid w:val="00AA5E90"/>
    <w:rsid w:val="00AB78D9"/>
    <w:rsid w:val="00AB7ADC"/>
    <w:rsid w:val="00AC1F41"/>
    <w:rsid w:val="00AC352A"/>
    <w:rsid w:val="00AC3E3B"/>
    <w:rsid w:val="00AC3EF7"/>
    <w:rsid w:val="00AC43AB"/>
    <w:rsid w:val="00AC46EE"/>
    <w:rsid w:val="00AD161A"/>
    <w:rsid w:val="00AD2B56"/>
    <w:rsid w:val="00AD736A"/>
    <w:rsid w:val="00AE0455"/>
    <w:rsid w:val="00AE5A5B"/>
    <w:rsid w:val="00AF71B4"/>
    <w:rsid w:val="00B00196"/>
    <w:rsid w:val="00B003EA"/>
    <w:rsid w:val="00B0180D"/>
    <w:rsid w:val="00B14DEB"/>
    <w:rsid w:val="00B2199E"/>
    <w:rsid w:val="00B2261C"/>
    <w:rsid w:val="00B2561F"/>
    <w:rsid w:val="00B333D0"/>
    <w:rsid w:val="00B417F5"/>
    <w:rsid w:val="00B43FDE"/>
    <w:rsid w:val="00B451BC"/>
    <w:rsid w:val="00B5073A"/>
    <w:rsid w:val="00B554BF"/>
    <w:rsid w:val="00B55BDF"/>
    <w:rsid w:val="00B6427A"/>
    <w:rsid w:val="00B6667C"/>
    <w:rsid w:val="00B74F55"/>
    <w:rsid w:val="00B83558"/>
    <w:rsid w:val="00B83FD1"/>
    <w:rsid w:val="00B847D8"/>
    <w:rsid w:val="00B85002"/>
    <w:rsid w:val="00B85385"/>
    <w:rsid w:val="00B875A9"/>
    <w:rsid w:val="00B907C4"/>
    <w:rsid w:val="00B91CDC"/>
    <w:rsid w:val="00B93645"/>
    <w:rsid w:val="00B94EE1"/>
    <w:rsid w:val="00B97753"/>
    <w:rsid w:val="00BA29BF"/>
    <w:rsid w:val="00BA29C0"/>
    <w:rsid w:val="00BA2C7B"/>
    <w:rsid w:val="00BB6B78"/>
    <w:rsid w:val="00BB6EB7"/>
    <w:rsid w:val="00BC0BB6"/>
    <w:rsid w:val="00BC1C91"/>
    <w:rsid w:val="00BC3721"/>
    <w:rsid w:val="00BC6420"/>
    <w:rsid w:val="00BC7183"/>
    <w:rsid w:val="00BC7790"/>
    <w:rsid w:val="00BD031A"/>
    <w:rsid w:val="00BD5C21"/>
    <w:rsid w:val="00BD70A8"/>
    <w:rsid w:val="00BE3017"/>
    <w:rsid w:val="00BE39DD"/>
    <w:rsid w:val="00BE44B4"/>
    <w:rsid w:val="00BE4B5D"/>
    <w:rsid w:val="00BE7A3B"/>
    <w:rsid w:val="00BE7E8A"/>
    <w:rsid w:val="00BF1EF0"/>
    <w:rsid w:val="00C028D0"/>
    <w:rsid w:val="00C06485"/>
    <w:rsid w:val="00C07FD6"/>
    <w:rsid w:val="00C153CE"/>
    <w:rsid w:val="00C17C8F"/>
    <w:rsid w:val="00C23A1F"/>
    <w:rsid w:val="00C244A4"/>
    <w:rsid w:val="00C25393"/>
    <w:rsid w:val="00C31C49"/>
    <w:rsid w:val="00C323FC"/>
    <w:rsid w:val="00C36C8E"/>
    <w:rsid w:val="00C42043"/>
    <w:rsid w:val="00C437B9"/>
    <w:rsid w:val="00C46913"/>
    <w:rsid w:val="00C52958"/>
    <w:rsid w:val="00C531B8"/>
    <w:rsid w:val="00C5370A"/>
    <w:rsid w:val="00C67455"/>
    <w:rsid w:val="00C70AA7"/>
    <w:rsid w:val="00C71E7F"/>
    <w:rsid w:val="00C73A64"/>
    <w:rsid w:val="00C779F7"/>
    <w:rsid w:val="00C80283"/>
    <w:rsid w:val="00C81BA3"/>
    <w:rsid w:val="00C8342B"/>
    <w:rsid w:val="00C83C43"/>
    <w:rsid w:val="00C85C88"/>
    <w:rsid w:val="00C875B8"/>
    <w:rsid w:val="00C93BF9"/>
    <w:rsid w:val="00C93EEF"/>
    <w:rsid w:val="00C94EF9"/>
    <w:rsid w:val="00CA3944"/>
    <w:rsid w:val="00CA6B26"/>
    <w:rsid w:val="00CB5302"/>
    <w:rsid w:val="00CB7723"/>
    <w:rsid w:val="00CC53FC"/>
    <w:rsid w:val="00CC7AE0"/>
    <w:rsid w:val="00CD151D"/>
    <w:rsid w:val="00CD300A"/>
    <w:rsid w:val="00CD40B8"/>
    <w:rsid w:val="00CD4CA1"/>
    <w:rsid w:val="00CE0129"/>
    <w:rsid w:val="00CE0CAE"/>
    <w:rsid w:val="00CE205E"/>
    <w:rsid w:val="00CE23CD"/>
    <w:rsid w:val="00CE3967"/>
    <w:rsid w:val="00CE7A1A"/>
    <w:rsid w:val="00CE7D19"/>
    <w:rsid w:val="00CF0EF8"/>
    <w:rsid w:val="00CF41C6"/>
    <w:rsid w:val="00CF4EB1"/>
    <w:rsid w:val="00D01AA3"/>
    <w:rsid w:val="00D07133"/>
    <w:rsid w:val="00D10076"/>
    <w:rsid w:val="00D133F5"/>
    <w:rsid w:val="00D15A21"/>
    <w:rsid w:val="00D21707"/>
    <w:rsid w:val="00D22ED0"/>
    <w:rsid w:val="00D25665"/>
    <w:rsid w:val="00D3018E"/>
    <w:rsid w:val="00D31F33"/>
    <w:rsid w:val="00D35BD1"/>
    <w:rsid w:val="00D36A98"/>
    <w:rsid w:val="00D43154"/>
    <w:rsid w:val="00D46AA7"/>
    <w:rsid w:val="00D4765B"/>
    <w:rsid w:val="00D52474"/>
    <w:rsid w:val="00D57B14"/>
    <w:rsid w:val="00D6297C"/>
    <w:rsid w:val="00D737A9"/>
    <w:rsid w:val="00D94832"/>
    <w:rsid w:val="00DA2D67"/>
    <w:rsid w:val="00DB26C2"/>
    <w:rsid w:val="00DB6635"/>
    <w:rsid w:val="00DC0EDF"/>
    <w:rsid w:val="00DC1CC6"/>
    <w:rsid w:val="00DC2067"/>
    <w:rsid w:val="00DC2313"/>
    <w:rsid w:val="00DC49EC"/>
    <w:rsid w:val="00DD0A2C"/>
    <w:rsid w:val="00DD1582"/>
    <w:rsid w:val="00DD343E"/>
    <w:rsid w:val="00DD5360"/>
    <w:rsid w:val="00DF5C40"/>
    <w:rsid w:val="00DF6203"/>
    <w:rsid w:val="00E00B85"/>
    <w:rsid w:val="00E01942"/>
    <w:rsid w:val="00E06B23"/>
    <w:rsid w:val="00E07D2D"/>
    <w:rsid w:val="00E15541"/>
    <w:rsid w:val="00E21496"/>
    <w:rsid w:val="00E2202C"/>
    <w:rsid w:val="00E30914"/>
    <w:rsid w:val="00E31476"/>
    <w:rsid w:val="00E33105"/>
    <w:rsid w:val="00E33A3D"/>
    <w:rsid w:val="00E36175"/>
    <w:rsid w:val="00E363EA"/>
    <w:rsid w:val="00E46574"/>
    <w:rsid w:val="00E542D4"/>
    <w:rsid w:val="00E60F46"/>
    <w:rsid w:val="00E61E24"/>
    <w:rsid w:val="00E6234F"/>
    <w:rsid w:val="00E654BD"/>
    <w:rsid w:val="00E74F0C"/>
    <w:rsid w:val="00E8031F"/>
    <w:rsid w:val="00E8521F"/>
    <w:rsid w:val="00E85842"/>
    <w:rsid w:val="00E8686E"/>
    <w:rsid w:val="00E87415"/>
    <w:rsid w:val="00EA0F01"/>
    <w:rsid w:val="00EA35EC"/>
    <w:rsid w:val="00EA488D"/>
    <w:rsid w:val="00EA4A78"/>
    <w:rsid w:val="00EA7B5A"/>
    <w:rsid w:val="00EB3670"/>
    <w:rsid w:val="00EB5F3C"/>
    <w:rsid w:val="00EB6EB8"/>
    <w:rsid w:val="00EB6EE6"/>
    <w:rsid w:val="00EC021A"/>
    <w:rsid w:val="00EC38E0"/>
    <w:rsid w:val="00EC655E"/>
    <w:rsid w:val="00EC79D0"/>
    <w:rsid w:val="00ED30DF"/>
    <w:rsid w:val="00EE08E1"/>
    <w:rsid w:val="00EE0EFA"/>
    <w:rsid w:val="00EF15AF"/>
    <w:rsid w:val="00EF32F9"/>
    <w:rsid w:val="00EF5726"/>
    <w:rsid w:val="00F00584"/>
    <w:rsid w:val="00F01E0B"/>
    <w:rsid w:val="00F1655B"/>
    <w:rsid w:val="00F20BA0"/>
    <w:rsid w:val="00F22C12"/>
    <w:rsid w:val="00F270CC"/>
    <w:rsid w:val="00F30D7D"/>
    <w:rsid w:val="00F33232"/>
    <w:rsid w:val="00F4203F"/>
    <w:rsid w:val="00F45811"/>
    <w:rsid w:val="00F51B4C"/>
    <w:rsid w:val="00F54C12"/>
    <w:rsid w:val="00F55AA4"/>
    <w:rsid w:val="00F565A7"/>
    <w:rsid w:val="00F568F3"/>
    <w:rsid w:val="00F57B2B"/>
    <w:rsid w:val="00F70A69"/>
    <w:rsid w:val="00F71636"/>
    <w:rsid w:val="00F74BB9"/>
    <w:rsid w:val="00F76530"/>
    <w:rsid w:val="00F873B9"/>
    <w:rsid w:val="00F90B75"/>
    <w:rsid w:val="00F91F96"/>
    <w:rsid w:val="00FA0D21"/>
    <w:rsid w:val="00FA373B"/>
    <w:rsid w:val="00FA3ED2"/>
    <w:rsid w:val="00FB665E"/>
    <w:rsid w:val="00FC2DD6"/>
    <w:rsid w:val="00FC4CE4"/>
    <w:rsid w:val="00FD2780"/>
    <w:rsid w:val="00FD4052"/>
    <w:rsid w:val="00FD5162"/>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2"/>
        <o:r id="V:Rule2" type="connector" idref="#_x0000_s1071"/>
        <o:r id="V:Rule3" type="connector" idref="#_x0000_s1064"/>
        <o:r id="V:Rule4" type="connector" idref="#_x0000_s1066"/>
        <o:r id="V:Rule5" type="connector" idref="#_x0000_s1049"/>
        <o:r id="V:Rule6" type="connector" idref="#_x0000_s1029"/>
        <o:r id="V:Rule7" type="connector" idref="#_x0000_s1080"/>
        <o:r id="V:Rule8" type="connector" idref="#_x0000_s1070"/>
        <o:r id="V:Rule9" type="connector" idref="#_x0000_s1063"/>
        <o:r id="V:Rule10" type="connector" idref="#_x0000_s1037"/>
        <o:r id="V:Rule11" type="connector" idref="#_x0000_s1084"/>
        <o:r id="V:Rule12" type="connector" idref="#_x0000_s1067"/>
        <o:r id="V:Rule13" type="connector" idref="#_x0000_s1077"/>
        <o:r id="V:Rule14" type="connector" idref="#_x0000_s1065"/>
        <o:r id="V:Rule15" type="connector" idref="#_x0000_s1055"/>
        <o:r id="V:Rule16" type="connector" idref="#_x0000_s1082"/>
        <o:r id="V:Rule17" type="connector" idref="#_x0000_s1030"/>
        <o:r id="V:Rule18" type="connector" idref="#_x0000_s1078"/>
        <o:r id="V:Rule19" type="connector" idref="#_x0000_s1041"/>
        <o:r id="V:Rule20" type="connector" idref="#_x0000_s1081"/>
        <o:r id="V:Rule21" type="connector" idref="#_x0000_s1044"/>
        <o:r id="V:Rule22" type="connector" idref="#_x0000_s1040"/>
        <o:r id="V:Rule23" type="connector" idref="#_x0000_s1042"/>
        <o:r id="V:Rule24" type="connector" idref="#_x0000_s1058"/>
        <o:r id="V:Rule25" type="connector" idref="#_x0000_s1076"/>
        <o:r id="V:Rule26" type="connector" idref="#_x0000_s1061"/>
        <o:r id="V:Rule27" type="connector" idref="#_x0000_s1079"/>
        <o:r id="V:Rule28" type="connector" idref="#_x0000_s1052"/>
        <o:r id="V:Rule29" type="connector" idref="#_x0000_s1083"/>
        <o:r id="V:Rule30" type="connector" idref="#_x0000_s1072"/>
        <o:r id="V:Rule31"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6A"/>
    <w:pPr>
      <w:spacing w:after="0" w:line="480" w:lineRule="auto"/>
      <w:ind w:left="567" w:firstLine="454"/>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736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D736A"/>
    <w:pPr>
      <w:keepNext/>
      <w:tabs>
        <w:tab w:val="num" w:pos="576"/>
      </w:tabs>
      <w:spacing w:line="240" w:lineRule="auto"/>
      <w:ind w:left="576" w:hanging="576"/>
      <w:jc w:val="center"/>
      <w:outlineLvl w:val="1"/>
    </w:pPr>
    <w:rPr>
      <w:rFonts w:ascii="Arial" w:hAnsi="Arial" w:cs="Arial"/>
      <w:b/>
      <w:sz w:val="20"/>
    </w:rPr>
  </w:style>
  <w:style w:type="paragraph" w:styleId="Heading3">
    <w:name w:val="heading 3"/>
    <w:basedOn w:val="Normal"/>
    <w:next w:val="Normal"/>
    <w:link w:val="Heading3Char"/>
    <w:qFormat/>
    <w:rsid w:val="00AD736A"/>
    <w:pPr>
      <w:keepNext/>
      <w:tabs>
        <w:tab w:val="num" w:pos="720"/>
      </w:tabs>
      <w:spacing w:before="240" w:after="60" w:line="240" w:lineRule="auto"/>
      <w:ind w:left="720" w:hanging="720"/>
      <w:jc w:val="left"/>
      <w:outlineLvl w:val="2"/>
    </w:pPr>
    <w:rPr>
      <w:rFonts w:ascii="Arial" w:hAnsi="Arial" w:cs="Arial"/>
      <w:b/>
      <w:bCs/>
      <w:sz w:val="26"/>
      <w:szCs w:val="26"/>
    </w:rPr>
  </w:style>
  <w:style w:type="paragraph" w:styleId="Heading4">
    <w:name w:val="heading 4"/>
    <w:basedOn w:val="Normal"/>
    <w:next w:val="Normal"/>
    <w:link w:val="Heading4Char"/>
    <w:qFormat/>
    <w:rsid w:val="00AD736A"/>
    <w:pPr>
      <w:keepNext/>
      <w:tabs>
        <w:tab w:val="num" w:pos="864"/>
      </w:tabs>
      <w:spacing w:before="240" w:after="60" w:line="240" w:lineRule="auto"/>
      <w:ind w:left="864" w:hanging="864"/>
      <w:jc w:val="left"/>
      <w:outlineLvl w:val="3"/>
    </w:pPr>
    <w:rPr>
      <w:b/>
      <w:bCs/>
      <w:sz w:val="28"/>
      <w:szCs w:val="28"/>
    </w:rPr>
  </w:style>
  <w:style w:type="paragraph" w:styleId="Heading5">
    <w:name w:val="heading 5"/>
    <w:basedOn w:val="Normal"/>
    <w:next w:val="Normal"/>
    <w:link w:val="Heading5Char"/>
    <w:qFormat/>
    <w:rsid w:val="00AD736A"/>
    <w:pPr>
      <w:tabs>
        <w:tab w:val="num" w:pos="1008"/>
      </w:tabs>
      <w:spacing w:before="240" w:after="60" w:line="240" w:lineRule="auto"/>
      <w:ind w:left="1008" w:hanging="1008"/>
      <w:jc w:val="left"/>
      <w:outlineLvl w:val="4"/>
    </w:pPr>
    <w:rPr>
      <w:b/>
      <w:bCs/>
      <w:i/>
      <w:iCs/>
      <w:sz w:val="26"/>
      <w:szCs w:val="26"/>
    </w:rPr>
  </w:style>
  <w:style w:type="paragraph" w:styleId="Heading6">
    <w:name w:val="heading 6"/>
    <w:basedOn w:val="Normal"/>
    <w:next w:val="Normal"/>
    <w:link w:val="Heading6Char"/>
    <w:qFormat/>
    <w:rsid w:val="00AD736A"/>
    <w:pPr>
      <w:keepNext/>
      <w:tabs>
        <w:tab w:val="num" w:pos="1152"/>
      </w:tabs>
      <w:spacing w:line="240" w:lineRule="auto"/>
      <w:ind w:left="1152" w:hanging="1152"/>
      <w:jc w:val="center"/>
      <w:outlineLvl w:val="5"/>
    </w:pPr>
    <w:rPr>
      <w:rFonts w:ascii="Arial Narrow" w:hAnsi="Arial Narrow" w:cs="Arial"/>
      <w:b/>
      <w:bCs/>
    </w:rPr>
  </w:style>
  <w:style w:type="paragraph" w:styleId="Heading7">
    <w:name w:val="heading 7"/>
    <w:basedOn w:val="Normal"/>
    <w:next w:val="Normal"/>
    <w:link w:val="Heading7Char"/>
    <w:qFormat/>
    <w:rsid w:val="00AD736A"/>
    <w:pPr>
      <w:tabs>
        <w:tab w:val="num" w:pos="1296"/>
      </w:tabs>
      <w:spacing w:before="240" w:after="60" w:line="240" w:lineRule="auto"/>
      <w:ind w:left="1296" w:hanging="1296"/>
      <w:jc w:val="left"/>
      <w:outlineLvl w:val="6"/>
    </w:pPr>
  </w:style>
  <w:style w:type="paragraph" w:styleId="Heading8">
    <w:name w:val="heading 8"/>
    <w:basedOn w:val="Normal"/>
    <w:next w:val="Normal"/>
    <w:link w:val="Heading8Char"/>
    <w:qFormat/>
    <w:rsid w:val="00AD736A"/>
    <w:pPr>
      <w:tabs>
        <w:tab w:val="num" w:pos="1440"/>
      </w:tabs>
      <w:spacing w:before="240" w:after="60" w:line="240" w:lineRule="auto"/>
      <w:ind w:left="1440" w:hanging="1440"/>
      <w:jc w:val="left"/>
      <w:outlineLvl w:val="7"/>
    </w:pPr>
    <w:rPr>
      <w:i/>
      <w:iCs/>
    </w:rPr>
  </w:style>
  <w:style w:type="paragraph" w:styleId="Heading9">
    <w:name w:val="heading 9"/>
    <w:basedOn w:val="Normal"/>
    <w:next w:val="Normal"/>
    <w:link w:val="Heading9Char"/>
    <w:qFormat/>
    <w:rsid w:val="00AD736A"/>
    <w:pPr>
      <w:tabs>
        <w:tab w:val="num" w:pos="1584"/>
      </w:tabs>
      <w:spacing w:before="240" w:after="60" w:line="240" w:lineRule="auto"/>
      <w:ind w:left="158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36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D736A"/>
    <w:rPr>
      <w:rFonts w:ascii="Arial" w:eastAsia="Times New Roman" w:hAnsi="Arial" w:cs="Arial"/>
      <w:b/>
      <w:sz w:val="20"/>
      <w:szCs w:val="24"/>
    </w:rPr>
  </w:style>
  <w:style w:type="character" w:customStyle="1" w:styleId="Heading3Char">
    <w:name w:val="Heading 3 Char"/>
    <w:basedOn w:val="DefaultParagraphFont"/>
    <w:link w:val="Heading3"/>
    <w:rsid w:val="00AD736A"/>
    <w:rPr>
      <w:rFonts w:ascii="Arial" w:eastAsia="Times New Roman" w:hAnsi="Arial" w:cs="Arial"/>
      <w:b/>
      <w:bCs/>
      <w:sz w:val="26"/>
      <w:szCs w:val="26"/>
    </w:rPr>
  </w:style>
  <w:style w:type="character" w:customStyle="1" w:styleId="Heading4Char">
    <w:name w:val="Heading 4 Char"/>
    <w:basedOn w:val="DefaultParagraphFont"/>
    <w:link w:val="Heading4"/>
    <w:rsid w:val="00AD736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D736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D736A"/>
    <w:rPr>
      <w:rFonts w:ascii="Arial Narrow" w:eastAsia="Times New Roman" w:hAnsi="Arial Narrow" w:cs="Arial"/>
      <w:b/>
      <w:bCs/>
      <w:sz w:val="24"/>
      <w:szCs w:val="24"/>
    </w:rPr>
  </w:style>
  <w:style w:type="character" w:customStyle="1" w:styleId="Heading7Char">
    <w:name w:val="Heading 7 Char"/>
    <w:basedOn w:val="DefaultParagraphFont"/>
    <w:link w:val="Heading7"/>
    <w:rsid w:val="00AD736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736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D736A"/>
    <w:rPr>
      <w:rFonts w:ascii="Arial" w:eastAsia="Times New Roman" w:hAnsi="Arial" w:cs="Arial"/>
    </w:rPr>
  </w:style>
  <w:style w:type="table" w:styleId="TableGrid">
    <w:name w:val="Table Grid"/>
    <w:basedOn w:val="TableNormal"/>
    <w:uiPriority w:val="59"/>
    <w:rsid w:val="00AD73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D736A"/>
    <w:pPr>
      <w:tabs>
        <w:tab w:val="center" w:pos="4513"/>
        <w:tab w:val="right" w:pos="9026"/>
      </w:tabs>
    </w:pPr>
  </w:style>
  <w:style w:type="character" w:customStyle="1" w:styleId="HeaderChar">
    <w:name w:val="Header Char"/>
    <w:basedOn w:val="DefaultParagraphFont"/>
    <w:link w:val="Header"/>
    <w:uiPriority w:val="99"/>
    <w:rsid w:val="00AD736A"/>
    <w:rPr>
      <w:rFonts w:ascii="Times New Roman" w:eastAsia="Times New Roman" w:hAnsi="Times New Roman" w:cs="Times New Roman"/>
      <w:sz w:val="24"/>
      <w:szCs w:val="24"/>
    </w:rPr>
  </w:style>
  <w:style w:type="paragraph" w:styleId="Footer">
    <w:name w:val="footer"/>
    <w:basedOn w:val="Normal"/>
    <w:link w:val="FooterChar"/>
    <w:uiPriority w:val="99"/>
    <w:rsid w:val="00AD736A"/>
    <w:pPr>
      <w:tabs>
        <w:tab w:val="center" w:pos="4513"/>
        <w:tab w:val="right" w:pos="9026"/>
      </w:tabs>
    </w:pPr>
  </w:style>
  <w:style w:type="character" w:customStyle="1" w:styleId="FooterChar">
    <w:name w:val="Footer Char"/>
    <w:basedOn w:val="DefaultParagraphFont"/>
    <w:link w:val="Footer"/>
    <w:uiPriority w:val="99"/>
    <w:rsid w:val="00AD736A"/>
    <w:rPr>
      <w:rFonts w:ascii="Times New Roman" w:eastAsia="Times New Roman" w:hAnsi="Times New Roman" w:cs="Times New Roman"/>
      <w:sz w:val="24"/>
      <w:szCs w:val="24"/>
    </w:rPr>
  </w:style>
  <w:style w:type="character" w:styleId="Emphasis">
    <w:name w:val="Emphasis"/>
    <w:basedOn w:val="DefaultParagraphFont"/>
    <w:qFormat/>
    <w:rsid w:val="00AD736A"/>
    <w:rPr>
      <w:i/>
      <w:iCs/>
    </w:rPr>
  </w:style>
  <w:style w:type="paragraph" w:styleId="BalloonText">
    <w:name w:val="Balloon Text"/>
    <w:basedOn w:val="Normal"/>
    <w:link w:val="BalloonTextChar"/>
    <w:rsid w:val="00AD736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D736A"/>
    <w:rPr>
      <w:rFonts w:ascii="Tahoma" w:eastAsia="Times New Roman" w:hAnsi="Tahoma" w:cs="Tahoma"/>
      <w:sz w:val="16"/>
      <w:szCs w:val="16"/>
    </w:rPr>
  </w:style>
  <w:style w:type="paragraph" w:styleId="NoSpacing">
    <w:name w:val="No Spacing"/>
    <w:link w:val="NoSpacingChar"/>
    <w:uiPriority w:val="1"/>
    <w:qFormat/>
    <w:rsid w:val="00AD736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D736A"/>
    <w:rPr>
      <w:rFonts w:ascii="Calibri" w:eastAsia="Times New Roman" w:hAnsi="Calibri" w:cs="Times New Roman"/>
    </w:rPr>
  </w:style>
  <w:style w:type="paragraph" w:styleId="BodyText2">
    <w:name w:val="Body Text 2"/>
    <w:basedOn w:val="Normal"/>
    <w:link w:val="BodyText2Char"/>
    <w:rsid w:val="00AD736A"/>
    <w:pPr>
      <w:spacing w:line="240" w:lineRule="auto"/>
      <w:ind w:left="0" w:firstLine="0"/>
      <w:jc w:val="center"/>
    </w:pPr>
    <w:rPr>
      <w:rFonts w:ascii="Arial" w:eastAsia="SimSun" w:hAnsi="Arial" w:cs="Arial"/>
      <w:sz w:val="20"/>
      <w:szCs w:val="20"/>
    </w:rPr>
  </w:style>
  <w:style w:type="character" w:customStyle="1" w:styleId="BodyText2Char">
    <w:name w:val="Body Text 2 Char"/>
    <w:basedOn w:val="DefaultParagraphFont"/>
    <w:link w:val="BodyText2"/>
    <w:rsid w:val="00AD736A"/>
    <w:rPr>
      <w:rFonts w:ascii="Arial" w:eastAsia="SimSun" w:hAnsi="Arial" w:cs="Arial"/>
      <w:sz w:val="20"/>
      <w:szCs w:val="20"/>
    </w:rPr>
  </w:style>
  <w:style w:type="paragraph" w:styleId="ListParagraph">
    <w:name w:val="List Paragraph"/>
    <w:basedOn w:val="Normal"/>
    <w:uiPriority w:val="34"/>
    <w:qFormat/>
    <w:rsid w:val="00AD736A"/>
    <w:pPr>
      <w:ind w:left="720"/>
    </w:pPr>
  </w:style>
  <w:style w:type="paragraph" w:styleId="BodyText">
    <w:name w:val="Body Text"/>
    <w:basedOn w:val="Normal"/>
    <w:link w:val="BodyTextChar"/>
    <w:uiPriority w:val="99"/>
    <w:unhideWhenUsed/>
    <w:rsid w:val="00AD736A"/>
    <w:pPr>
      <w:spacing w:after="120" w:line="276" w:lineRule="auto"/>
      <w:ind w:left="0" w:firstLine="0"/>
      <w:jc w:val="left"/>
    </w:pPr>
    <w:rPr>
      <w:rFonts w:ascii="Calibri" w:eastAsia="Calibri" w:hAnsi="Calibri"/>
      <w:sz w:val="22"/>
      <w:szCs w:val="22"/>
    </w:rPr>
  </w:style>
  <w:style w:type="character" w:customStyle="1" w:styleId="BodyTextChar">
    <w:name w:val="Body Text Char"/>
    <w:basedOn w:val="DefaultParagraphFont"/>
    <w:link w:val="BodyText"/>
    <w:uiPriority w:val="99"/>
    <w:rsid w:val="00AD736A"/>
    <w:rPr>
      <w:rFonts w:ascii="Calibri" w:eastAsia="Calibri" w:hAnsi="Calibri" w:cs="Times New Roman"/>
    </w:rPr>
  </w:style>
  <w:style w:type="table" w:customStyle="1" w:styleId="Calendar1">
    <w:name w:val="Calendar 1"/>
    <w:basedOn w:val="TableNormal"/>
    <w:uiPriority w:val="99"/>
    <w:qFormat/>
    <w:rsid w:val="00AD736A"/>
    <w:pPr>
      <w:spacing w:after="0" w:line="240" w:lineRule="auto"/>
    </w:pPr>
    <w:rPr>
      <w:rFonts w:ascii="Calibri" w:eastAsia="Times New Roman" w:hAnsi="Calibri" w:cs="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odyTextIndent3">
    <w:name w:val="Body Text Indent 3"/>
    <w:basedOn w:val="Normal"/>
    <w:link w:val="BodyTextIndent3Char"/>
    <w:uiPriority w:val="99"/>
    <w:semiHidden/>
    <w:unhideWhenUsed/>
    <w:rsid w:val="00CE23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23CD"/>
    <w:rPr>
      <w:rFonts w:ascii="Times New Roman" w:eastAsia="Times New Roman" w:hAnsi="Times New Roman" w:cs="Times New Roman"/>
      <w:sz w:val="16"/>
      <w:szCs w:val="16"/>
    </w:rPr>
  </w:style>
  <w:style w:type="paragraph" w:styleId="TOCHeading">
    <w:name w:val="TOC Heading"/>
    <w:basedOn w:val="Heading1"/>
    <w:next w:val="Normal"/>
    <w:uiPriority w:val="39"/>
    <w:semiHidden/>
    <w:unhideWhenUsed/>
    <w:qFormat/>
    <w:rsid w:val="00EC655E"/>
    <w:pPr>
      <w:keepLine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EC655E"/>
    <w:pPr>
      <w:spacing w:after="100"/>
      <w:ind w:left="0"/>
    </w:pPr>
  </w:style>
  <w:style w:type="character" w:styleId="Hyperlink">
    <w:name w:val="Hyperlink"/>
    <w:basedOn w:val="DefaultParagraphFont"/>
    <w:uiPriority w:val="99"/>
    <w:unhideWhenUsed/>
    <w:rsid w:val="00EC655E"/>
    <w:rPr>
      <w:color w:val="0000FF" w:themeColor="hyperlink"/>
      <w:u w:val="single"/>
    </w:rPr>
  </w:style>
  <w:style w:type="paragraph" w:styleId="TOC3">
    <w:name w:val="toc 3"/>
    <w:basedOn w:val="Normal"/>
    <w:next w:val="Normal"/>
    <w:autoRedefine/>
    <w:uiPriority w:val="39"/>
    <w:unhideWhenUsed/>
    <w:rsid w:val="007C27B6"/>
    <w:pPr>
      <w:tabs>
        <w:tab w:val="right" w:pos="8211"/>
      </w:tabs>
      <w:spacing w:after="100"/>
      <w:ind w:left="284" w:hanging="284"/>
      <w:jc w:val="left"/>
    </w:pPr>
  </w:style>
  <w:style w:type="paragraph" w:styleId="BodyTextIndent2">
    <w:name w:val="Body Text Indent 2"/>
    <w:basedOn w:val="Normal"/>
    <w:link w:val="BodyTextIndent2Char"/>
    <w:uiPriority w:val="99"/>
    <w:semiHidden/>
    <w:unhideWhenUsed/>
    <w:rsid w:val="0069050D"/>
    <w:pPr>
      <w:spacing w:after="120"/>
      <w:ind w:left="283"/>
    </w:pPr>
  </w:style>
  <w:style w:type="character" w:customStyle="1" w:styleId="BodyTextIndent2Char">
    <w:name w:val="Body Text Indent 2 Char"/>
    <w:basedOn w:val="DefaultParagraphFont"/>
    <w:link w:val="BodyTextIndent2"/>
    <w:uiPriority w:val="99"/>
    <w:semiHidden/>
    <w:rsid w:val="006905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A132F-E413-48B2-9119-AF0DCAEF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52</Pages>
  <Words>7360</Words>
  <Characters>41954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L840</cp:lastModifiedBy>
  <cp:revision>68</cp:revision>
  <cp:lastPrinted>2015-01-16T02:07:00Z</cp:lastPrinted>
  <dcterms:created xsi:type="dcterms:W3CDTF">2014-02-26T04:56:00Z</dcterms:created>
  <dcterms:modified xsi:type="dcterms:W3CDTF">2019-02-28T03:08:00Z</dcterms:modified>
</cp:coreProperties>
</file>